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2E9" w:rsidRDefault="004632E9" w:rsidP="006F2008">
      <w:pPr>
        <w:jc w:val="center"/>
      </w:pPr>
      <w:r>
        <w:t xml:space="preserve"> </w:t>
      </w:r>
      <w:r w:rsidRPr="00E82052">
        <w:t xml:space="preserve">Пояснительная записка к проекту районного бюджета </w:t>
      </w:r>
    </w:p>
    <w:p w:rsidR="004632E9" w:rsidRPr="00E82052" w:rsidRDefault="004632E9" w:rsidP="006F2008">
      <w:pPr>
        <w:jc w:val="center"/>
      </w:pPr>
      <w:r w:rsidRPr="00E82052">
        <w:t>Чамзинского муниципального района на 201</w:t>
      </w:r>
      <w:r>
        <w:t>7 год и плановый период 2018 и 2019 годов</w:t>
      </w:r>
      <w:r w:rsidRPr="00E82052">
        <w:t>.</w:t>
      </w:r>
    </w:p>
    <w:p w:rsidR="004632E9" w:rsidRPr="00E82052" w:rsidRDefault="004632E9" w:rsidP="006F2008">
      <w:pPr>
        <w:jc w:val="center"/>
      </w:pPr>
    </w:p>
    <w:p w:rsidR="004632E9" w:rsidRPr="00E82052" w:rsidRDefault="004632E9" w:rsidP="006F2008">
      <w:pPr>
        <w:ind w:left="-720" w:firstLine="720"/>
        <w:jc w:val="both"/>
      </w:pPr>
      <w:r w:rsidRPr="00E82052">
        <w:t>Проект районного бюджета Чамзинского муниципального района по доходам на 201</w:t>
      </w:r>
      <w:r>
        <w:t>7 год</w:t>
      </w:r>
      <w:r w:rsidRPr="00E82052">
        <w:t xml:space="preserve"> сформирован в соответствии с Бюджетным кодексом Российской Федерации, Решением Совета депутатов Чамзинского муниципального района «Об утверждении Положения о бюджетном процессе в Чамзинском муниципальном районе», </w:t>
      </w:r>
      <w:r>
        <w:t>п</w:t>
      </w:r>
      <w:r w:rsidRPr="00E82052">
        <w:t xml:space="preserve">остановлением Администрации Чамзинского муниципального района от </w:t>
      </w:r>
      <w:r>
        <w:t>17.10.</w:t>
      </w:r>
      <w:r w:rsidRPr="00E82052">
        <w:t>201</w:t>
      </w:r>
      <w:r>
        <w:t>6</w:t>
      </w:r>
      <w:r w:rsidRPr="00E82052">
        <w:t xml:space="preserve"> года №</w:t>
      </w:r>
      <w:r>
        <w:t xml:space="preserve">913 </w:t>
      </w:r>
      <w:r w:rsidRPr="00E82052">
        <w:t>«Об основных направлениях бюджетной политики Чамзинского муниципального района Республики Мордовия на 201</w:t>
      </w:r>
      <w:r>
        <w:t xml:space="preserve">7 год и плановый период 2018 и </w:t>
      </w:r>
      <w:r w:rsidRPr="00E82052">
        <w:t>201</w:t>
      </w:r>
      <w:r>
        <w:t>9 годов</w:t>
      </w:r>
      <w:r w:rsidRPr="00E82052">
        <w:t>»</w:t>
      </w:r>
      <w:r>
        <w:t>, постановлением Администрации Чамзинского муниципального района от 17.10.2015 года №914 «</w:t>
      </w:r>
      <w:r w:rsidRPr="00E82052">
        <w:t xml:space="preserve">Об основных направлениях </w:t>
      </w:r>
      <w:r>
        <w:t>налогов</w:t>
      </w:r>
      <w:r w:rsidRPr="00E82052">
        <w:t>ой политики Чамзинского муниципального района Республики Мордовия на 201</w:t>
      </w:r>
      <w:r>
        <w:t xml:space="preserve">7 год и плановый период 2018 и </w:t>
      </w:r>
      <w:r w:rsidRPr="00E82052">
        <w:t>201</w:t>
      </w:r>
      <w:r>
        <w:t>9 годов</w:t>
      </w:r>
      <w:r w:rsidRPr="00E82052">
        <w:t>».</w:t>
      </w:r>
    </w:p>
    <w:p w:rsidR="004632E9" w:rsidRPr="00E82052" w:rsidRDefault="004632E9" w:rsidP="006F2008">
      <w:pPr>
        <w:ind w:left="-720" w:firstLine="720"/>
        <w:jc w:val="both"/>
      </w:pPr>
      <w:r w:rsidRPr="00E82052">
        <w:t xml:space="preserve">Доходы и расходы районного бюджета Чамзинского муниципального района  рассчитаны в соответствии с Методикой расчетов доходов и расходов для формирования республиканского бюджета Республики Мордовия и параметров местных бюджетов для определения объемов межбюджетных трансфертов на очередной финансовый год и плановый период, утвержденной Приказом Министерства финансов Республики Мордовия от </w:t>
      </w:r>
      <w:r w:rsidRPr="00E944EC">
        <w:t>14.05.2012 года №45.</w:t>
      </w:r>
    </w:p>
    <w:p w:rsidR="004632E9" w:rsidRPr="00377F9F" w:rsidRDefault="004632E9" w:rsidP="006F2008">
      <w:pPr>
        <w:autoSpaceDE w:val="0"/>
        <w:autoSpaceDN w:val="0"/>
        <w:adjustRightInd w:val="0"/>
        <w:ind w:left="-720" w:firstLine="720"/>
        <w:jc w:val="both"/>
        <w:outlineLvl w:val="0"/>
      </w:pPr>
      <w:r w:rsidRPr="00E82052">
        <w:t>Расчет доходов и расходов районного бюджета Чамзинского муниципального района на 2</w:t>
      </w:r>
      <w:r>
        <w:t>017</w:t>
      </w:r>
      <w:r w:rsidRPr="00E82052">
        <w:t xml:space="preserve"> год  произведен исходя из прогнозируемого индекса потребительских цен (индекса инфляции) в </w:t>
      </w:r>
      <w:r w:rsidRPr="00377F9F">
        <w:t xml:space="preserve">размере </w:t>
      </w:r>
      <w:r>
        <w:t>5,8</w:t>
      </w:r>
      <w:r w:rsidRPr="00377F9F">
        <w:t>%.</w:t>
      </w:r>
    </w:p>
    <w:p w:rsidR="004632E9" w:rsidRDefault="004632E9" w:rsidP="006F2008">
      <w:pPr>
        <w:ind w:left="-720" w:firstLine="720"/>
        <w:jc w:val="both"/>
      </w:pPr>
      <w:r w:rsidRPr="00E82052">
        <w:t>Расчет доходов и расходов районного бюджета Чамзинского муниципального района на 2</w:t>
      </w:r>
      <w:r>
        <w:t>018</w:t>
      </w:r>
      <w:r w:rsidRPr="00E82052">
        <w:t xml:space="preserve"> год  произведен исходя из прогнозируемого индекса потребительских цен (индекса инфляции) в </w:t>
      </w:r>
      <w:r w:rsidRPr="00377F9F">
        <w:t xml:space="preserve">размере </w:t>
      </w:r>
      <w:r>
        <w:t>5,5</w:t>
      </w:r>
      <w:r w:rsidRPr="00377F9F">
        <w:t>%.</w:t>
      </w:r>
    </w:p>
    <w:p w:rsidR="004632E9" w:rsidRDefault="004632E9" w:rsidP="00AF4398">
      <w:pPr>
        <w:ind w:left="-720" w:firstLine="720"/>
        <w:jc w:val="both"/>
      </w:pPr>
      <w:r w:rsidRPr="00E82052">
        <w:t>Расчет доходов и расходов районного бюджета Чамзинского муниципального района на 2</w:t>
      </w:r>
      <w:r>
        <w:t>019</w:t>
      </w:r>
      <w:r w:rsidRPr="00E82052">
        <w:t xml:space="preserve"> год  произведен исходя из прогнозируемого индекса потребительских цен (индекса инфляции) в </w:t>
      </w:r>
      <w:r w:rsidRPr="00377F9F">
        <w:t xml:space="preserve">размере </w:t>
      </w:r>
      <w:r>
        <w:t>5,0</w:t>
      </w:r>
      <w:r w:rsidRPr="00377F9F">
        <w:t>%.</w:t>
      </w:r>
    </w:p>
    <w:p w:rsidR="004632E9" w:rsidRPr="00E82052" w:rsidRDefault="004632E9" w:rsidP="006F2008">
      <w:pPr>
        <w:ind w:left="-720" w:firstLine="720"/>
        <w:jc w:val="both"/>
      </w:pPr>
    </w:p>
    <w:p w:rsidR="004632E9" w:rsidRDefault="004632E9" w:rsidP="006F2008">
      <w:pPr>
        <w:ind w:left="-720" w:firstLine="720"/>
        <w:jc w:val="both"/>
      </w:pPr>
      <w:r w:rsidRPr="00E82052">
        <w:t>План доходной части районного бюджета Чамзинского муниципального района на 201</w:t>
      </w:r>
      <w:r>
        <w:t>7</w:t>
      </w:r>
      <w:r w:rsidRPr="00E82052">
        <w:t xml:space="preserve"> год составил </w:t>
      </w:r>
      <w:r w:rsidRPr="00CC2507">
        <w:t>3</w:t>
      </w:r>
      <w:r>
        <w:t>47 446,8</w:t>
      </w:r>
      <w:r w:rsidRPr="00263E4E">
        <w:rPr>
          <w:sz w:val="28"/>
          <w:szCs w:val="28"/>
        </w:rPr>
        <w:t xml:space="preserve"> </w:t>
      </w:r>
      <w:r w:rsidRPr="00E82052">
        <w:t xml:space="preserve">тыс.рублей, в том числе налоговые и неналоговые доходы </w:t>
      </w:r>
      <w:r>
        <w:t>- 147 691,7</w:t>
      </w:r>
      <w:r w:rsidRPr="00E82052">
        <w:t xml:space="preserve"> тыс.рублей, безвозмездные перечисления – </w:t>
      </w:r>
      <w:r>
        <w:t>199 755,1</w:t>
      </w:r>
      <w:r w:rsidRPr="00E82052">
        <w:t xml:space="preserve"> тыс.рублей. План расходной части районного бюджета Чамзинского муниципального района на 201</w:t>
      </w:r>
      <w:r>
        <w:t>7</w:t>
      </w:r>
      <w:r w:rsidRPr="00E82052">
        <w:t xml:space="preserve"> год </w:t>
      </w:r>
      <w:r w:rsidRPr="00257C82">
        <w:t xml:space="preserve">составил </w:t>
      </w:r>
      <w:r>
        <w:t>358 083,5</w:t>
      </w:r>
      <w:r w:rsidRPr="00257C82">
        <w:t xml:space="preserve"> </w:t>
      </w:r>
      <w:r w:rsidRPr="00E82052">
        <w:t xml:space="preserve"> тыс.рублей, с превышением расходов над доходами в сумме </w:t>
      </w:r>
      <w:r>
        <w:t>10 636,7</w:t>
      </w:r>
      <w:r w:rsidRPr="009D2C8F">
        <w:t xml:space="preserve"> </w:t>
      </w:r>
      <w:r w:rsidRPr="00E82052">
        <w:t>тыс.рублей.</w:t>
      </w:r>
    </w:p>
    <w:p w:rsidR="004632E9" w:rsidRDefault="004632E9" w:rsidP="006F2008">
      <w:pPr>
        <w:ind w:left="-720" w:firstLine="720"/>
        <w:jc w:val="both"/>
      </w:pPr>
      <w:r w:rsidRPr="00E82052">
        <w:t>План доходной части районного бюджета Чамзинского муниципального района на 201</w:t>
      </w:r>
      <w:r>
        <w:t>8</w:t>
      </w:r>
      <w:r w:rsidRPr="00E82052">
        <w:t xml:space="preserve"> год составил </w:t>
      </w:r>
      <w:r>
        <w:t>406 273,5</w:t>
      </w:r>
      <w:r w:rsidRPr="00263E4E">
        <w:rPr>
          <w:sz w:val="28"/>
          <w:szCs w:val="28"/>
        </w:rPr>
        <w:t xml:space="preserve"> </w:t>
      </w:r>
      <w:r w:rsidRPr="00E82052">
        <w:t xml:space="preserve">тыс.рублей, в том числе налоговые и неналоговые доходы </w:t>
      </w:r>
      <w:r>
        <w:t>154 085,7</w:t>
      </w:r>
      <w:r w:rsidRPr="00E82052">
        <w:t xml:space="preserve"> – тыс.рублей, безвозмездные перечисления – </w:t>
      </w:r>
      <w:r>
        <w:t>252 187,8</w:t>
      </w:r>
      <w:r w:rsidRPr="00E82052">
        <w:t xml:space="preserve"> тыс.рублей. План расходной части районного бюджета Чамзинского муниципального района на 201</w:t>
      </w:r>
      <w:r>
        <w:t>8</w:t>
      </w:r>
      <w:r w:rsidRPr="00E82052">
        <w:t xml:space="preserve"> год </w:t>
      </w:r>
      <w:r w:rsidRPr="00257C82">
        <w:t xml:space="preserve">составил </w:t>
      </w:r>
      <w:r>
        <w:t>413 980,3</w:t>
      </w:r>
      <w:r w:rsidRPr="00257C82">
        <w:t xml:space="preserve"> </w:t>
      </w:r>
      <w:r w:rsidRPr="00E82052">
        <w:t>тыс.рублей</w:t>
      </w:r>
      <w:r w:rsidRPr="00AA7359">
        <w:t xml:space="preserve">, в том числе условно утвержденным расходам в сумме </w:t>
      </w:r>
      <w:r>
        <w:t>10 349,5</w:t>
      </w:r>
      <w:r w:rsidRPr="00AA7359">
        <w:t xml:space="preserve"> тыс.рублей, с превышением расходов над доходами в сумме </w:t>
      </w:r>
      <w:r>
        <w:t>7 706,8</w:t>
      </w:r>
      <w:r w:rsidRPr="00AA7359">
        <w:t xml:space="preserve"> тыс.рублей</w:t>
      </w:r>
      <w:r>
        <w:t>.</w:t>
      </w:r>
    </w:p>
    <w:p w:rsidR="004632E9" w:rsidRPr="0039047B" w:rsidRDefault="004632E9" w:rsidP="00AA7359">
      <w:pPr>
        <w:ind w:left="-720" w:firstLine="720"/>
        <w:jc w:val="both"/>
      </w:pPr>
      <w:r w:rsidRPr="00E82052">
        <w:t>План доходной части районного бюджета Чамзинского муниципального района на 201</w:t>
      </w:r>
      <w:r>
        <w:t>9</w:t>
      </w:r>
      <w:r w:rsidRPr="00E82052">
        <w:t xml:space="preserve"> год составил </w:t>
      </w:r>
      <w:r>
        <w:t>434 296,4</w:t>
      </w:r>
      <w:r w:rsidRPr="00263E4E">
        <w:rPr>
          <w:sz w:val="28"/>
          <w:szCs w:val="28"/>
        </w:rPr>
        <w:t xml:space="preserve"> </w:t>
      </w:r>
      <w:r w:rsidRPr="00E82052">
        <w:t xml:space="preserve">тыс.рублей, в том числе налоговые и неналоговые доходы </w:t>
      </w:r>
      <w:r>
        <w:t>- 160 048,2</w:t>
      </w:r>
      <w:r w:rsidRPr="00E82052">
        <w:t xml:space="preserve"> тыс.рублей, безвозмездные перечисления – </w:t>
      </w:r>
      <w:r>
        <w:t>274 248,2</w:t>
      </w:r>
      <w:r w:rsidRPr="00E82052">
        <w:t xml:space="preserve"> тыс.рублей. План расходной </w:t>
      </w:r>
      <w:r w:rsidRPr="0039047B">
        <w:t>части районного бюджета Чамзинского муниципального района на 2019 год составил 4</w:t>
      </w:r>
      <w:r>
        <w:t>42 593,5</w:t>
      </w:r>
      <w:r w:rsidRPr="0039047B">
        <w:t xml:space="preserve"> тыс.рублей, в том числе условно утвержденным расходам в сумме 22</w:t>
      </w:r>
      <w:r>
        <w:t> 129,7</w:t>
      </w:r>
      <w:r w:rsidRPr="0039047B">
        <w:t xml:space="preserve"> тыс.рублей, с превышением расходов над доходами в сумме </w:t>
      </w:r>
      <w:r>
        <w:t>8 297,1</w:t>
      </w:r>
      <w:r w:rsidRPr="0039047B">
        <w:t xml:space="preserve"> тыс.рублей</w:t>
      </w:r>
      <w:r>
        <w:t>.</w:t>
      </w:r>
    </w:p>
    <w:p w:rsidR="004632E9" w:rsidRPr="0039047B" w:rsidRDefault="004632E9" w:rsidP="006F2008">
      <w:pPr>
        <w:ind w:left="-720" w:firstLine="720"/>
        <w:jc w:val="both"/>
      </w:pPr>
    </w:p>
    <w:p w:rsidR="004632E9" w:rsidRPr="00EC30B6" w:rsidRDefault="004632E9" w:rsidP="00394877">
      <w:pPr>
        <w:ind w:firstLine="720"/>
        <w:jc w:val="both"/>
        <w:rPr>
          <w:b/>
          <w:bCs/>
        </w:rPr>
      </w:pPr>
      <w:r w:rsidRPr="00EC30B6">
        <w:rPr>
          <w:b/>
          <w:bCs/>
        </w:rPr>
        <w:t>Налоговые и неналоговые доходы консолидированного и районного бюджетов Чамзинского муниципального района Республики Мордовия на 201</w:t>
      </w:r>
      <w:r>
        <w:rPr>
          <w:b/>
          <w:bCs/>
        </w:rPr>
        <w:t>7</w:t>
      </w:r>
      <w:r w:rsidRPr="00EC30B6">
        <w:rPr>
          <w:b/>
          <w:bCs/>
        </w:rPr>
        <w:t xml:space="preserve"> год</w:t>
      </w:r>
      <w:r>
        <w:rPr>
          <w:b/>
          <w:bCs/>
        </w:rPr>
        <w:t xml:space="preserve"> и плановый период 2018 и 2019 годов</w:t>
      </w:r>
    </w:p>
    <w:p w:rsidR="004632E9" w:rsidRPr="00EC30B6" w:rsidRDefault="004632E9" w:rsidP="00394877">
      <w:pPr>
        <w:ind w:firstLine="720"/>
        <w:jc w:val="both"/>
        <w:rPr>
          <w:b/>
          <w:bCs/>
        </w:rPr>
      </w:pPr>
    </w:p>
    <w:p w:rsidR="004632E9" w:rsidRPr="00F11769" w:rsidRDefault="004632E9" w:rsidP="00394877">
      <w:pPr>
        <w:pStyle w:val="BodyTextIndent2"/>
        <w:widowControl w:val="0"/>
        <w:ind w:firstLine="720"/>
        <w:rPr>
          <w:sz w:val="24"/>
          <w:szCs w:val="24"/>
        </w:rPr>
      </w:pPr>
      <w:r w:rsidRPr="00F11769">
        <w:rPr>
          <w:sz w:val="24"/>
          <w:szCs w:val="24"/>
        </w:rPr>
        <w:t xml:space="preserve">Общий объем налоговых и неналоговых доходов консолидированного бюджета Чамзинского муниципального района Республики Мордовия на 2017 год определен в сумме 227 066,7 тыс. рублей. Рост к ожидаемому исполнению прогноза текущего года (без учета разовых поступлений) составляет 112,3%. </w:t>
      </w:r>
    </w:p>
    <w:p w:rsidR="004632E9" w:rsidRPr="00F11769" w:rsidRDefault="004632E9" w:rsidP="00394877">
      <w:pPr>
        <w:pStyle w:val="BodyTextIndent2"/>
        <w:widowControl w:val="0"/>
        <w:ind w:firstLine="720"/>
        <w:rPr>
          <w:sz w:val="24"/>
          <w:szCs w:val="24"/>
        </w:rPr>
      </w:pPr>
      <w:r w:rsidRPr="00F11769">
        <w:rPr>
          <w:sz w:val="24"/>
          <w:szCs w:val="24"/>
        </w:rPr>
        <w:t xml:space="preserve">Налоговые и неналоговые доходы районного бюджета в 2017 году прогнозируются в сумме – 147 691,7 тыс. рублей, или – </w:t>
      </w:r>
      <w:r>
        <w:rPr>
          <w:sz w:val="24"/>
          <w:szCs w:val="24"/>
        </w:rPr>
        <w:t>119,6</w:t>
      </w:r>
      <w:r w:rsidRPr="00F11769">
        <w:rPr>
          <w:sz w:val="24"/>
          <w:szCs w:val="24"/>
        </w:rPr>
        <w:t xml:space="preserve">% к ожидаемому поступлению (без учета разовых поступлений- </w:t>
      </w:r>
      <w:r>
        <w:rPr>
          <w:sz w:val="24"/>
          <w:szCs w:val="24"/>
        </w:rPr>
        <w:t>134029,0</w:t>
      </w:r>
      <w:r w:rsidRPr="00F11769">
        <w:rPr>
          <w:sz w:val="24"/>
          <w:szCs w:val="24"/>
        </w:rPr>
        <w:t xml:space="preserve"> тыс.рублей) текущего года. Основными источниками доходов районного бюджета Чамзинского муниципального района Республики Мордовия в 2017 году будет: налог на доходы физических лиц (73,7%) в общей сумме доходов (без учета финансовой помощи).</w:t>
      </w:r>
    </w:p>
    <w:p w:rsidR="004632E9" w:rsidRPr="00F11769" w:rsidRDefault="004632E9" w:rsidP="00275BAF">
      <w:pPr>
        <w:pStyle w:val="BodyTextIndent2"/>
        <w:widowControl w:val="0"/>
        <w:ind w:firstLine="720"/>
        <w:rPr>
          <w:sz w:val="24"/>
          <w:szCs w:val="24"/>
        </w:rPr>
      </w:pPr>
      <w:r w:rsidRPr="00F11769">
        <w:rPr>
          <w:sz w:val="24"/>
          <w:szCs w:val="24"/>
        </w:rPr>
        <w:t xml:space="preserve">Общий объем налоговых и неналоговых доходов консолидированного бюджета Чамзинского муниципального района Республики Мордовия на 2018 год определен в сумме 238 294,3 тыс. рублей. Рост к прогнозу 2017 года составит 104,9%. </w:t>
      </w:r>
    </w:p>
    <w:p w:rsidR="004632E9" w:rsidRPr="00F11769" w:rsidRDefault="004632E9" w:rsidP="00275BAF">
      <w:pPr>
        <w:pStyle w:val="BodyTextIndent2"/>
        <w:widowControl w:val="0"/>
        <w:ind w:firstLine="720"/>
        <w:rPr>
          <w:sz w:val="24"/>
          <w:szCs w:val="24"/>
        </w:rPr>
      </w:pPr>
      <w:r w:rsidRPr="00F11769">
        <w:rPr>
          <w:sz w:val="24"/>
          <w:szCs w:val="24"/>
        </w:rPr>
        <w:t>Налоговые и неналоговые доходы районного бюджета в 2018 году прогнозируются в сумме – 154 085,7 тыс. рублей, или – 104,3% к прогнозу 2017 года. Основными источниками доходов районного бюджета Чамзинского муниципального района Республики Мордовия в 2018 году будет: налог на доходы физических лиц (74,1%) в общей сумме доходов (без учета финансовой помощи).</w:t>
      </w:r>
    </w:p>
    <w:p w:rsidR="004632E9" w:rsidRPr="00F11769" w:rsidRDefault="004632E9" w:rsidP="00F23298">
      <w:pPr>
        <w:pStyle w:val="BodyTextIndent2"/>
        <w:widowControl w:val="0"/>
        <w:ind w:firstLine="720"/>
        <w:rPr>
          <w:sz w:val="24"/>
          <w:szCs w:val="24"/>
        </w:rPr>
      </w:pPr>
      <w:r w:rsidRPr="00F11769">
        <w:rPr>
          <w:sz w:val="24"/>
          <w:szCs w:val="24"/>
        </w:rPr>
        <w:t xml:space="preserve">Общий объем налоговых и неналоговых доходов консолидированного бюджета Чамзинского муниципального района Республики Мордовия на 2018 год определен в сумме 248 985,4 тыс. рублей. Рост к прогнозу 2018 года составит 104,5%. </w:t>
      </w:r>
    </w:p>
    <w:p w:rsidR="004632E9" w:rsidRPr="00F11769" w:rsidRDefault="004632E9" w:rsidP="00F23298">
      <w:pPr>
        <w:pStyle w:val="BodyTextIndent2"/>
        <w:widowControl w:val="0"/>
        <w:ind w:firstLine="720"/>
        <w:rPr>
          <w:sz w:val="24"/>
          <w:szCs w:val="24"/>
        </w:rPr>
      </w:pPr>
      <w:r w:rsidRPr="00F11769">
        <w:rPr>
          <w:sz w:val="24"/>
          <w:szCs w:val="24"/>
        </w:rPr>
        <w:t>Налоговые и неналоговые доходы районного бюджета в 2019 году прогнозируются в сумме – 160 048,2 тыс. рублей, или – 103,9% к прогнозу 2018 года. Основными источниками доходов районного бюджета Чамзинского муниципального района Республики Мордовия в 2019 году будет: налог на доходы физических лиц (74,4%) в общей сумме доходов (без учета финансовой помощи).</w:t>
      </w:r>
    </w:p>
    <w:p w:rsidR="004632E9" w:rsidRPr="00F11769" w:rsidRDefault="004632E9" w:rsidP="00394877">
      <w:pPr>
        <w:pStyle w:val="BodyTextIndent2"/>
        <w:widowControl w:val="0"/>
        <w:ind w:firstLine="720"/>
        <w:rPr>
          <w:sz w:val="24"/>
          <w:szCs w:val="24"/>
        </w:rPr>
      </w:pPr>
    </w:p>
    <w:p w:rsidR="004632E9" w:rsidRPr="00F11769" w:rsidRDefault="004632E9" w:rsidP="00394877">
      <w:pPr>
        <w:pStyle w:val="BodyTextIndent2"/>
        <w:widowControl w:val="0"/>
        <w:ind w:firstLine="720"/>
        <w:rPr>
          <w:sz w:val="24"/>
          <w:szCs w:val="24"/>
        </w:rPr>
      </w:pPr>
      <w:r w:rsidRPr="00F11769">
        <w:rPr>
          <w:sz w:val="24"/>
          <w:szCs w:val="24"/>
        </w:rPr>
        <w:t xml:space="preserve"> Основные параметры доходов районного бюджета Чамзинского муниципального района Республики Мордовия представлены в таблице 1.</w:t>
      </w:r>
    </w:p>
    <w:p w:rsidR="004632E9" w:rsidRPr="00F11769" w:rsidRDefault="004632E9" w:rsidP="00394877">
      <w:pPr>
        <w:pStyle w:val="BodyTextIndent2"/>
        <w:widowControl w:val="0"/>
        <w:ind w:firstLine="720"/>
        <w:jc w:val="right"/>
        <w:rPr>
          <w:sz w:val="26"/>
          <w:szCs w:val="26"/>
        </w:rPr>
      </w:pPr>
      <w:r w:rsidRPr="00F11769">
        <w:rPr>
          <w:sz w:val="26"/>
          <w:szCs w:val="26"/>
        </w:rPr>
        <w:t>Таблица 1</w:t>
      </w:r>
    </w:p>
    <w:p w:rsidR="004632E9" w:rsidRPr="00F11769" w:rsidRDefault="004632E9" w:rsidP="00394877">
      <w:pPr>
        <w:pStyle w:val="BodyTextIndent2"/>
        <w:widowControl w:val="0"/>
        <w:ind w:firstLine="720"/>
        <w:jc w:val="right"/>
        <w:rPr>
          <w:color w:val="0000FF"/>
          <w:sz w:val="26"/>
          <w:szCs w:val="26"/>
        </w:rPr>
      </w:pPr>
      <w:r w:rsidRPr="00F11769">
        <w:rPr>
          <w:sz w:val="26"/>
          <w:szCs w:val="26"/>
        </w:rPr>
        <w:t xml:space="preserve"> (тыс. руб.)</w:t>
      </w:r>
    </w:p>
    <w:tbl>
      <w:tblPr>
        <w:tblW w:w="5200" w:type="pct"/>
        <w:jc w:val="center"/>
        <w:tblLook w:val="0000"/>
      </w:tblPr>
      <w:tblGrid>
        <w:gridCol w:w="3833"/>
        <w:gridCol w:w="1344"/>
        <w:gridCol w:w="1649"/>
        <w:gridCol w:w="1400"/>
        <w:gridCol w:w="1400"/>
        <w:gridCol w:w="1400"/>
      </w:tblGrid>
      <w:tr w:rsidR="004632E9" w:rsidRPr="00F11769">
        <w:trPr>
          <w:trHeight w:val="520"/>
          <w:tblHeader/>
          <w:jc w:val="center"/>
        </w:trPr>
        <w:tc>
          <w:tcPr>
            <w:tcW w:w="3833" w:type="dxa"/>
            <w:vMerge w:val="restart"/>
            <w:tcBorders>
              <w:top w:val="single" w:sz="4" w:space="0" w:color="auto"/>
              <w:left w:val="single" w:sz="4" w:space="0" w:color="auto"/>
              <w:right w:val="single" w:sz="4" w:space="0" w:color="auto"/>
            </w:tcBorders>
            <w:vAlign w:val="center"/>
          </w:tcPr>
          <w:p w:rsidR="004632E9" w:rsidRPr="00F11769" w:rsidRDefault="004632E9" w:rsidP="00C1189A">
            <w:pPr>
              <w:jc w:val="center"/>
              <w:rPr>
                <w:sz w:val="20"/>
                <w:szCs w:val="20"/>
              </w:rPr>
            </w:pPr>
            <w:r w:rsidRPr="00F11769">
              <w:rPr>
                <w:sz w:val="20"/>
                <w:szCs w:val="20"/>
              </w:rPr>
              <w:t>Показатели</w:t>
            </w:r>
          </w:p>
        </w:tc>
        <w:tc>
          <w:tcPr>
            <w:tcW w:w="1344" w:type="dxa"/>
            <w:vMerge w:val="restart"/>
            <w:tcBorders>
              <w:top w:val="single" w:sz="4" w:space="0" w:color="auto"/>
              <w:left w:val="single" w:sz="4" w:space="0" w:color="auto"/>
              <w:right w:val="single" w:sz="4" w:space="0" w:color="auto"/>
            </w:tcBorders>
            <w:vAlign w:val="center"/>
          </w:tcPr>
          <w:p w:rsidR="004632E9" w:rsidRPr="00F11769" w:rsidRDefault="004632E9" w:rsidP="00C1189A">
            <w:pPr>
              <w:jc w:val="center"/>
              <w:rPr>
                <w:sz w:val="20"/>
                <w:szCs w:val="20"/>
              </w:rPr>
            </w:pPr>
            <w:r w:rsidRPr="00F11769">
              <w:rPr>
                <w:sz w:val="20"/>
                <w:szCs w:val="20"/>
              </w:rPr>
              <w:t>2015 год (Отчет)</w:t>
            </w:r>
          </w:p>
        </w:tc>
        <w:tc>
          <w:tcPr>
            <w:tcW w:w="1649" w:type="dxa"/>
            <w:vMerge w:val="restart"/>
            <w:tcBorders>
              <w:top w:val="single" w:sz="4" w:space="0" w:color="auto"/>
              <w:left w:val="single" w:sz="4" w:space="0" w:color="auto"/>
              <w:right w:val="single" w:sz="4" w:space="0" w:color="auto"/>
            </w:tcBorders>
            <w:vAlign w:val="center"/>
          </w:tcPr>
          <w:p w:rsidR="004632E9" w:rsidRPr="00F11769" w:rsidRDefault="004632E9" w:rsidP="00C1189A">
            <w:pPr>
              <w:jc w:val="center"/>
              <w:rPr>
                <w:sz w:val="20"/>
                <w:szCs w:val="20"/>
              </w:rPr>
            </w:pPr>
            <w:r w:rsidRPr="00F11769">
              <w:rPr>
                <w:sz w:val="20"/>
                <w:szCs w:val="20"/>
              </w:rPr>
              <w:t>2016 год (Оценка)</w:t>
            </w:r>
          </w:p>
        </w:tc>
        <w:tc>
          <w:tcPr>
            <w:tcW w:w="4200" w:type="dxa"/>
            <w:gridSpan w:val="3"/>
            <w:tcBorders>
              <w:top w:val="single" w:sz="4" w:space="0" w:color="auto"/>
              <w:left w:val="nil"/>
              <w:bottom w:val="single" w:sz="4" w:space="0" w:color="auto"/>
              <w:right w:val="single" w:sz="4" w:space="0" w:color="auto"/>
            </w:tcBorders>
            <w:vAlign w:val="center"/>
          </w:tcPr>
          <w:p w:rsidR="004632E9" w:rsidRPr="00F11769" w:rsidRDefault="004632E9" w:rsidP="00C1189A">
            <w:pPr>
              <w:jc w:val="center"/>
              <w:rPr>
                <w:sz w:val="20"/>
                <w:szCs w:val="20"/>
              </w:rPr>
            </w:pPr>
            <w:r w:rsidRPr="00F11769">
              <w:rPr>
                <w:sz w:val="20"/>
                <w:szCs w:val="20"/>
              </w:rPr>
              <w:t>Проект</w:t>
            </w:r>
          </w:p>
        </w:tc>
      </w:tr>
      <w:tr w:rsidR="004632E9" w:rsidRPr="00F11769">
        <w:trPr>
          <w:trHeight w:val="520"/>
          <w:tblHeader/>
          <w:jc w:val="center"/>
        </w:trPr>
        <w:tc>
          <w:tcPr>
            <w:tcW w:w="3833" w:type="dxa"/>
            <w:vMerge/>
            <w:tcBorders>
              <w:left w:val="single" w:sz="4" w:space="0" w:color="auto"/>
              <w:bottom w:val="single" w:sz="4" w:space="0" w:color="auto"/>
              <w:right w:val="single" w:sz="4" w:space="0" w:color="auto"/>
            </w:tcBorders>
            <w:vAlign w:val="center"/>
          </w:tcPr>
          <w:p w:rsidR="004632E9" w:rsidRPr="00F11769" w:rsidRDefault="004632E9" w:rsidP="00C1189A">
            <w:pPr>
              <w:jc w:val="center"/>
              <w:rPr>
                <w:sz w:val="20"/>
                <w:szCs w:val="20"/>
              </w:rPr>
            </w:pPr>
          </w:p>
        </w:tc>
        <w:tc>
          <w:tcPr>
            <w:tcW w:w="1344" w:type="dxa"/>
            <w:vMerge/>
            <w:tcBorders>
              <w:left w:val="single" w:sz="4" w:space="0" w:color="auto"/>
              <w:bottom w:val="single" w:sz="4" w:space="0" w:color="auto"/>
              <w:right w:val="single" w:sz="4" w:space="0" w:color="auto"/>
            </w:tcBorders>
            <w:vAlign w:val="center"/>
          </w:tcPr>
          <w:p w:rsidR="004632E9" w:rsidRPr="00F11769" w:rsidRDefault="004632E9" w:rsidP="00C1189A">
            <w:pPr>
              <w:jc w:val="center"/>
              <w:rPr>
                <w:sz w:val="20"/>
                <w:szCs w:val="20"/>
              </w:rPr>
            </w:pPr>
          </w:p>
        </w:tc>
        <w:tc>
          <w:tcPr>
            <w:tcW w:w="1649" w:type="dxa"/>
            <w:vMerge/>
            <w:tcBorders>
              <w:left w:val="single" w:sz="4" w:space="0" w:color="auto"/>
              <w:bottom w:val="single" w:sz="4" w:space="0" w:color="auto"/>
              <w:right w:val="single" w:sz="4" w:space="0" w:color="auto"/>
            </w:tcBorders>
            <w:vAlign w:val="center"/>
          </w:tcPr>
          <w:p w:rsidR="004632E9" w:rsidRPr="00F11769" w:rsidRDefault="004632E9" w:rsidP="00C1189A">
            <w:pPr>
              <w:jc w:val="center"/>
              <w:rPr>
                <w:sz w:val="20"/>
                <w:szCs w:val="20"/>
              </w:rPr>
            </w:pPr>
          </w:p>
        </w:tc>
        <w:tc>
          <w:tcPr>
            <w:tcW w:w="1400" w:type="dxa"/>
            <w:tcBorders>
              <w:top w:val="single" w:sz="4" w:space="0" w:color="auto"/>
              <w:left w:val="nil"/>
              <w:bottom w:val="single" w:sz="4" w:space="0" w:color="auto"/>
              <w:right w:val="single" w:sz="4" w:space="0" w:color="auto"/>
            </w:tcBorders>
            <w:vAlign w:val="center"/>
          </w:tcPr>
          <w:p w:rsidR="004632E9" w:rsidRPr="00F11769" w:rsidRDefault="004632E9" w:rsidP="00DD2521">
            <w:pPr>
              <w:jc w:val="center"/>
              <w:rPr>
                <w:sz w:val="20"/>
                <w:szCs w:val="20"/>
              </w:rPr>
            </w:pPr>
            <w:r w:rsidRPr="00F11769">
              <w:rPr>
                <w:sz w:val="20"/>
                <w:szCs w:val="20"/>
              </w:rPr>
              <w:t>2017 год</w:t>
            </w:r>
          </w:p>
        </w:tc>
        <w:tc>
          <w:tcPr>
            <w:tcW w:w="1400" w:type="dxa"/>
            <w:tcBorders>
              <w:top w:val="single" w:sz="4" w:space="0" w:color="auto"/>
              <w:left w:val="nil"/>
              <w:bottom w:val="single" w:sz="4" w:space="0" w:color="auto"/>
              <w:right w:val="single" w:sz="4" w:space="0" w:color="auto"/>
            </w:tcBorders>
            <w:vAlign w:val="center"/>
          </w:tcPr>
          <w:p w:rsidR="004632E9" w:rsidRPr="00F11769" w:rsidRDefault="004632E9" w:rsidP="00DD2521">
            <w:pPr>
              <w:jc w:val="center"/>
              <w:rPr>
                <w:sz w:val="20"/>
                <w:szCs w:val="20"/>
              </w:rPr>
            </w:pPr>
            <w:r w:rsidRPr="00F11769">
              <w:rPr>
                <w:sz w:val="20"/>
                <w:szCs w:val="20"/>
              </w:rPr>
              <w:t>2018 год</w:t>
            </w:r>
          </w:p>
        </w:tc>
        <w:tc>
          <w:tcPr>
            <w:tcW w:w="1400" w:type="dxa"/>
            <w:tcBorders>
              <w:top w:val="single" w:sz="4" w:space="0" w:color="auto"/>
              <w:left w:val="nil"/>
              <w:bottom w:val="single" w:sz="4" w:space="0" w:color="auto"/>
              <w:right w:val="single" w:sz="4" w:space="0" w:color="auto"/>
            </w:tcBorders>
            <w:vAlign w:val="center"/>
          </w:tcPr>
          <w:p w:rsidR="004632E9" w:rsidRPr="00F11769" w:rsidRDefault="004632E9" w:rsidP="00DD2521">
            <w:pPr>
              <w:jc w:val="center"/>
              <w:rPr>
                <w:sz w:val="20"/>
                <w:szCs w:val="20"/>
              </w:rPr>
            </w:pPr>
            <w:r w:rsidRPr="00F11769">
              <w:rPr>
                <w:sz w:val="20"/>
                <w:szCs w:val="20"/>
              </w:rPr>
              <w:t>2019 год</w:t>
            </w:r>
          </w:p>
        </w:tc>
      </w:tr>
      <w:tr w:rsidR="004632E9" w:rsidRPr="00F11769">
        <w:trPr>
          <w:trHeight w:val="255"/>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b/>
                <w:bCs/>
                <w:sz w:val="20"/>
                <w:szCs w:val="20"/>
              </w:rPr>
            </w:pPr>
            <w:r w:rsidRPr="00F11769">
              <w:rPr>
                <w:b/>
                <w:bCs/>
                <w:sz w:val="20"/>
                <w:szCs w:val="20"/>
              </w:rPr>
              <w:t>Налоговые доходы</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150 066,7</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249616,7</w:t>
            </w:r>
          </w:p>
        </w:tc>
        <w:tc>
          <w:tcPr>
            <w:tcW w:w="1400" w:type="dxa"/>
            <w:tcBorders>
              <w:top w:val="single" w:sz="4" w:space="0" w:color="auto"/>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132700,7</w:t>
            </w:r>
          </w:p>
        </w:tc>
        <w:tc>
          <w:tcPr>
            <w:tcW w:w="1400" w:type="dxa"/>
            <w:tcBorders>
              <w:top w:val="single" w:sz="4" w:space="0" w:color="auto"/>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138860,0</w:t>
            </w:r>
          </w:p>
        </w:tc>
        <w:tc>
          <w:tcPr>
            <w:tcW w:w="1400" w:type="dxa"/>
            <w:tcBorders>
              <w:top w:val="single" w:sz="4" w:space="0" w:color="auto"/>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144643,5</w:t>
            </w:r>
          </w:p>
        </w:tc>
      </w:tr>
      <w:tr w:rsidR="004632E9" w:rsidRPr="00F11769">
        <w:trPr>
          <w:trHeight w:val="255"/>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sz w:val="20"/>
                <w:szCs w:val="20"/>
              </w:rPr>
            </w:pPr>
            <w:r w:rsidRPr="00F11769">
              <w:rPr>
                <w:sz w:val="20"/>
                <w:szCs w:val="20"/>
              </w:rPr>
              <w:t>Налоги на прибыль, доходы</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127 320,2</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227058,9</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109304,9</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114551,5</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119477,2</w:t>
            </w:r>
          </w:p>
        </w:tc>
      </w:tr>
      <w:tr w:rsidR="004632E9" w:rsidRPr="00F11769">
        <w:trPr>
          <w:trHeight w:val="255"/>
          <w:jc w:val="center"/>
        </w:trPr>
        <w:tc>
          <w:tcPr>
            <w:tcW w:w="3833" w:type="dxa"/>
            <w:tcBorders>
              <w:top w:val="nil"/>
              <w:left w:val="single" w:sz="4" w:space="0" w:color="auto"/>
              <w:bottom w:val="single" w:sz="4" w:space="0" w:color="auto"/>
              <w:right w:val="single" w:sz="4" w:space="0" w:color="auto"/>
            </w:tcBorders>
            <w:vAlign w:val="bottom"/>
          </w:tcPr>
          <w:p w:rsidR="004632E9" w:rsidRPr="00F11769" w:rsidRDefault="004632E9" w:rsidP="004632E9">
            <w:pPr>
              <w:ind w:firstLineChars="100" w:firstLine="31680"/>
              <w:rPr>
                <w:sz w:val="20"/>
                <w:szCs w:val="20"/>
              </w:rPr>
            </w:pPr>
            <w:r w:rsidRPr="00F11769">
              <w:rPr>
                <w:sz w:val="20"/>
                <w:szCs w:val="20"/>
              </w:rPr>
              <w:t xml:space="preserve">налог на доходы физических лиц </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 xml:space="preserve">127 320,2 </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227058,9</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109304,9</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114551,5</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119477,2</w:t>
            </w:r>
          </w:p>
        </w:tc>
      </w:tr>
      <w:tr w:rsidR="004632E9" w:rsidRPr="00F11769">
        <w:trPr>
          <w:trHeight w:val="774"/>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4632E9">
            <w:pPr>
              <w:ind w:firstLineChars="100" w:firstLine="31680"/>
              <w:rPr>
                <w:sz w:val="20"/>
                <w:szCs w:val="20"/>
              </w:rPr>
            </w:pPr>
            <w:r w:rsidRPr="00F11769">
              <w:rPr>
                <w:sz w:val="20"/>
                <w:szCs w:val="20"/>
              </w:rPr>
              <w:t>Доходы от уплаты акцизов на нефтепродукты, подлежащие распределению в консолидированные бюджеты субъектов Российской Федерации</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3 790,7</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4505,0</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4359,8</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4359,8</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4359,8</w:t>
            </w:r>
          </w:p>
        </w:tc>
      </w:tr>
      <w:tr w:rsidR="004632E9" w:rsidRPr="00F11769">
        <w:trPr>
          <w:trHeight w:val="255"/>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sz w:val="20"/>
                <w:szCs w:val="20"/>
              </w:rPr>
            </w:pPr>
            <w:r w:rsidRPr="00F11769">
              <w:rPr>
                <w:sz w:val="20"/>
                <w:szCs w:val="20"/>
              </w:rPr>
              <w:t>Налоги на совокупный доход</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14 764,5</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13956,9</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15026,6</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15746,9</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16423,9</w:t>
            </w:r>
          </w:p>
        </w:tc>
      </w:tr>
      <w:tr w:rsidR="004632E9" w:rsidRPr="00F11769">
        <w:trPr>
          <w:trHeight w:val="510"/>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4632E9">
            <w:pPr>
              <w:ind w:firstLineChars="100" w:firstLine="31680"/>
              <w:rPr>
                <w:sz w:val="20"/>
                <w:szCs w:val="20"/>
              </w:rPr>
            </w:pPr>
            <w:r w:rsidRPr="00F11769">
              <w:rPr>
                <w:sz w:val="20"/>
                <w:szCs w:val="20"/>
              </w:rPr>
              <w:t>Единый налог на вмененный доход для отдельных видов деятельности</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14 757,2</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13923,3</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14990,2</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1B5848">
              <w:rPr>
                <w:sz w:val="20"/>
                <w:szCs w:val="20"/>
              </w:rPr>
              <w:t>15709,8</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16385,2</w:t>
            </w:r>
          </w:p>
        </w:tc>
      </w:tr>
      <w:tr w:rsidR="004632E9" w:rsidRPr="00F11769">
        <w:trPr>
          <w:trHeight w:val="287"/>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4632E9">
            <w:pPr>
              <w:ind w:firstLineChars="100" w:firstLine="31680"/>
              <w:rPr>
                <w:sz w:val="20"/>
                <w:szCs w:val="20"/>
              </w:rPr>
            </w:pPr>
            <w:r w:rsidRPr="00F11769">
              <w:rPr>
                <w:sz w:val="20"/>
                <w:szCs w:val="20"/>
              </w:rPr>
              <w:t>Единый сельскохозяйственный налог</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1,2</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1,7</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2,1</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1,2</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1,2</w:t>
            </w:r>
          </w:p>
        </w:tc>
      </w:tr>
      <w:tr w:rsidR="004632E9" w:rsidRPr="00F11769">
        <w:trPr>
          <w:trHeight w:val="510"/>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4632E9">
            <w:pPr>
              <w:ind w:firstLineChars="100" w:firstLine="31680"/>
              <w:rPr>
                <w:sz w:val="20"/>
                <w:szCs w:val="20"/>
              </w:rPr>
            </w:pPr>
            <w:r w:rsidRPr="00F11769">
              <w:rPr>
                <w:sz w:val="20"/>
                <w:szCs w:val="20"/>
              </w:rPr>
              <w:t>Налог, взимаемый в связи с применением патентной системы налогообложения</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6,1</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31,9</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34,3</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35,9</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37,5</w:t>
            </w:r>
          </w:p>
        </w:tc>
      </w:tr>
      <w:tr w:rsidR="004632E9" w:rsidRPr="00F11769">
        <w:trPr>
          <w:trHeight w:val="255"/>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sz w:val="20"/>
                <w:szCs w:val="20"/>
              </w:rPr>
            </w:pPr>
            <w:r w:rsidRPr="00F11769">
              <w:rPr>
                <w:sz w:val="20"/>
                <w:szCs w:val="20"/>
              </w:rPr>
              <w:t>Государственная пошлина</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 xml:space="preserve">4 191,3 </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4095,9</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4009,4</w:t>
            </w:r>
          </w:p>
        </w:tc>
        <w:tc>
          <w:tcPr>
            <w:tcW w:w="1400" w:type="dxa"/>
            <w:tcBorders>
              <w:top w:val="nil"/>
              <w:left w:val="nil"/>
              <w:bottom w:val="single" w:sz="4" w:space="0" w:color="auto"/>
              <w:right w:val="single" w:sz="4" w:space="0" w:color="auto"/>
            </w:tcBorders>
          </w:tcPr>
          <w:p w:rsidR="004632E9" w:rsidRPr="00135E6E" w:rsidRDefault="004632E9" w:rsidP="00F654FC">
            <w:pPr>
              <w:jc w:val="center"/>
              <w:rPr>
                <w:sz w:val="20"/>
                <w:szCs w:val="20"/>
              </w:rPr>
            </w:pPr>
            <w:r w:rsidRPr="00135E6E">
              <w:rPr>
                <w:sz w:val="20"/>
                <w:szCs w:val="20"/>
              </w:rPr>
              <w:t>4201,9</w:t>
            </w:r>
          </w:p>
        </w:tc>
        <w:tc>
          <w:tcPr>
            <w:tcW w:w="1400" w:type="dxa"/>
            <w:tcBorders>
              <w:top w:val="nil"/>
              <w:left w:val="nil"/>
              <w:bottom w:val="single" w:sz="4" w:space="0" w:color="auto"/>
              <w:right w:val="single" w:sz="4" w:space="0" w:color="auto"/>
            </w:tcBorders>
          </w:tcPr>
          <w:p w:rsidR="004632E9" w:rsidRPr="00135E6E" w:rsidRDefault="004632E9" w:rsidP="00F654FC">
            <w:pPr>
              <w:jc w:val="center"/>
              <w:rPr>
                <w:sz w:val="20"/>
                <w:szCs w:val="20"/>
              </w:rPr>
            </w:pPr>
            <w:r w:rsidRPr="00135E6E">
              <w:rPr>
                <w:sz w:val="20"/>
                <w:szCs w:val="20"/>
              </w:rPr>
              <w:t>4382,5</w:t>
            </w:r>
          </w:p>
        </w:tc>
      </w:tr>
      <w:tr w:rsidR="004632E9" w:rsidRPr="00F11769">
        <w:trPr>
          <w:trHeight w:val="255"/>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sz w:val="20"/>
                <w:szCs w:val="20"/>
              </w:rPr>
            </w:pPr>
            <w:r w:rsidRPr="00F11769">
              <w:rPr>
                <w:sz w:val="20"/>
                <w:szCs w:val="20"/>
              </w:rPr>
              <w:t>Государственная пошлина по делам, рассматриваемым в судах общей юрисдикции, мировыми судьями</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3 057,0</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2697,2</w:t>
            </w:r>
          </w:p>
        </w:tc>
        <w:tc>
          <w:tcPr>
            <w:tcW w:w="1400" w:type="dxa"/>
            <w:tcBorders>
              <w:top w:val="nil"/>
              <w:left w:val="nil"/>
              <w:bottom w:val="single" w:sz="4" w:space="0" w:color="auto"/>
              <w:right w:val="single" w:sz="4" w:space="0" w:color="auto"/>
            </w:tcBorders>
          </w:tcPr>
          <w:p w:rsidR="004632E9" w:rsidRPr="001B5848" w:rsidRDefault="004632E9" w:rsidP="00F654FC">
            <w:pPr>
              <w:jc w:val="center"/>
              <w:rPr>
                <w:sz w:val="20"/>
                <w:szCs w:val="20"/>
              </w:rPr>
            </w:pPr>
            <w:r w:rsidRPr="001B5848">
              <w:rPr>
                <w:sz w:val="20"/>
                <w:szCs w:val="20"/>
              </w:rPr>
              <w:t>2640,2</w:t>
            </w:r>
          </w:p>
        </w:tc>
        <w:tc>
          <w:tcPr>
            <w:tcW w:w="1400" w:type="dxa"/>
            <w:tcBorders>
              <w:top w:val="nil"/>
              <w:left w:val="nil"/>
              <w:bottom w:val="single" w:sz="4" w:space="0" w:color="auto"/>
              <w:right w:val="single" w:sz="4" w:space="0" w:color="auto"/>
            </w:tcBorders>
          </w:tcPr>
          <w:p w:rsidR="004632E9" w:rsidRPr="001B5848" w:rsidRDefault="004632E9" w:rsidP="00F654FC">
            <w:pPr>
              <w:jc w:val="center"/>
              <w:rPr>
                <w:sz w:val="20"/>
                <w:szCs w:val="20"/>
              </w:rPr>
            </w:pPr>
            <w:r w:rsidRPr="001B5848">
              <w:rPr>
                <w:sz w:val="20"/>
                <w:szCs w:val="20"/>
              </w:rPr>
              <w:t>2767,0</w:t>
            </w:r>
          </w:p>
        </w:tc>
        <w:tc>
          <w:tcPr>
            <w:tcW w:w="1400" w:type="dxa"/>
            <w:tcBorders>
              <w:top w:val="nil"/>
              <w:left w:val="nil"/>
              <w:bottom w:val="single" w:sz="4" w:space="0" w:color="auto"/>
              <w:right w:val="single" w:sz="4" w:space="0" w:color="auto"/>
            </w:tcBorders>
          </w:tcPr>
          <w:p w:rsidR="004632E9" w:rsidRPr="001B5848" w:rsidRDefault="004632E9" w:rsidP="00F654FC">
            <w:pPr>
              <w:jc w:val="center"/>
              <w:rPr>
                <w:sz w:val="20"/>
                <w:szCs w:val="20"/>
              </w:rPr>
            </w:pPr>
            <w:r w:rsidRPr="001B5848">
              <w:rPr>
                <w:sz w:val="20"/>
                <w:szCs w:val="20"/>
              </w:rPr>
              <w:t>2886,0</w:t>
            </w:r>
          </w:p>
        </w:tc>
      </w:tr>
      <w:tr w:rsidR="004632E9" w:rsidRPr="00F11769">
        <w:trPr>
          <w:trHeight w:val="255"/>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sz w:val="20"/>
                <w:szCs w:val="20"/>
              </w:rPr>
            </w:pPr>
            <w:r w:rsidRPr="00F11769">
              <w:rPr>
                <w:sz w:val="20"/>
                <w:szCs w:val="20"/>
              </w:rPr>
              <w:t>Государственная пошлина за государственную регистрацию, а также за совершение прочих юридически значимых действий</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1 134,2</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1398,7</w:t>
            </w:r>
          </w:p>
        </w:tc>
        <w:tc>
          <w:tcPr>
            <w:tcW w:w="1400" w:type="dxa"/>
            <w:tcBorders>
              <w:top w:val="nil"/>
              <w:left w:val="nil"/>
              <w:bottom w:val="single" w:sz="4" w:space="0" w:color="auto"/>
              <w:right w:val="single" w:sz="4" w:space="0" w:color="auto"/>
            </w:tcBorders>
          </w:tcPr>
          <w:p w:rsidR="004632E9" w:rsidRPr="001B5848" w:rsidRDefault="004632E9" w:rsidP="00F654FC">
            <w:pPr>
              <w:jc w:val="center"/>
              <w:rPr>
                <w:sz w:val="20"/>
                <w:szCs w:val="20"/>
              </w:rPr>
            </w:pPr>
            <w:r w:rsidRPr="001B5848">
              <w:rPr>
                <w:sz w:val="20"/>
                <w:szCs w:val="20"/>
              </w:rPr>
              <w:t>1369,2</w:t>
            </w:r>
          </w:p>
        </w:tc>
        <w:tc>
          <w:tcPr>
            <w:tcW w:w="1400" w:type="dxa"/>
            <w:tcBorders>
              <w:top w:val="nil"/>
              <w:left w:val="nil"/>
              <w:bottom w:val="single" w:sz="4" w:space="0" w:color="auto"/>
              <w:right w:val="single" w:sz="4" w:space="0" w:color="auto"/>
            </w:tcBorders>
          </w:tcPr>
          <w:p w:rsidR="004632E9" w:rsidRPr="001B5848" w:rsidRDefault="004632E9" w:rsidP="00F654FC">
            <w:pPr>
              <w:jc w:val="center"/>
              <w:rPr>
                <w:sz w:val="20"/>
                <w:szCs w:val="20"/>
              </w:rPr>
            </w:pPr>
            <w:r w:rsidRPr="001B5848">
              <w:rPr>
                <w:sz w:val="20"/>
                <w:szCs w:val="20"/>
              </w:rPr>
              <w:t>1434,9</w:t>
            </w:r>
          </w:p>
        </w:tc>
        <w:tc>
          <w:tcPr>
            <w:tcW w:w="1400" w:type="dxa"/>
            <w:tcBorders>
              <w:top w:val="nil"/>
              <w:left w:val="nil"/>
              <w:bottom w:val="single" w:sz="4" w:space="0" w:color="auto"/>
              <w:right w:val="single" w:sz="4" w:space="0" w:color="auto"/>
            </w:tcBorders>
          </w:tcPr>
          <w:p w:rsidR="004632E9" w:rsidRPr="001B5848" w:rsidRDefault="004632E9" w:rsidP="00F654FC">
            <w:pPr>
              <w:jc w:val="center"/>
              <w:rPr>
                <w:sz w:val="20"/>
                <w:szCs w:val="20"/>
              </w:rPr>
            </w:pPr>
            <w:r w:rsidRPr="001B5848">
              <w:rPr>
                <w:sz w:val="20"/>
                <w:szCs w:val="20"/>
              </w:rPr>
              <w:t>1496,5</w:t>
            </w:r>
          </w:p>
        </w:tc>
      </w:tr>
      <w:tr w:rsidR="004632E9" w:rsidRPr="00F11769">
        <w:trPr>
          <w:trHeight w:val="255"/>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sz w:val="20"/>
                <w:szCs w:val="20"/>
              </w:rPr>
            </w:pPr>
            <w:r w:rsidRPr="00F11769">
              <w:rPr>
                <w:sz w:val="20"/>
                <w:szCs w:val="20"/>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523,7</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745,8</w:t>
            </w:r>
          </w:p>
        </w:tc>
        <w:tc>
          <w:tcPr>
            <w:tcW w:w="1400" w:type="dxa"/>
            <w:tcBorders>
              <w:top w:val="nil"/>
              <w:left w:val="nil"/>
              <w:bottom w:val="single" w:sz="4" w:space="0" w:color="auto"/>
              <w:right w:val="single" w:sz="4" w:space="0" w:color="auto"/>
            </w:tcBorders>
          </w:tcPr>
          <w:p w:rsidR="004632E9" w:rsidRPr="001B5848" w:rsidRDefault="004632E9" w:rsidP="00F654FC">
            <w:pPr>
              <w:jc w:val="center"/>
              <w:rPr>
                <w:sz w:val="20"/>
                <w:szCs w:val="20"/>
              </w:rPr>
            </w:pPr>
            <w:r w:rsidRPr="001B5848">
              <w:rPr>
                <w:sz w:val="20"/>
                <w:szCs w:val="20"/>
              </w:rPr>
              <w:t>730,0</w:t>
            </w:r>
          </w:p>
        </w:tc>
        <w:tc>
          <w:tcPr>
            <w:tcW w:w="1400" w:type="dxa"/>
            <w:tcBorders>
              <w:top w:val="nil"/>
              <w:left w:val="nil"/>
              <w:bottom w:val="single" w:sz="4" w:space="0" w:color="auto"/>
              <w:right w:val="single" w:sz="4" w:space="0" w:color="auto"/>
            </w:tcBorders>
          </w:tcPr>
          <w:p w:rsidR="004632E9" w:rsidRPr="001B5848" w:rsidRDefault="004632E9" w:rsidP="00F654FC">
            <w:pPr>
              <w:jc w:val="center"/>
              <w:rPr>
                <w:sz w:val="20"/>
                <w:szCs w:val="20"/>
              </w:rPr>
            </w:pPr>
            <w:r w:rsidRPr="001B5848">
              <w:rPr>
                <w:sz w:val="20"/>
                <w:szCs w:val="20"/>
              </w:rPr>
              <w:t>765,0</w:t>
            </w:r>
          </w:p>
        </w:tc>
        <w:tc>
          <w:tcPr>
            <w:tcW w:w="1400" w:type="dxa"/>
            <w:tcBorders>
              <w:top w:val="nil"/>
              <w:left w:val="nil"/>
              <w:bottom w:val="single" w:sz="4" w:space="0" w:color="auto"/>
              <w:right w:val="single" w:sz="4" w:space="0" w:color="auto"/>
            </w:tcBorders>
          </w:tcPr>
          <w:p w:rsidR="004632E9" w:rsidRPr="001B5848" w:rsidRDefault="004632E9" w:rsidP="00F654FC">
            <w:pPr>
              <w:jc w:val="center"/>
              <w:rPr>
                <w:sz w:val="20"/>
                <w:szCs w:val="20"/>
              </w:rPr>
            </w:pPr>
            <w:r w:rsidRPr="001B5848">
              <w:rPr>
                <w:sz w:val="20"/>
                <w:szCs w:val="20"/>
              </w:rPr>
              <w:t>798,0</w:t>
            </w:r>
          </w:p>
        </w:tc>
      </w:tr>
      <w:tr w:rsidR="004632E9" w:rsidRPr="00F11769">
        <w:trPr>
          <w:trHeight w:val="255"/>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sz w:val="20"/>
                <w:szCs w:val="20"/>
              </w:rPr>
            </w:pPr>
            <w:r w:rsidRPr="00F11769">
              <w:rPr>
                <w:sz w:val="20"/>
                <w:szCs w:val="20"/>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610,5</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652,9</w:t>
            </w:r>
          </w:p>
        </w:tc>
        <w:tc>
          <w:tcPr>
            <w:tcW w:w="1400" w:type="dxa"/>
            <w:tcBorders>
              <w:top w:val="nil"/>
              <w:left w:val="nil"/>
              <w:bottom w:val="single" w:sz="4" w:space="0" w:color="auto"/>
              <w:right w:val="single" w:sz="4" w:space="0" w:color="auto"/>
            </w:tcBorders>
          </w:tcPr>
          <w:p w:rsidR="004632E9" w:rsidRPr="001B5848" w:rsidRDefault="004632E9" w:rsidP="00F654FC">
            <w:pPr>
              <w:jc w:val="center"/>
              <w:rPr>
                <w:sz w:val="20"/>
                <w:szCs w:val="20"/>
              </w:rPr>
            </w:pPr>
            <w:r w:rsidRPr="001B5848">
              <w:rPr>
                <w:sz w:val="20"/>
                <w:szCs w:val="20"/>
              </w:rPr>
              <w:t>639,2</w:t>
            </w:r>
          </w:p>
        </w:tc>
        <w:tc>
          <w:tcPr>
            <w:tcW w:w="1400" w:type="dxa"/>
            <w:tcBorders>
              <w:top w:val="nil"/>
              <w:left w:val="nil"/>
              <w:bottom w:val="single" w:sz="4" w:space="0" w:color="auto"/>
              <w:right w:val="single" w:sz="4" w:space="0" w:color="auto"/>
            </w:tcBorders>
          </w:tcPr>
          <w:p w:rsidR="004632E9" w:rsidRPr="001B5848" w:rsidRDefault="004632E9" w:rsidP="00F654FC">
            <w:pPr>
              <w:jc w:val="center"/>
              <w:rPr>
                <w:sz w:val="20"/>
                <w:szCs w:val="20"/>
              </w:rPr>
            </w:pPr>
            <w:r w:rsidRPr="001B5848">
              <w:rPr>
                <w:sz w:val="20"/>
                <w:szCs w:val="20"/>
              </w:rPr>
              <w:t>669,9</w:t>
            </w:r>
          </w:p>
        </w:tc>
        <w:tc>
          <w:tcPr>
            <w:tcW w:w="1400" w:type="dxa"/>
            <w:tcBorders>
              <w:top w:val="nil"/>
              <w:left w:val="nil"/>
              <w:bottom w:val="single" w:sz="4" w:space="0" w:color="auto"/>
              <w:right w:val="single" w:sz="4" w:space="0" w:color="auto"/>
            </w:tcBorders>
          </w:tcPr>
          <w:p w:rsidR="004632E9" w:rsidRPr="001B5848" w:rsidRDefault="004632E9" w:rsidP="00F654FC">
            <w:pPr>
              <w:jc w:val="center"/>
              <w:rPr>
                <w:sz w:val="20"/>
                <w:szCs w:val="20"/>
              </w:rPr>
            </w:pPr>
            <w:r w:rsidRPr="001B5848">
              <w:rPr>
                <w:sz w:val="20"/>
                <w:szCs w:val="20"/>
              </w:rPr>
              <w:t>698,5</w:t>
            </w:r>
          </w:p>
          <w:p w:rsidR="004632E9" w:rsidRPr="001B5848" w:rsidRDefault="004632E9" w:rsidP="00F654FC">
            <w:pPr>
              <w:jc w:val="center"/>
              <w:rPr>
                <w:sz w:val="20"/>
                <w:szCs w:val="20"/>
              </w:rPr>
            </w:pPr>
          </w:p>
        </w:tc>
      </w:tr>
      <w:tr w:rsidR="004632E9" w:rsidRPr="00F11769">
        <w:trPr>
          <w:trHeight w:val="255"/>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b/>
                <w:bCs/>
                <w:sz w:val="20"/>
                <w:szCs w:val="20"/>
              </w:rPr>
            </w:pPr>
            <w:r w:rsidRPr="00F11769">
              <w:rPr>
                <w:b/>
                <w:bCs/>
                <w:sz w:val="20"/>
                <w:szCs w:val="20"/>
              </w:rPr>
              <w:t xml:space="preserve">Неналоговые доходы </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12 408,6</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10933,3</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14991,0</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15225,7</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15404,7</w:t>
            </w:r>
          </w:p>
        </w:tc>
      </w:tr>
      <w:tr w:rsidR="004632E9" w:rsidRPr="00F11769">
        <w:trPr>
          <w:trHeight w:val="467"/>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sz w:val="20"/>
                <w:szCs w:val="20"/>
              </w:rPr>
            </w:pPr>
            <w:r w:rsidRPr="00F11769">
              <w:rPr>
                <w:sz w:val="20"/>
                <w:szCs w:val="20"/>
              </w:rPr>
              <w:t>Доходы от использования имущества, находящегося в государственной и муниципальной собственности</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2 219,9</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1880,1</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2340,5</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2452,9</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2558,3</w:t>
            </w:r>
          </w:p>
        </w:tc>
      </w:tr>
      <w:tr w:rsidR="004632E9" w:rsidRPr="00F11769">
        <w:trPr>
          <w:trHeight w:val="510"/>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4632E9">
            <w:pPr>
              <w:ind w:firstLineChars="100" w:firstLine="31680"/>
              <w:rPr>
                <w:sz w:val="20"/>
                <w:szCs w:val="20"/>
              </w:rPr>
            </w:pPr>
            <w:r w:rsidRPr="00F11769">
              <w:rPr>
                <w:sz w:val="20"/>
                <w:szCs w:val="20"/>
              </w:rPr>
              <w:t>Проценты, полученные от предоставления бюджетных кредитов внутри страны</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70,6</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60,1</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22,0</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22,0</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22,0</w:t>
            </w:r>
          </w:p>
        </w:tc>
      </w:tr>
      <w:tr w:rsidR="004632E9" w:rsidRPr="00F11769">
        <w:trPr>
          <w:trHeight w:val="510"/>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4632E9">
            <w:pPr>
              <w:ind w:firstLineChars="100" w:firstLine="31680"/>
              <w:rPr>
                <w:sz w:val="20"/>
                <w:szCs w:val="20"/>
              </w:rPr>
            </w:pPr>
            <w:r w:rsidRPr="00F11769">
              <w:rPr>
                <w:sz w:val="20"/>
                <w:szCs w:val="20"/>
              </w:rPr>
              <w:t>Доходы, получаемые в виде арендной платы за земельные участки</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1 762,6</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800,0</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1436,6</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1505,6</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1570,3</w:t>
            </w:r>
          </w:p>
        </w:tc>
      </w:tr>
      <w:tr w:rsidR="004632E9" w:rsidRPr="00F11769">
        <w:trPr>
          <w:trHeight w:val="191"/>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4632E9">
            <w:pPr>
              <w:ind w:firstLineChars="100" w:firstLine="31680"/>
              <w:rPr>
                <w:sz w:val="20"/>
                <w:szCs w:val="20"/>
              </w:rPr>
            </w:pPr>
            <w:r w:rsidRPr="00F11769">
              <w:rPr>
                <w:sz w:val="20"/>
                <w:szCs w:val="20"/>
              </w:rPr>
              <w:t>Доходы от сдачи в аренду государственного  имущества</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386,7</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1020,0</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903,9</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947,3</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988,0</w:t>
            </w:r>
          </w:p>
        </w:tc>
      </w:tr>
      <w:tr w:rsidR="004632E9" w:rsidRPr="00F11769">
        <w:trPr>
          <w:trHeight w:val="510"/>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D31CA0">
            <w:pPr>
              <w:rPr>
                <w:sz w:val="20"/>
                <w:szCs w:val="20"/>
              </w:rPr>
            </w:pPr>
            <w:r w:rsidRPr="00F11769">
              <w:rPr>
                <w:sz w:val="20"/>
                <w:szCs w:val="20"/>
              </w:rPr>
              <w:t>Налоги, сборы и регулярные платежи за пользование природными ресурсами</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1 090,0</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1321,4</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1100,0</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1144,0</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1144,0</w:t>
            </w:r>
          </w:p>
        </w:tc>
      </w:tr>
      <w:tr w:rsidR="004632E9" w:rsidRPr="00F11769">
        <w:trPr>
          <w:trHeight w:val="510"/>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sz w:val="20"/>
                <w:szCs w:val="20"/>
              </w:rPr>
            </w:pPr>
            <w:r w:rsidRPr="00F11769">
              <w:rPr>
                <w:sz w:val="20"/>
                <w:szCs w:val="20"/>
              </w:rPr>
              <w:t xml:space="preserve">Доходы от оказания платных услуг (работ) и компенсации затрат государства </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226,7</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632,7</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w:t>
            </w:r>
          </w:p>
        </w:tc>
      </w:tr>
      <w:tr w:rsidR="004632E9" w:rsidRPr="00F11769">
        <w:trPr>
          <w:trHeight w:val="510"/>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sz w:val="20"/>
                <w:szCs w:val="20"/>
              </w:rPr>
            </w:pPr>
            <w:r w:rsidRPr="00F11769">
              <w:rPr>
                <w:sz w:val="20"/>
                <w:szCs w:val="20"/>
              </w:rPr>
              <w:t>Доходы от продажи материальных и нематериальных активов</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7 274,4</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5433,1</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w:t>
            </w:r>
          </w:p>
        </w:tc>
      </w:tr>
      <w:tr w:rsidR="004632E9" w:rsidRPr="00F11769">
        <w:trPr>
          <w:trHeight w:val="255"/>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sz w:val="20"/>
                <w:szCs w:val="20"/>
              </w:rPr>
            </w:pPr>
            <w:r w:rsidRPr="00F11769">
              <w:rPr>
                <w:sz w:val="20"/>
                <w:szCs w:val="20"/>
              </w:rPr>
              <w:t>Штрафы, санкции, возмещение ущерба</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1 597,6</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1616,0</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1632,0</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1710,3</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178</w:t>
            </w:r>
            <w:r>
              <w:rPr>
                <w:sz w:val="20"/>
                <w:szCs w:val="20"/>
              </w:rPr>
              <w:t>4,0</w:t>
            </w:r>
          </w:p>
        </w:tc>
      </w:tr>
      <w:tr w:rsidR="004632E9" w:rsidRPr="00F11769">
        <w:trPr>
          <w:trHeight w:val="255"/>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sz w:val="20"/>
                <w:szCs w:val="20"/>
              </w:rPr>
            </w:pPr>
            <w:r w:rsidRPr="00F11769">
              <w:rPr>
                <w:sz w:val="20"/>
                <w:szCs w:val="20"/>
              </w:rPr>
              <w:t>Прочие неналоговые доходы</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50,0</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9896,5</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9896,5</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sz w:val="20"/>
                <w:szCs w:val="20"/>
              </w:rPr>
            </w:pPr>
            <w:r w:rsidRPr="00F11769">
              <w:rPr>
                <w:sz w:val="20"/>
                <w:szCs w:val="20"/>
              </w:rPr>
              <w:t>9896,5</w:t>
            </w:r>
          </w:p>
        </w:tc>
      </w:tr>
      <w:tr w:rsidR="004632E9" w:rsidRPr="00F11769">
        <w:trPr>
          <w:trHeight w:val="255"/>
          <w:jc w:val="center"/>
        </w:trPr>
        <w:tc>
          <w:tcPr>
            <w:tcW w:w="3833" w:type="dxa"/>
            <w:tcBorders>
              <w:top w:val="nil"/>
              <w:left w:val="single" w:sz="4" w:space="0" w:color="auto"/>
              <w:bottom w:val="single" w:sz="4" w:space="0" w:color="auto"/>
              <w:right w:val="single" w:sz="4" w:space="0" w:color="auto"/>
            </w:tcBorders>
          </w:tcPr>
          <w:p w:rsidR="004632E9" w:rsidRPr="00F11769" w:rsidRDefault="004632E9" w:rsidP="00C1189A">
            <w:pPr>
              <w:rPr>
                <w:b/>
                <w:bCs/>
                <w:sz w:val="20"/>
                <w:szCs w:val="20"/>
              </w:rPr>
            </w:pPr>
            <w:r w:rsidRPr="00F11769">
              <w:rPr>
                <w:b/>
                <w:bCs/>
                <w:sz w:val="20"/>
                <w:szCs w:val="20"/>
              </w:rPr>
              <w:t>Итого налоговых и неналоговых доходов</w:t>
            </w:r>
          </w:p>
        </w:tc>
        <w:tc>
          <w:tcPr>
            <w:tcW w:w="1344" w:type="dxa"/>
            <w:tcBorders>
              <w:top w:val="nil"/>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162 475,3</w:t>
            </w:r>
          </w:p>
        </w:tc>
        <w:tc>
          <w:tcPr>
            <w:tcW w:w="1649" w:type="dxa"/>
            <w:tcBorders>
              <w:top w:val="nil"/>
              <w:left w:val="nil"/>
              <w:bottom w:val="single" w:sz="4" w:space="0" w:color="auto"/>
              <w:right w:val="single" w:sz="4" w:space="0" w:color="auto"/>
            </w:tcBorders>
          </w:tcPr>
          <w:p w:rsidR="004632E9" w:rsidRPr="00F11769" w:rsidRDefault="004632E9" w:rsidP="00F654FC">
            <w:pPr>
              <w:jc w:val="center"/>
              <w:rPr>
                <w:b/>
                <w:bCs/>
                <w:sz w:val="20"/>
                <w:szCs w:val="20"/>
              </w:rPr>
            </w:pPr>
          </w:p>
        </w:tc>
        <w:tc>
          <w:tcPr>
            <w:tcW w:w="1400" w:type="dxa"/>
            <w:tcBorders>
              <w:top w:val="nil"/>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147 691,7</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154 085,7</w:t>
            </w:r>
          </w:p>
        </w:tc>
        <w:tc>
          <w:tcPr>
            <w:tcW w:w="1400" w:type="dxa"/>
            <w:tcBorders>
              <w:top w:val="nil"/>
              <w:left w:val="nil"/>
              <w:bottom w:val="single" w:sz="4" w:space="0" w:color="auto"/>
              <w:right w:val="single" w:sz="4" w:space="0" w:color="auto"/>
            </w:tcBorders>
          </w:tcPr>
          <w:p w:rsidR="004632E9" w:rsidRPr="00F11769" w:rsidRDefault="004632E9" w:rsidP="00F654FC">
            <w:pPr>
              <w:jc w:val="center"/>
              <w:rPr>
                <w:b/>
                <w:bCs/>
                <w:sz w:val="20"/>
                <w:szCs w:val="20"/>
              </w:rPr>
            </w:pPr>
            <w:r w:rsidRPr="00F11769">
              <w:rPr>
                <w:b/>
                <w:bCs/>
                <w:sz w:val="20"/>
                <w:szCs w:val="20"/>
              </w:rPr>
              <w:t>160 048,2</w:t>
            </w:r>
          </w:p>
        </w:tc>
      </w:tr>
    </w:tbl>
    <w:p w:rsidR="004632E9" w:rsidRPr="00F11769" w:rsidRDefault="004632E9" w:rsidP="006F2008">
      <w:pPr>
        <w:ind w:left="-720" w:firstLine="720"/>
        <w:jc w:val="both"/>
      </w:pPr>
    </w:p>
    <w:p w:rsidR="004632E9" w:rsidRPr="00F11769" w:rsidRDefault="004632E9" w:rsidP="00564A58">
      <w:pPr>
        <w:widowControl w:val="0"/>
        <w:ind w:firstLine="720"/>
        <w:jc w:val="both"/>
        <w:rPr>
          <w:b/>
          <w:bCs/>
          <w:snapToGrid w:val="0"/>
          <w:color w:val="000000"/>
          <w:sz w:val="26"/>
          <w:szCs w:val="26"/>
        </w:rPr>
      </w:pPr>
      <w:r w:rsidRPr="00F11769">
        <w:rPr>
          <w:b/>
          <w:bCs/>
          <w:snapToGrid w:val="0"/>
          <w:color w:val="000000"/>
          <w:sz w:val="26"/>
          <w:szCs w:val="26"/>
        </w:rPr>
        <w:t>Налог на доходы физических лиц</w:t>
      </w:r>
    </w:p>
    <w:p w:rsidR="004632E9" w:rsidRPr="00F11769" w:rsidRDefault="004632E9" w:rsidP="00564A58">
      <w:pPr>
        <w:ind w:firstLine="720"/>
        <w:jc w:val="both"/>
        <w:rPr>
          <w:color w:val="000000"/>
          <w:sz w:val="26"/>
          <w:szCs w:val="26"/>
        </w:rPr>
      </w:pPr>
      <w:r w:rsidRPr="00F11769">
        <w:rPr>
          <w:color w:val="000000"/>
          <w:sz w:val="26"/>
          <w:szCs w:val="26"/>
        </w:rPr>
        <w:t>Основными показателями, характеризующими поступление налога на доходы физических лиц, являются фонд оплаты труда и эффективная налоговая ставка.</w:t>
      </w:r>
    </w:p>
    <w:p w:rsidR="004632E9" w:rsidRPr="00F11769" w:rsidRDefault="004632E9" w:rsidP="00564A58">
      <w:pPr>
        <w:ind w:firstLine="720"/>
        <w:jc w:val="both"/>
        <w:rPr>
          <w:color w:val="000000"/>
          <w:sz w:val="26"/>
          <w:szCs w:val="26"/>
        </w:rPr>
      </w:pPr>
      <w:r w:rsidRPr="00F11769">
        <w:rPr>
          <w:color w:val="000000"/>
          <w:sz w:val="26"/>
          <w:szCs w:val="26"/>
        </w:rPr>
        <w:t>В сложившихся экономических условиях эффективная налоговая ставка рассчитана по каждому муниципальному образованию, исходя из ожидаемого уровня поступлений по налогу на доходы физических лиц в бюджеты всех уровней в 2016 году и оценки фонда оплаты труда за 2016 год, и в целом по Чамзинскому муниципальному району составляет 14,5% ((ожидаемое поступление НДФЛ – единовременные поступления)/ожидаемый ФОТ).</w:t>
      </w:r>
    </w:p>
    <w:p w:rsidR="004632E9" w:rsidRPr="00F11769" w:rsidRDefault="004632E9" w:rsidP="00564A58">
      <w:pPr>
        <w:ind w:firstLine="720"/>
        <w:jc w:val="both"/>
        <w:rPr>
          <w:color w:val="000000"/>
          <w:sz w:val="26"/>
          <w:szCs w:val="26"/>
        </w:rPr>
      </w:pPr>
      <w:r w:rsidRPr="00F11769">
        <w:rPr>
          <w:color w:val="000000"/>
          <w:sz w:val="26"/>
          <w:szCs w:val="26"/>
        </w:rPr>
        <w:t>Фонд оплаты труда на 2017 год прогнозируется в сумме 3 млрд.649 млн. 738 тыс. рублей, с ростом 107,8% к уровню текущего года, сумма налога на доходы физических лиц на 2017 год в консолидированный бюджет Чамзинского муниципального района прогнозируется в объеме 158 285,2 тыс. рублей.</w:t>
      </w:r>
    </w:p>
    <w:p w:rsidR="004632E9" w:rsidRPr="00F11769" w:rsidRDefault="004632E9" w:rsidP="009E784B">
      <w:pPr>
        <w:ind w:firstLine="709"/>
        <w:jc w:val="both"/>
        <w:rPr>
          <w:color w:val="000000"/>
          <w:sz w:val="26"/>
          <w:szCs w:val="26"/>
        </w:rPr>
      </w:pPr>
      <w:r w:rsidRPr="00F11769">
        <w:rPr>
          <w:color w:val="000000"/>
          <w:sz w:val="26"/>
          <w:szCs w:val="26"/>
        </w:rPr>
        <w:t>Прогноз поступления налога на доходы физических лиц в районный бюджет на 2017 год определен в размере 109 304,9 тыс. рублей, зачисление налога на доходы физических лиц в районный бюджет, взимаемого на территориях городских поселений, будет производиться по нормативу – 20%, на территориях сельских поселений – 28%.</w:t>
      </w:r>
    </w:p>
    <w:p w:rsidR="004632E9" w:rsidRPr="00F11769" w:rsidRDefault="004632E9" w:rsidP="00564A58">
      <w:pPr>
        <w:ind w:firstLine="709"/>
        <w:jc w:val="both"/>
        <w:rPr>
          <w:sz w:val="26"/>
          <w:szCs w:val="26"/>
        </w:rPr>
      </w:pPr>
      <w:r w:rsidRPr="00F11769">
        <w:rPr>
          <w:sz w:val="26"/>
          <w:szCs w:val="26"/>
        </w:rPr>
        <w:t>Поступления налога на доходы физических лиц в консолидированный бюджет Чамзинского муниципального района на 2018 год и на 2019 год прогнозируются в сумме 165 882,6 тыс.рублей и 173 015,8 тыс. руб. соответственно.</w:t>
      </w:r>
    </w:p>
    <w:p w:rsidR="004632E9" w:rsidRPr="00F11769" w:rsidRDefault="004632E9" w:rsidP="00846C6A">
      <w:pPr>
        <w:suppressAutoHyphens/>
        <w:ind w:firstLine="720"/>
        <w:jc w:val="both"/>
        <w:rPr>
          <w:b/>
          <w:bCs/>
          <w:sz w:val="26"/>
          <w:szCs w:val="26"/>
        </w:rPr>
      </w:pPr>
    </w:p>
    <w:p w:rsidR="004632E9" w:rsidRPr="00F11769" w:rsidRDefault="004632E9" w:rsidP="00846C6A">
      <w:pPr>
        <w:suppressAutoHyphens/>
        <w:ind w:firstLine="720"/>
        <w:jc w:val="both"/>
        <w:rPr>
          <w:b/>
          <w:bCs/>
          <w:sz w:val="26"/>
          <w:szCs w:val="26"/>
        </w:rPr>
      </w:pPr>
      <w:r w:rsidRPr="00F11769">
        <w:rPr>
          <w:b/>
          <w:bCs/>
          <w:sz w:val="26"/>
          <w:szCs w:val="26"/>
        </w:rPr>
        <w:t>Акцизы по подакцизным товарам</w:t>
      </w:r>
    </w:p>
    <w:p w:rsidR="004632E9" w:rsidRPr="00F11769" w:rsidRDefault="004632E9" w:rsidP="00846C6A">
      <w:pPr>
        <w:ind w:firstLine="720"/>
        <w:jc w:val="both"/>
        <w:rPr>
          <w:sz w:val="26"/>
          <w:szCs w:val="26"/>
        </w:rPr>
      </w:pPr>
      <w:r w:rsidRPr="00F11769">
        <w:rPr>
          <w:sz w:val="26"/>
          <w:szCs w:val="26"/>
        </w:rPr>
        <w:t>Доходы от акцизов на нефтепродукты зачисляемых в бюджеты субъектов Российской Федерации в централизованном порядке, являются одним из источников формирования Дорожного фонда Республики Мордовия.</w:t>
      </w:r>
    </w:p>
    <w:p w:rsidR="004632E9" w:rsidRPr="00F11769" w:rsidRDefault="004632E9" w:rsidP="00846C6A">
      <w:pPr>
        <w:ind w:firstLine="709"/>
        <w:jc w:val="both"/>
        <w:rPr>
          <w:sz w:val="26"/>
          <w:szCs w:val="26"/>
        </w:rPr>
      </w:pPr>
      <w:r w:rsidRPr="00F11769">
        <w:rPr>
          <w:sz w:val="26"/>
          <w:szCs w:val="26"/>
        </w:rPr>
        <w:t xml:space="preserve">Доходы от уплаты акцизов на нефтепродукты в районный бюджет Чамзинского муниципального района Республики Мордовия в 2017-2019 годах будут зачисляться по установленному Законом Республики Мордовия дифференцированному нормативу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производимых на территории Российской Федерации 0,2144% (ежегодно). </w:t>
      </w:r>
    </w:p>
    <w:p w:rsidR="004632E9" w:rsidRPr="00F11769" w:rsidRDefault="004632E9" w:rsidP="00846C6A">
      <w:pPr>
        <w:ind w:firstLine="709"/>
        <w:jc w:val="both"/>
        <w:rPr>
          <w:sz w:val="26"/>
          <w:szCs w:val="26"/>
        </w:rPr>
      </w:pPr>
      <w:r w:rsidRPr="00F11769">
        <w:rPr>
          <w:sz w:val="26"/>
          <w:szCs w:val="26"/>
        </w:rPr>
        <w:t>Прогноз поступления в консолидированный бюджет на 2017 год и плановый период 2018 и 2019 годов определен в размере 6 922,8 тыс. рублей, в районный бюджет – 4 359,8 тыс. рублей ежегодно.</w:t>
      </w:r>
    </w:p>
    <w:p w:rsidR="004632E9" w:rsidRPr="00F11769" w:rsidRDefault="004632E9" w:rsidP="00846C6A">
      <w:pPr>
        <w:ind w:firstLine="709"/>
        <w:jc w:val="both"/>
        <w:rPr>
          <w:sz w:val="26"/>
          <w:szCs w:val="26"/>
        </w:rPr>
      </w:pPr>
    </w:p>
    <w:p w:rsidR="004632E9" w:rsidRPr="00F11769" w:rsidRDefault="004632E9" w:rsidP="00807127">
      <w:pPr>
        <w:widowControl w:val="0"/>
        <w:ind w:firstLine="720"/>
        <w:jc w:val="both"/>
        <w:outlineLvl w:val="6"/>
        <w:rPr>
          <w:b/>
          <w:bCs/>
          <w:sz w:val="26"/>
          <w:szCs w:val="26"/>
        </w:rPr>
      </w:pPr>
      <w:r w:rsidRPr="00F11769">
        <w:rPr>
          <w:b/>
          <w:bCs/>
          <w:sz w:val="26"/>
          <w:szCs w:val="26"/>
        </w:rPr>
        <w:t>Единый налог по упрощенной системе налогообложения</w:t>
      </w:r>
    </w:p>
    <w:p w:rsidR="004632E9" w:rsidRPr="00F11769" w:rsidRDefault="004632E9" w:rsidP="00F00708">
      <w:pPr>
        <w:ind w:firstLineChars="200" w:firstLine="31680"/>
        <w:jc w:val="both"/>
        <w:rPr>
          <w:sz w:val="26"/>
          <w:szCs w:val="26"/>
        </w:rPr>
      </w:pPr>
      <w:r w:rsidRPr="00F11769">
        <w:rPr>
          <w:sz w:val="26"/>
          <w:szCs w:val="26"/>
        </w:rPr>
        <w:t>Расчет прогноза</w:t>
      </w:r>
      <w:r w:rsidRPr="00F11769">
        <w:rPr>
          <w:rFonts w:ascii="Arial" w:hAnsi="Arial" w:cs="Arial"/>
          <w:color w:val="000000"/>
          <w:sz w:val="26"/>
          <w:szCs w:val="26"/>
        </w:rPr>
        <w:t xml:space="preserve"> </w:t>
      </w:r>
      <w:r w:rsidRPr="00F11769">
        <w:rPr>
          <w:sz w:val="26"/>
          <w:szCs w:val="26"/>
        </w:rPr>
        <w:t xml:space="preserve">налога, взимаемый в связи с применением упрощенной системы налогообложения на 2017 год произведен исходя из оценки ожидаемого поступления налога в 2016 году по предприятиям, работающим по упрощенной системе налогообложения и использования (макроэкономических показателей) индекса потребительских цен на 2017 год, доведенного Министерством экономики Республики Мордовия. </w:t>
      </w:r>
    </w:p>
    <w:p w:rsidR="004632E9" w:rsidRPr="00F11769" w:rsidRDefault="004632E9" w:rsidP="00807127">
      <w:pPr>
        <w:autoSpaceDE w:val="0"/>
        <w:autoSpaceDN w:val="0"/>
        <w:adjustRightInd w:val="0"/>
        <w:ind w:firstLine="720"/>
        <w:jc w:val="both"/>
        <w:rPr>
          <w:sz w:val="26"/>
          <w:szCs w:val="26"/>
        </w:rPr>
      </w:pPr>
      <w:r w:rsidRPr="00F11769">
        <w:rPr>
          <w:sz w:val="26"/>
          <w:szCs w:val="26"/>
        </w:rPr>
        <w:t>В результате произведенных расчетов прогноз поступления налога составит 34,3 тыс. рублей.</w:t>
      </w:r>
    </w:p>
    <w:p w:rsidR="004632E9" w:rsidRPr="00F11769" w:rsidRDefault="004632E9" w:rsidP="00807127">
      <w:pPr>
        <w:ind w:firstLine="720"/>
        <w:jc w:val="both"/>
        <w:rPr>
          <w:sz w:val="26"/>
          <w:szCs w:val="26"/>
        </w:rPr>
      </w:pPr>
      <w:r w:rsidRPr="00F11769">
        <w:rPr>
          <w:sz w:val="26"/>
          <w:szCs w:val="26"/>
        </w:rPr>
        <w:t>Поступление налога в 2018 году планируется в сумме 35,9 тыс. рублей, в 2019 году в сумме 37,5 тыс. рублей.</w:t>
      </w:r>
    </w:p>
    <w:p w:rsidR="004632E9" w:rsidRPr="00F11769" w:rsidRDefault="004632E9" w:rsidP="00F00708">
      <w:pPr>
        <w:ind w:firstLineChars="200" w:firstLine="31680"/>
        <w:jc w:val="both"/>
        <w:rPr>
          <w:rFonts w:ascii="Arial" w:hAnsi="Arial" w:cs="Arial"/>
          <w:color w:val="000000"/>
          <w:sz w:val="26"/>
          <w:szCs w:val="26"/>
        </w:rPr>
      </w:pPr>
      <w:r w:rsidRPr="00F11769">
        <w:rPr>
          <w:rFonts w:ascii="Arial" w:hAnsi="Arial" w:cs="Arial"/>
          <w:color w:val="000000"/>
          <w:sz w:val="26"/>
          <w:szCs w:val="26"/>
        </w:rPr>
        <w:t xml:space="preserve">  </w:t>
      </w:r>
    </w:p>
    <w:p w:rsidR="004632E9" w:rsidRPr="00F11769" w:rsidRDefault="004632E9" w:rsidP="00807127">
      <w:pPr>
        <w:ind w:firstLine="720"/>
        <w:jc w:val="both"/>
        <w:rPr>
          <w:b/>
          <w:bCs/>
          <w:sz w:val="26"/>
          <w:szCs w:val="26"/>
        </w:rPr>
      </w:pPr>
      <w:r w:rsidRPr="00F11769">
        <w:rPr>
          <w:b/>
          <w:bCs/>
          <w:sz w:val="26"/>
          <w:szCs w:val="26"/>
        </w:rPr>
        <w:t>Единый налог на вмененный доход</w:t>
      </w:r>
    </w:p>
    <w:p w:rsidR="004632E9" w:rsidRPr="00F11769" w:rsidRDefault="004632E9" w:rsidP="00807127">
      <w:pPr>
        <w:ind w:firstLine="720"/>
        <w:jc w:val="both"/>
        <w:rPr>
          <w:sz w:val="26"/>
          <w:szCs w:val="26"/>
        </w:rPr>
      </w:pPr>
      <w:r w:rsidRPr="00F11769">
        <w:rPr>
          <w:sz w:val="26"/>
          <w:szCs w:val="26"/>
        </w:rPr>
        <w:t xml:space="preserve">Единый налог на вмененный доход (далее – ЕНВД) введен в действие на территории Чамзинского муниципального района Республики Мордовия решением Совета депутатов Чамзинского муниципального района.  Налоговой базой по ЕНВД является величина вмененного дохода, рассчитываемая как произведение </w:t>
      </w:r>
      <w:hyperlink r:id="rId5" w:history="1">
        <w:r w:rsidRPr="00F11769">
          <w:rPr>
            <w:sz w:val="26"/>
            <w:szCs w:val="26"/>
          </w:rPr>
          <w:t>базовой доходност</w:t>
        </w:r>
      </w:hyperlink>
      <w:r w:rsidRPr="00F11769">
        <w:rPr>
          <w:sz w:val="26"/>
          <w:szCs w:val="26"/>
        </w:rPr>
        <w:t xml:space="preserve">и по определенному виду деятельности за налоговый период и корректирующих коэффициентов учитывающих изменение индекса потребительских цен (К1) и  совокупность особенностей ведения предпринимательской деятельности (К2). </w:t>
      </w:r>
    </w:p>
    <w:p w:rsidR="004632E9" w:rsidRPr="00F11769" w:rsidRDefault="004632E9" w:rsidP="00807127">
      <w:pPr>
        <w:ind w:firstLine="720"/>
        <w:jc w:val="both"/>
        <w:rPr>
          <w:sz w:val="26"/>
          <w:szCs w:val="26"/>
        </w:rPr>
      </w:pPr>
      <w:r w:rsidRPr="00F11769">
        <w:rPr>
          <w:sz w:val="26"/>
          <w:szCs w:val="26"/>
        </w:rPr>
        <w:t>Расчет прогноза поступления единого налога на вмененный доход на 2017 год произведен исходя из оценки поступления ЕНВД в текущем году, роста индекса потребительских цен и с учетом недоимки по состоянию на 1 июня 2016 года в размере 315,0 тыс.рублей. Общая сумма налога в 2017 году составит  14 990,2 тыс. рублей.</w:t>
      </w:r>
    </w:p>
    <w:p w:rsidR="004632E9" w:rsidRPr="00F11769" w:rsidRDefault="004632E9" w:rsidP="00807127">
      <w:pPr>
        <w:ind w:firstLine="720"/>
        <w:jc w:val="both"/>
        <w:rPr>
          <w:sz w:val="26"/>
          <w:szCs w:val="26"/>
        </w:rPr>
      </w:pPr>
      <w:r w:rsidRPr="00F11769">
        <w:rPr>
          <w:sz w:val="26"/>
          <w:szCs w:val="26"/>
        </w:rPr>
        <w:t xml:space="preserve">Поступления единого налога на вмененный доход в районный бюджет Чамзинского муниципального района в 2018 году прогнозируются в сумме </w:t>
      </w:r>
      <w:r w:rsidRPr="001B5848">
        <w:rPr>
          <w:sz w:val="26"/>
          <w:szCs w:val="26"/>
        </w:rPr>
        <w:t>15 709,8</w:t>
      </w:r>
      <w:r w:rsidRPr="00F11769">
        <w:rPr>
          <w:sz w:val="26"/>
          <w:szCs w:val="26"/>
        </w:rPr>
        <w:t xml:space="preserve"> тыс. рублей, в 2019 году в сумме 16 385,2 тыс. рублей</w:t>
      </w:r>
    </w:p>
    <w:p w:rsidR="004632E9" w:rsidRPr="00F11769" w:rsidRDefault="004632E9" w:rsidP="00807127">
      <w:pPr>
        <w:ind w:firstLine="720"/>
        <w:jc w:val="both"/>
        <w:rPr>
          <w:color w:val="FF0000"/>
          <w:sz w:val="26"/>
          <w:szCs w:val="26"/>
        </w:rPr>
      </w:pPr>
    </w:p>
    <w:p w:rsidR="004632E9" w:rsidRPr="00F11769" w:rsidRDefault="004632E9" w:rsidP="00807127">
      <w:pPr>
        <w:ind w:firstLine="720"/>
        <w:jc w:val="both"/>
        <w:rPr>
          <w:b/>
          <w:bCs/>
          <w:sz w:val="26"/>
          <w:szCs w:val="26"/>
        </w:rPr>
      </w:pPr>
      <w:r w:rsidRPr="00F11769">
        <w:rPr>
          <w:b/>
          <w:bCs/>
          <w:sz w:val="26"/>
          <w:szCs w:val="26"/>
        </w:rPr>
        <w:t>Единый сельскохозяйственный налог</w:t>
      </w:r>
    </w:p>
    <w:p w:rsidR="004632E9" w:rsidRPr="00F11769" w:rsidRDefault="004632E9" w:rsidP="00807127">
      <w:pPr>
        <w:ind w:firstLine="720"/>
        <w:jc w:val="both"/>
        <w:rPr>
          <w:sz w:val="26"/>
          <w:szCs w:val="26"/>
        </w:rPr>
      </w:pPr>
      <w:r w:rsidRPr="00F11769">
        <w:rPr>
          <w:sz w:val="26"/>
          <w:szCs w:val="26"/>
        </w:rPr>
        <w:t>Прогноз поступления единого сельскохозяйственного налога в консолидированный бюджет Чамзинского муниципального района рассчитан на 2017 год исходя из  показателей финансовой деятельности сельскохозяйственных товаропроизводителей, перешедших на уплату единого сельскохозяйственного налога.</w:t>
      </w:r>
    </w:p>
    <w:p w:rsidR="004632E9" w:rsidRPr="00F11769" w:rsidRDefault="004632E9" w:rsidP="00807127">
      <w:pPr>
        <w:ind w:firstLine="709"/>
        <w:jc w:val="both"/>
        <w:rPr>
          <w:rFonts w:ascii="Arial" w:hAnsi="Arial" w:cs="Arial"/>
          <w:b/>
          <w:bCs/>
          <w:sz w:val="26"/>
          <w:szCs w:val="26"/>
        </w:rPr>
      </w:pPr>
      <w:r w:rsidRPr="00F11769">
        <w:rPr>
          <w:sz w:val="26"/>
          <w:szCs w:val="26"/>
        </w:rPr>
        <w:t>Прогноз поступления единого сельскохозяйственного налога в консолидированный бюджет Чамзинск5ого муниципального района на 2017 год составит 3,5 тыс. рублей, в 2018 году и 2019 году по 1,7 тыс. рублей ежегодно.</w:t>
      </w:r>
    </w:p>
    <w:p w:rsidR="004632E9" w:rsidRPr="00F11769" w:rsidRDefault="004632E9" w:rsidP="00807127">
      <w:pPr>
        <w:ind w:firstLine="720"/>
        <w:jc w:val="both"/>
        <w:rPr>
          <w:sz w:val="26"/>
          <w:szCs w:val="26"/>
        </w:rPr>
      </w:pPr>
      <w:r w:rsidRPr="00F11769">
        <w:rPr>
          <w:sz w:val="26"/>
          <w:szCs w:val="26"/>
        </w:rPr>
        <w:t>Зачисление единого сельскохозяйственного налога в бюджеты сельских  поселений будет производиться в размере 30%, в бюджеты городских поселений в размере 50% в бюджеты муниципальных районов в размере 70% от бюджетов сельских поселений и 50% от бюджетов городских поселений.</w:t>
      </w:r>
    </w:p>
    <w:p w:rsidR="004632E9" w:rsidRPr="00F11769" w:rsidRDefault="004632E9" w:rsidP="008B0F49">
      <w:pPr>
        <w:ind w:firstLine="720"/>
        <w:jc w:val="both"/>
        <w:rPr>
          <w:b/>
          <w:bCs/>
          <w:sz w:val="26"/>
          <w:szCs w:val="26"/>
        </w:rPr>
      </w:pPr>
    </w:p>
    <w:p w:rsidR="004632E9" w:rsidRPr="00F11769" w:rsidRDefault="004632E9" w:rsidP="008B0F49">
      <w:pPr>
        <w:ind w:firstLine="720"/>
        <w:jc w:val="both"/>
        <w:rPr>
          <w:b/>
          <w:bCs/>
          <w:sz w:val="26"/>
          <w:szCs w:val="26"/>
        </w:rPr>
      </w:pPr>
      <w:r w:rsidRPr="00F11769">
        <w:rPr>
          <w:b/>
          <w:bCs/>
          <w:sz w:val="26"/>
          <w:szCs w:val="26"/>
        </w:rPr>
        <w:t>Налог на имущество физических лиц</w:t>
      </w:r>
    </w:p>
    <w:p w:rsidR="004632E9" w:rsidRPr="00F11769" w:rsidRDefault="004632E9" w:rsidP="008B0F49">
      <w:pPr>
        <w:ind w:firstLine="709"/>
        <w:jc w:val="both"/>
        <w:rPr>
          <w:sz w:val="26"/>
          <w:szCs w:val="26"/>
        </w:rPr>
      </w:pPr>
      <w:r w:rsidRPr="00F11769">
        <w:rPr>
          <w:sz w:val="26"/>
          <w:szCs w:val="26"/>
        </w:rPr>
        <w:t>Налог на имущество физических лиц рассчитан по  установленным нормативными правовыми актами представительных органов муниципальных образований ставкам и налоговой базы в отношении объектов налогообложения, определенной исходя из их кадастровой стоимости.</w:t>
      </w:r>
    </w:p>
    <w:p w:rsidR="004632E9" w:rsidRPr="00F11769" w:rsidRDefault="004632E9" w:rsidP="008B0F49">
      <w:pPr>
        <w:ind w:firstLine="709"/>
        <w:jc w:val="both"/>
        <w:rPr>
          <w:sz w:val="26"/>
          <w:szCs w:val="26"/>
        </w:rPr>
      </w:pPr>
      <w:r w:rsidRPr="00F11769">
        <w:rPr>
          <w:sz w:val="26"/>
          <w:szCs w:val="26"/>
        </w:rPr>
        <w:t>Общая сумма налога в 2017 году прогнозируется в размере 3 580,0 тыс. рублей, что более, чем в 3 раза превышает фактическое поступление за 2015 года (1 121,8 тыс.рублей). Налог рассчитан с применением коэффициента 0,4 (п.8 ст.408 Налогового кодекса Российской Федерации).</w:t>
      </w:r>
    </w:p>
    <w:p w:rsidR="004632E9" w:rsidRPr="00F11769" w:rsidRDefault="004632E9" w:rsidP="008B0F49">
      <w:pPr>
        <w:ind w:firstLine="720"/>
        <w:jc w:val="both"/>
        <w:rPr>
          <w:sz w:val="26"/>
          <w:szCs w:val="26"/>
        </w:rPr>
      </w:pPr>
      <w:r w:rsidRPr="00F11769">
        <w:rPr>
          <w:sz w:val="26"/>
          <w:szCs w:val="26"/>
        </w:rPr>
        <w:t xml:space="preserve">Указанный налог будет в полном объеме поступать в бюджеты поселений. </w:t>
      </w:r>
    </w:p>
    <w:p w:rsidR="004632E9" w:rsidRPr="00F11769" w:rsidRDefault="004632E9" w:rsidP="008B0F49">
      <w:pPr>
        <w:ind w:firstLine="720"/>
        <w:jc w:val="both"/>
        <w:rPr>
          <w:b/>
          <w:bCs/>
          <w:sz w:val="26"/>
          <w:szCs w:val="26"/>
        </w:rPr>
      </w:pPr>
      <w:r w:rsidRPr="00F11769">
        <w:rPr>
          <w:sz w:val="26"/>
          <w:szCs w:val="26"/>
        </w:rPr>
        <w:t>Поступления налога на имущество физических лиц в консолидированный бюджет на 2018 год и на 2019 год прогнозируются в сумме 4 900,5 тыс. руб. и 6 328,9 тыс. руб. соответственно.</w:t>
      </w:r>
    </w:p>
    <w:p w:rsidR="004632E9" w:rsidRPr="00F11769" w:rsidRDefault="004632E9" w:rsidP="008B0F49">
      <w:pPr>
        <w:ind w:firstLine="720"/>
        <w:jc w:val="both"/>
        <w:rPr>
          <w:b/>
          <w:bCs/>
          <w:sz w:val="26"/>
          <w:szCs w:val="26"/>
        </w:rPr>
      </w:pPr>
    </w:p>
    <w:p w:rsidR="004632E9" w:rsidRPr="00F11769" w:rsidRDefault="004632E9" w:rsidP="008B0F49">
      <w:pPr>
        <w:ind w:firstLine="720"/>
        <w:jc w:val="both"/>
        <w:rPr>
          <w:b/>
          <w:bCs/>
          <w:sz w:val="26"/>
          <w:szCs w:val="26"/>
        </w:rPr>
      </w:pPr>
      <w:r w:rsidRPr="00F11769">
        <w:rPr>
          <w:b/>
          <w:bCs/>
          <w:sz w:val="26"/>
          <w:szCs w:val="26"/>
        </w:rPr>
        <w:t>Земельный налог</w:t>
      </w:r>
    </w:p>
    <w:p w:rsidR="004632E9" w:rsidRPr="00F11769" w:rsidRDefault="004632E9" w:rsidP="008B0F49">
      <w:pPr>
        <w:ind w:firstLine="720"/>
        <w:jc w:val="both"/>
        <w:rPr>
          <w:sz w:val="26"/>
          <w:szCs w:val="26"/>
        </w:rPr>
      </w:pPr>
      <w:r w:rsidRPr="00F11769">
        <w:rPr>
          <w:sz w:val="26"/>
          <w:szCs w:val="26"/>
        </w:rPr>
        <w:t>Прогноз поступления земельного налога на 2017 год составлен по данным Управления Федеральной налоговой службы по Республике Мордовия, с учетом переоценки налогооблагаемой базы, учитывающей налогооблагаемую площадь и кадастровую стоимость земельных участков, а также установленные органами местного самоуправления ставки земельного налога.</w:t>
      </w:r>
    </w:p>
    <w:p w:rsidR="004632E9" w:rsidRPr="00F11769" w:rsidRDefault="004632E9" w:rsidP="008B0F49">
      <w:pPr>
        <w:ind w:firstLine="720"/>
        <w:jc w:val="both"/>
        <w:rPr>
          <w:sz w:val="26"/>
          <w:szCs w:val="26"/>
        </w:rPr>
      </w:pPr>
      <w:r w:rsidRPr="00F11769">
        <w:rPr>
          <w:sz w:val="26"/>
          <w:szCs w:val="26"/>
        </w:rPr>
        <w:t>С учетом указанных данных планируемая сумма земельного налога в 2017 году составит 22 415,0 тыс. рублей, что на 7,9% превышает фактическое поступление за 2015 года (20 764,3 тыс.рублей).</w:t>
      </w:r>
    </w:p>
    <w:p w:rsidR="004632E9" w:rsidRPr="00F11769" w:rsidRDefault="004632E9" w:rsidP="008B0F49">
      <w:pPr>
        <w:ind w:firstLine="720"/>
        <w:jc w:val="both"/>
        <w:rPr>
          <w:sz w:val="26"/>
          <w:szCs w:val="26"/>
        </w:rPr>
      </w:pPr>
      <w:r w:rsidRPr="00F11769">
        <w:rPr>
          <w:sz w:val="26"/>
          <w:szCs w:val="26"/>
        </w:rPr>
        <w:t>Доход от земельного налога будет в полном объеме поступать в бюджеты поселений.</w:t>
      </w:r>
    </w:p>
    <w:p w:rsidR="004632E9" w:rsidRPr="00F11769" w:rsidRDefault="004632E9" w:rsidP="008B0F49">
      <w:pPr>
        <w:ind w:firstLine="720"/>
        <w:jc w:val="both"/>
        <w:rPr>
          <w:sz w:val="26"/>
          <w:szCs w:val="26"/>
        </w:rPr>
      </w:pPr>
      <w:r w:rsidRPr="00F11769">
        <w:rPr>
          <w:sz w:val="26"/>
          <w:szCs w:val="26"/>
        </w:rPr>
        <w:t>Поступление налога в 2018 году планируется в сумме 23 490,9 тыс. рублей, в 2019 году в сумме 24 501,0 тыс. рублей.</w:t>
      </w:r>
    </w:p>
    <w:p w:rsidR="004632E9" w:rsidRPr="00F11769" w:rsidRDefault="004632E9" w:rsidP="00AB136E">
      <w:pPr>
        <w:widowControl w:val="0"/>
        <w:ind w:firstLine="720"/>
        <w:jc w:val="both"/>
        <w:rPr>
          <w:b/>
          <w:bCs/>
          <w:snapToGrid w:val="0"/>
          <w:sz w:val="26"/>
          <w:szCs w:val="26"/>
        </w:rPr>
      </w:pPr>
    </w:p>
    <w:p w:rsidR="004632E9" w:rsidRPr="00F11769" w:rsidRDefault="004632E9" w:rsidP="00AB136E">
      <w:pPr>
        <w:widowControl w:val="0"/>
        <w:ind w:firstLine="720"/>
        <w:jc w:val="both"/>
        <w:rPr>
          <w:b/>
          <w:bCs/>
          <w:snapToGrid w:val="0"/>
          <w:sz w:val="26"/>
          <w:szCs w:val="26"/>
        </w:rPr>
      </w:pPr>
      <w:r w:rsidRPr="00F11769">
        <w:rPr>
          <w:b/>
          <w:bCs/>
          <w:snapToGrid w:val="0"/>
          <w:sz w:val="26"/>
          <w:szCs w:val="26"/>
        </w:rPr>
        <w:t>Государственная пошлина</w:t>
      </w:r>
    </w:p>
    <w:p w:rsidR="004632E9" w:rsidRDefault="004632E9" w:rsidP="00AB136E">
      <w:pPr>
        <w:ind w:firstLine="709"/>
        <w:jc w:val="both"/>
        <w:rPr>
          <w:sz w:val="26"/>
          <w:szCs w:val="26"/>
        </w:rPr>
      </w:pPr>
      <w:r w:rsidRPr="00F11769">
        <w:rPr>
          <w:sz w:val="26"/>
          <w:szCs w:val="26"/>
        </w:rPr>
        <w:t>Планирование государственной пошлины на 2017 год выполнено исходя из оценки поступлений 2016 года, а</w:t>
      </w:r>
      <w:r w:rsidRPr="00693613">
        <w:rPr>
          <w:sz w:val="26"/>
          <w:szCs w:val="26"/>
        </w:rPr>
        <w:t xml:space="preserve"> также с учетом изменений законодательства, которые предусматривают  перераспределение дохода, полученного от уплаты государственной пошлины (подлежащей зачислению по месту государственной регистрации, совершения юридически значимых действий или выдачи документов) за совершение федеральными органами исполнительной власти юридически значимых действий в случае подачи заявления и (или) документов, необходимых для их совершения, в многофункциональный центр предоставления государственных и муниципальных услуг </w:t>
      </w:r>
      <w:r>
        <w:rPr>
          <w:sz w:val="26"/>
          <w:szCs w:val="26"/>
        </w:rPr>
        <w:t>–</w:t>
      </w:r>
      <w:r w:rsidRPr="00693613">
        <w:rPr>
          <w:sz w:val="26"/>
          <w:szCs w:val="26"/>
        </w:rPr>
        <w:t xml:space="preserve"> по нормативу 50</w:t>
      </w:r>
      <w:r>
        <w:rPr>
          <w:sz w:val="26"/>
          <w:szCs w:val="26"/>
        </w:rPr>
        <w:t>%</w:t>
      </w:r>
      <w:r w:rsidRPr="00693613">
        <w:rPr>
          <w:sz w:val="26"/>
          <w:szCs w:val="26"/>
        </w:rPr>
        <w:t xml:space="preserve"> в федеральный бюджет и бюджет субъекта. </w:t>
      </w:r>
    </w:p>
    <w:p w:rsidR="004632E9" w:rsidRDefault="004632E9" w:rsidP="00AB136E">
      <w:pPr>
        <w:ind w:firstLine="709"/>
        <w:jc w:val="both"/>
        <w:rPr>
          <w:sz w:val="26"/>
          <w:szCs w:val="26"/>
        </w:rPr>
      </w:pPr>
      <w:r w:rsidRPr="00693613">
        <w:rPr>
          <w:sz w:val="26"/>
          <w:szCs w:val="26"/>
        </w:rPr>
        <w:t xml:space="preserve">Все виды государственной пошлины, подлежащие, в соответствии с федеральным законодательством, зачислению в республиканский бюджет, в полном объеме зачисляются в бюджет муниципальных районов, кроме </w:t>
      </w:r>
      <w:r w:rsidRPr="00693613">
        <w:rPr>
          <w:snapToGrid w:val="0"/>
          <w:sz w:val="26"/>
          <w:szCs w:val="26"/>
        </w:rPr>
        <w:t>государственной пошлины (подлежащей зачислению по месту государственной регистрации, совершения юридически значимых действий или выдачи документов) за совершение федеральными органами исполнительной власти юридически значимых действий в случае подачи заявления и (или) документов, необходимых для их совершения, в многофункциональный центр предоставления государственных и муниципальных услуг</w:t>
      </w:r>
      <w:r>
        <w:rPr>
          <w:snapToGrid w:val="0"/>
          <w:sz w:val="26"/>
          <w:szCs w:val="26"/>
        </w:rPr>
        <w:t>.</w:t>
      </w:r>
    </w:p>
    <w:p w:rsidR="004632E9" w:rsidRPr="00693613" w:rsidRDefault="004632E9" w:rsidP="00AB136E">
      <w:pPr>
        <w:ind w:firstLine="709"/>
        <w:jc w:val="both"/>
        <w:rPr>
          <w:sz w:val="26"/>
          <w:szCs w:val="26"/>
        </w:rPr>
      </w:pPr>
      <w:r w:rsidRPr="00693613">
        <w:rPr>
          <w:sz w:val="26"/>
          <w:szCs w:val="26"/>
        </w:rPr>
        <w:t xml:space="preserve">Прогнозируемая на 2017 год сумма доходов от поступления государственной пошлины составит </w:t>
      </w:r>
      <w:r>
        <w:rPr>
          <w:sz w:val="26"/>
          <w:szCs w:val="26"/>
        </w:rPr>
        <w:t xml:space="preserve">4 009,4 </w:t>
      </w:r>
      <w:r w:rsidRPr="00693613">
        <w:rPr>
          <w:sz w:val="26"/>
          <w:szCs w:val="26"/>
        </w:rPr>
        <w:t>тыс. рублей</w:t>
      </w:r>
      <w:r>
        <w:rPr>
          <w:sz w:val="26"/>
          <w:szCs w:val="26"/>
        </w:rPr>
        <w:t>.</w:t>
      </w:r>
    </w:p>
    <w:p w:rsidR="004632E9" w:rsidRDefault="004632E9" w:rsidP="00AB136E">
      <w:pPr>
        <w:widowControl w:val="0"/>
        <w:ind w:firstLine="720"/>
        <w:jc w:val="both"/>
        <w:rPr>
          <w:sz w:val="26"/>
          <w:szCs w:val="26"/>
        </w:rPr>
      </w:pPr>
      <w:r w:rsidRPr="00693613">
        <w:rPr>
          <w:sz w:val="26"/>
          <w:szCs w:val="26"/>
        </w:rPr>
        <w:t xml:space="preserve">В 2018 году поступление государственной пошлины </w:t>
      </w:r>
      <w:r w:rsidRPr="00693613">
        <w:rPr>
          <w:snapToGrid w:val="0"/>
          <w:sz w:val="26"/>
          <w:szCs w:val="26"/>
        </w:rPr>
        <w:t>в р</w:t>
      </w:r>
      <w:r>
        <w:rPr>
          <w:snapToGrid w:val="0"/>
          <w:sz w:val="26"/>
          <w:szCs w:val="26"/>
        </w:rPr>
        <w:t>айонный</w:t>
      </w:r>
      <w:r w:rsidRPr="00693613">
        <w:rPr>
          <w:snapToGrid w:val="0"/>
          <w:sz w:val="26"/>
          <w:szCs w:val="26"/>
        </w:rPr>
        <w:t xml:space="preserve"> бюджет </w:t>
      </w:r>
      <w:r w:rsidRPr="00693613">
        <w:rPr>
          <w:sz w:val="26"/>
          <w:szCs w:val="26"/>
        </w:rPr>
        <w:t xml:space="preserve">планируется в сумме </w:t>
      </w:r>
      <w:r>
        <w:rPr>
          <w:sz w:val="26"/>
          <w:szCs w:val="26"/>
        </w:rPr>
        <w:t>4 201,9</w:t>
      </w:r>
      <w:r w:rsidRPr="00693613">
        <w:rPr>
          <w:sz w:val="26"/>
          <w:szCs w:val="26"/>
        </w:rPr>
        <w:t xml:space="preserve"> тыс. рублей, в 2019 году </w:t>
      </w:r>
      <w:r>
        <w:rPr>
          <w:sz w:val="26"/>
          <w:szCs w:val="26"/>
        </w:rPr>
        <w:t>4 382,5</w:t>
      </w:r>
      <w:r w:rsidRPr="00693613">
        <w:rPr>
          <w:sz w:val="26"/>
          <w:szCs w:val="26"/>
        </w:rPr>
        <w:t xml:space="preserve"> тыс. рублей.</w:t>
      </w:r>
    </w:p>
    <w:p w:rsidR="004632E9" w:rsidRDefault="004632E9" w:rsidP="00AB136E">
      <w:pPr>
        <w:widowControl w:val="0"/>
        <w:ind w:firstLine="720"/>
        <w:jc w:val="both"/>
        <w:rPr>
          <w:sz w:val="26"/>
          <w:szCs w:val="26"/>
        </w:rPr>
      </w:pPr>
    </w:p>
    <w:p w:rsidR="004632E9" w:rsidRPr="00693613" w:rsidRDefault="004632E9" w:rsidP="001F7345">
      <w:pPr>
        <w:keepNext/>
        <w:ind w:firstLine="720"/>
        <w:jc w:val="both"/>
        <w:rPr>
          <w:b/>
          <w:bCs/>
          <w:sz w:val="26"/>
          <w:szCs w:val="26"/>
        </w:rPr>
      </w:pPr>
      <w:r w:rsidRPr="00693613">
        <w:rPr>
          <w:b/>
          <w:bCs/>
          <w:sz w:val="26"/>
          <w:szCs w:val="26"/>
        </w:rPr>
        <w:t xml:space="preserve">Неналоговые доходы консолидированного бюджета </w:t>
      </w:r>
      <w:r>
        <w:rPr>
          <w:b/>
          <w:bCs/>
          <w:sz w:val="26"/>
          <w:szCs w:val="26"/>
        </w:rPr>
        <w:t>Чамзинского муниципального района Республики Мордовия</w:t>
      </w:r>
    </w:p>
    <w:p w:rsidR="004632E9" w:rsidRPr="00693613" w:rsidRDefault="004632E9" w:rsidP="001F7345">
      <w:pPr>
        <w:widowControl w:val="0"/>
        <w:ind w:firstLine="720"/>
        <w:jc w:val="both"/>
        <w:rPr>
          <w:sz w:val="26"/>
          <w:szCs w:val="26"/>
        </w:rPr>
      </w:pPr>
      <w:r w:rsidRPr="00693613">
        <w:rPr>
          <w:sz w:val="26"/>
          <w:szCs w:val="26"/>
        </w:rPr>
        <w:t>Поступление неналоговых доходов в консолидированный бюджет в 2017 году прогнозируется в сумме 1</w:t>
      </w:r>
      <w:r>
        <w:rPr>
          <w:sz w:val="26"/>
          <w:szCs w:val="26"/>
        </w:rPr>
        <w:t>6 825,5</w:t>
      </w:r>
      <w:r w:rsidRPr="00693613">
        <w:rPr>
          <w:sz w:val="26"/>
          <w:szCs w:val="26"/>
        </w:rPr>
        <w:t xml:space="preserve"> тыс. рублей</w:t>
      </w:r>
      <w:r>
        <w:rPr>
          <w:sz w:val="26"/>
          <w:szCs w:val="26"/>
        </w:rPr>
        <w:t>, в 2018 году – 17 148,2 тыс.рублей, в 2019 году – 17 409,9 тыс.рублей</w:t>
      </w:r>
      <w:r w:rsidRPr="00693613">
        <w:rPr>
          <w:sz w:val="26"/>
          <w:szCs w:val="26"/>
        </w:rPr>
        <w:t>, в том числе:</w:t>
      </w:r>
    </w:p>
    <w:p w:rsidR="004632E9" w:rsidRPr="00693613" w:rsidRDefault="004632E9" w:rsidP="001F7345">
      <w:pPr>
        <w:widowControl w:val="0"/>
        <w:ind w:firstLine="720"/>
        <w:jc w:val="both"/>
        <w:rPr>
          <w:sz w:val="26"/>
          <w:szCs w:val="26"/>
        </w:rPr>
      </w:pPr>
      <w:r w:rsidRPr="00693613">
        <w:rPr>
          <w:sz w:val="26"/>
          <w:szCs w:val="26"/>
        </w:rPr>
        <w:t>Доходы от сдачи в аренду имущества, находящегося в государственной и муниципальной собственности</w:t>
      </w:r>
      <w:r>
        <w:rPr>
          <w:sz w:val="26"/>
          <w:szCs w:val="26"/>
        </w:rPr>
        <w:t>:</w:t>
      </w:r>
      <w:r w:rsidRPr="00693613">
        <w:rPr>
          <w:sz w:val="26"/>
          <w:szCs w:val="26"/>
        </w:rPr>
        <w:t xml:space="preserve"> </w:t>
      </w:r>
      <w:r>
        <w:rPr>
          <w:sz w:val="26"/>
          <w:szCs w:val="26"/>
        </w:rPr>
        <w:t>в 2017 году – 956,4</w:t>
      </w:r>
      <w:r w:rsidRPr="00693613">
        <w:rPr>
          <w:sz w:val="26"/>
          <w:szCs w:val="26"/>
        </w:rPr>
        <w:t xml:space="preserve"> тыс. рублей</w:t>
      </w:r>
      <w:r>
        <w:rPr>
          <w:sz w:val="26"/>
          <w:szCs w:val="26"/>
        </w:rPr>
        <w:t>, в 2018 году – 1 002,3 тыс.рублей, в 2019 году – 1 045,4 тыс.рублей</w:t>
      </w:r>
      <w:r w:rsidRPr="00693613">
        <w:rPr>
          <w:sz w:val="26"/>
          <w:szCs w:val="26"/>
        </w:rPr>
        <w:t>. Плата за пользование жилыми помещениями по договорам социального найма</w:t>
      </w:r>
      <w:r>
        <w:rPr>
          <w:sz w:val="26"/>
          <w:szCs w:val="26"/>
        </w:rPr>
        <w:t>: в 2017 году –</w:t>
      </w:r>
      <w:r w:rsidRPr="00693613">
        <w:rPr>
          <w:sz w:val="26"/>
          <w:szCs w:val="26"/>
        </w:rPr>
        <w:t xml:space="preserve"> </w:t>
      </w:r>
      <w:r>
        <w:rPr>
          <w:sz w:val="26"/>
          <w:szCs w:val="26"/>
        </w:rPr>
        <w:t xml:space="preserve">862,9 </w:t>
      </w:r>
      <w:r w:rsidRPr="00693613">
        <w:rPr>
          <w:sz w:val="26"/>
          <w:szCs w:val="26"/>
        </w:rPr>
        <w:t>тыс. рублей</w:t>
      </w:r>
      <w:r>
        <w:rPr>
          <w:sz w:val="26"/>
          <w:szCs w:val="26"/>
        </w:rPr>
        <w:t>, в 2018 году – 904,3 тыс.рублей, в 2019 году – 943,2 тыс.рублей</w:t>
      </w:r>
      <w:r w:rsidRPr="00693613">
        <w:rPr>
          <w:sz w:val="26"/>
          <w:szCs w:val="26"/>
        </w:rPr>
        <w:t>.</w:t>
      </w:r>
    </w:p>
    <w:p w:rsidR="004632E9" w:rsidRPr="00693613" w:rsidRDefault="004632E9" w:rsidP="001F7345">
      <w:pPr>
        <w:widowControl w:val="0"/>
        <w:ind w:firstLine="720"/>
        <w:jc w:val="both"/>
        <w:rPr>
          <w:sz w:val="26"/>
          <w:szCs w:val="26"/>
        </w:rPr>
      </w:pPr>
      <w:r w:rsidRPr="00693613">
        <w:rPr>
          <w:sz w:val="26"/>
          <w:szCs w:val="26"/>
        </w:rPr>
        <w:t xml:space="preserve">Поступления от арендной платы за земельные участки, государственная собственность на которые не разграничена, на 2017 год прогнозируются в сумме </w:t>
      </w:r>
      <w:r>
        <w:rPr>
          <w:sz w:val="26"/>
          <w:szCs w:val="26"/>
        </w:rPr>
        <w:t xml:space="preserve">2 355,7 </w:t>
      </w:r>
      <w:r w:rsidRPr="00693613">
        <w:rPr>
          <w:sz w:val="26"/>
          <w:szCs w:val="26"/>
        </w:rPr>
        <w:t>тыс. рублей и рассчитаны исходя из заключенных договор</w:t>
      </w:r>
      <w:r>
        <w:rPr>
          <w:sz w:val="26"/>
          <w:szCs w:val="26"/>
        </w:rPr>
        <w:t>ов</w:t>
      </w:r>
      <w:r w:rsidRPr="00693613">
        <w:rPr>
          <w:sz w:val="26"/>
          <w:szCs w:val="26"/>
        </w:rPr>
        <w:t xml:space="preserve"> аренды земельных участков и ожидаемой оценки посту</w:t>
      </w:r>
      <w:r>
        <w:rPr>
          <w:sz w:val="26"/>
          <w:szCs w:val="26"/>
        </w:rPr>
        <w:t>пления в текущем году, в 2018 году – 2 468,8 тыс.рублей, в 2019 году – 2 574,9 тыс.рублей.</w:t>
      </w:r>
    </w:p>
    <w:p w:rsidR="004632E9" w:rsidRPr="00693613" w:rsidRDefault="004632E9" w:rsidP="001F7345">
      <w:pPr>
        <w:widowControl w:val="0"/>
        <w:ind w:firstLine="720"/>
        <w:jc w:val="both"/>
        <w:rPr>
          <w:sz w:val="26"/>
          <w:szCs w:val="26"/>
        </w:rPr>
      </w:pPr>
      <w:r w:rsidRPr="00693613">
        <w:rPr>
          <w:sz w:val="26"/>
          <w:szCs w:val="26"/>
        </w:rPr>
        <w:t xml:space="preserve">Проценты, полученные от предоставления бюджетных кредитов, рассчитаны исходя из заключенных кредитных договоров, и прогнозируются в сумме </w:t>
      </w:r>
      <w:r>
        <w:rPr>
          <w:sz w:val="26"/>
          <w:szCs w:val="26"/>
        </w:rPr>
        <w:t>22,0</w:t>
      </w:r>
      <w:r w:rsidRPr="00693613">
        <w:rPr>
          <w:sz w:val="26"/>
          <w:szCs w:val="26"/>
        </w:rPr>
        <w:t xml:space="preserve"> тыс. рублей</w:t>
      </w:r>
      <w:r>
        <w:rPr>
          <w:sz w:val="26"/>
          <w:szCs w:val="26"/>
        </w:rPr>
        <w:t xml:space="preserve"> ежегодно</w:t>
      </w:r>
      <w:r w:rsidRPr="00693613">
        <w:rPr>
          <w:sz w:val="26"/>
          <w:szCs w:val="26"/>
        </w:rPr>
        <w:t>.</w:t>
      </w:r>
    </w:p>
    <w:p w:rsidR="004632E9" w:rsidRPr="00693613" w:rsidRDefault="004632E9" w:rsidP="001F7345">
      <w:pPr>
        <w:widowControl w:val="0"/>
        <w:ind w:firstLine="720"/>
        <w:jc w:val="both"/>
        <w:rPr>
          <w:sz w:val="26"/>
          <w:szCs w:val="26"/>
        </w:rPr>
      </w:pPr>
      <w:r w:rsidRPr="00693613">
        <w:rPr>
          <w:sz w:val="26"/>
          <w:szCs w:val="26"/>
        </w:rPr>
        <w:t>Поступления платы за негативное воздействие на окружающую среду на 2017 год прогнозируются по данным администратора Управления Росприроднадзора по Республике Мордовия с учетом изменения, внесенными Постановлением Правительства Р</w:t>
      </w:r>
      <w:r>
        <w:rPr>
          <w:sz w:val="26"/>
          <w:szCs w:val="26"/>
        </w:rPr>
        <w:t>оссийской Федерации</w:t>
      </w:r>
      <w:r w:rsidRPr="00693613">
        <w:rPr>
          <w:sz w:val="26"/>
          <w:szCs w:val="26"/>
        </w:rPr>
        <w:t xml:space="preserve"> от 13</w:t>
      </w:r>
      <w:r>
        <w:rPr>
          <w:sz w:val="26"/>
          <w:szCs w:val="26"/>
        </w:rPr>
        <w:t xml:space="preserve"> сентября </w:t>
      </w:r>
      <w:r w:rsidRPr="00693613">
        <w:rPr>
          <w:sz w:val="26"/>
          <w:szCs w:val="26"/>
        </w:rPr>
        <w:t xml:space="preserve">2016 </w:t>
      </w:r>
      <w:r>
        <w:rPr>
          <w:sz w:val="26"/>
          <w:szCs w:val="26"/>
        </w:rPr>
        <w:t xml:space="preserve">г. </w:t>
      </w:r>
      <w:r w:rsidRPr="00693613">
        <w:rPr>
          <w:sz w:val="26"/>
          <w:szCs w:val="26"/>
        </w:rPr>
        <w:t xml:space="preserve">№ 913 </w:t>
      </w:r>
      <w:r>
        <w:rPr>
          <w:sz w:val="26"/>
          <w:szCs w:val="26"/>
        </w:rPr>
        <w:t>«</w:t>
      </w:r>
      <w:r w:rsidRPr="00693613">
        <w:rPr>
          <w:sz w:val="26"/>
          <w:szCs w:val="26"/>
        </w:rPr>
        <w:t>О ставках платы за негативное воздействие на окружающую среду и дополнительных коэффициентах</w:t>
      </w:r>
      <w:r>
        <w:rPr>
          <w:sz w:val="26"/>
          <w:szCs w:val="26"/>
        </w:rPr>
        <w:t>»</w:t>
      </w:r>
      <w:r w:rsidRPr="00693613">
        <w:rPr>
          <w:sz w:val="26"/>
          <w:szCs w:val="26"/>
        </w:rPr>
        <w:t xml:space="preserve"> в сумме </w:t>
      </w:r>
      <w:r>
        <w:rPr>
          <w:sz w:val="26"/>
          <w:szCs w:val="26"/>
        </w:rPr>
        <w:t>1 100</w:t>
      </w:r>
      <w:r w:rsidRPr="00693613">
        <w:rPr>
          <w:sz w:val="26"/>
          <w:szCs w:val="26"/>
        </w:rPr>
        <w:t xml:space="preserve">,0 тыс. рублей. Поступление платы за негативное воздействие на окружающую среду в 2018 году и  2019 году прогнозируется в одинаковой сумме </w:t>
      </w:r>
      <w:r>
        <w:rPr>
          <w:sz w:val="26"/>
          <w:szCs w:val="26"/>
        </w:rPr>
        <w:t xml:space="preserve">– 1 144,0 </w:t>
      </w:r>
      <w:r w:rsidRPr="00693613">
        <w:rPr>
          <w:sz w:val="26"/>
          <w:szCs w:val="26"/>
        </w:rPr>
        <w:t>тыс. рублей</w:t>
      </w:r>
      <w:r>
        <w:rPr>
          <w:sz w:val="26"/>
          <w:szCs w:val="26"/>
        </w:rPr>
        <w:t>.</w:t>
      </w:r>
    </w:p>
    <w:p w:rsidR="004632E9" w:rsidRPr="00693613" w:rsidRDefault="004632E9" w:rsidP="001F7345">
      <w:pPr>
        <w:ind w:firstLine="709"/>
        <w:jc w:val="both"/>
        <w:rPr>
          <w:sz w:val="26"/>
          <w:szCs w:val="26"/>
        </w:rPr>
      </w:pPr>
      <w:r w:rsidRPr="00693613">
        <w:rPr>
          <w:sz w:val="26"/>
          <w:szCs w:val="26"/>
        </w:rPr>
        <w:t xml:space="preserve">Поступления по штрафам, санкциям и возмещения ущерба прогнозируются по данным администраторов доходов и исходя из ожидаемой оценки на текущий год. Прогноз на 2017 год по консолидированному бюджету составляет </w:t>
      </w:r>
      <w:r>
        <w:rPr>
          <w:sz w:val="26"/>
          <w:szCs w:val="26"/>
        </w:rPr>
        <w:t>1 632,0</w:t>
      </w:r>
      <w:r w:rsidRPr="00693613">
        <w:rPr>
          <w:sz w:val="26"/>
          <w:szCs w:val="26"/>
        </w:rPr>
        <w:t xml:space="preserve"> тыс. рублей, темп роста к ожидаемой оценке 2016 года – 10</w:t>
      </w:r>
      <w:r>
        <w:rPr>
          <w:sz w:val="26"/>
          <w:szCs w:val="26"/>
        </w:rPr>
        <w:t>1,0</w:t>
      </w:r>
      <w:r w:rsidRPr="00693613">
        <w:rPr>
          <w:sz w:val="26"/>
          <w:szCs w:val="26"/>
        </w:rPr>
        <w:t>%. Поступления по штрафам, санкциям и возмещения ущерба</w:t>
      </w:r>
      <w:r>
        <w:rPr>
          <w:sz w:val="26"/>
          <w:szCs w:val="26"/>
        </w:rPr>
        <w:t xml:space="preserve"> в 2018 году 1 710,3 тыс.рублей и в 2019 году – 1783,9 тыс.рублей. </w:t>
      </w:r>
    </w:p>
    <w:p w:rsidR="004632E9" w:rsidRPr="00693613" w:rsidRDefault="004632E9" w:rsidP="001F7345">
      <w:pPr>
        <w:widowControl w:val="0"/>
        <w:ind w:firstLine="720"/>
        <w:jc w:val="both"/>
        <w:rPr>
          <w:sz w:val="26"/>
          <w:szCs w:val="26"/>
        </w:rPr>
      </w:pPr>
      <w:r w:rsidRPr="00693613">
        <w:rPr>
          <w:sz w:val="26"/>
          <w:szCs w:val="26"/>
        </w:rPr>
        <w:t>Прогноз по прочим неналоговым доходам (доходы от оказания платных услуг, доходы от продажи материальных и нематериальных активов, другие платежи)</w:t>
      </w:r>
      <w:r>
        <w:rPr>
          <w:sz w:val="26"/>
          <w:szCs w:val="26"/>
        </w:rPr>
        <w:t xml:space="preserve"> </w:t>
      </w:r>
      <w:r w:rsidRPr="00693613">
        <w:rPr>
          <w:sz w:val="26"/>
          <w:szCs w:val="26"/>
        </w:rPr>
        <w:t xml:space="preserve">составляет </w:t>
      </w:r>
      <w:r w:rsidRPr="009E1FA6">
        <w:rPr>
          <w:sz w:val="26"/>
          <w:szCs w:val="26"/>
        </w:rPr>
        <w:t>9 896,5</w:t>
      </w:r>
      <w:r w:rsidRPr="00693613">
        <w:rPr>
          <w:sz w:val="26"/>
          <w:szCs w:val="26"/>
        </w:rPr>
        <w:t xml:space="preserve"> тыс. рублей</w:t>
      </w:r>
      <w:r>
        <w:rPr>
          <w:sz w:val="26"/>
          <w:szCs w:val="26"/>
        </w:rPr>
        <w:t xml:space="preserve"> ежегодно.</w:t>
      </w:r>
    </w:p>
    <w:p w:rsidR="004632E9" w:rsidRDefault="004632E9" w:rsidP="00B72654">
      <w:pPr>
        <w:ind w:left="-720" w:firstLine="720"/>
        <w:jc w:val="right"/>
        <w:rPr>
          <w:b/>
          <w:bCs/>
        </w:rPr>
      </w:pPr>
      <w:r>
        <w:rPr>
          <w:b/>
          <w:bCs/>
        </w:rPr>
        <w:t>Таблица 2</w:t>
      </w:r>
    </w:p>
    <w:p w:rsidR="004632E9" w:rsidRDefault="004632E9" w:rsidP="009B5A53">
      <w:pPr>
        <w:ind w:left="-720" w:firstLine="720"/>
        <w:jc w:val="center"/>
        <w:rPr>
          <w:b/>
          <w:bCs/>
        </w:rPr>
      </w:pPr>
      <w:r>
        <w:rPr>
          <w:b/>
          <w:bCs/>
        </w:rPr>
        <w:t>Безвозмездные поступления в бюджет Чамзинского муниципального района</w:t>
      </w:r>
      <w:r w:rsidRPr="00E82052">
        <w:rPr>
          <w:b/>
          <w:bCs/>
        </w:rPr>
        <w:t xml:space="preserve"> на 201</w:t>
      </w:r>
      <w:r>
        <w:rPr>
          <w:b/>
          <w:bCs/>
        </w:rPr>
        <w:t>6</w:t>
      </w:r>
      <w:r w:rsidRPr="00E82052">
        <w:rPr>
          <w:b/>
          <w:bCs/>
        </w:rPr>
        <w:t>-201</w:t>
      </w:r>
      <w:r>
        <w:rPr>
          <w:b/>
          <w:bCs/>
        </w:rPr>
        <w:t>19</w:t>
      </w:r>
      <w:r w:rsidRPr="00E82052">
        <w:rPr>
          <w:b/>
          <w:bCs/>
        </w:rPr>
        <w:t xml:space="preserve"> годы</w:t>
      </w:r>
    </w:p>
    <w:p w:rsidR="004632E9" w:rsidRPr="00E82052" w:rsidRDefault="004632E9" w:rsidP="009B5A53">
      <w:pPr>
        <w:ind w:left="-720" w:firstLine="720"/>
        <w:jc w:val="center"/>
        <w:rPr>
          <w:b/>
          <w:bCs/>
        </w:rPr>
      </w:pPr>
    </w:p>
    <w:tbl>
      <w:tblPr>
        <w:tblW w:w="103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31"/>
        <w:gridCol w:w="1349"/>
        <w:gridCol w:w="1176"/>
        <w:gridCol w:w="1000"/>
        <w:gridCol w:w="1225"/>
        <w:gridCol w:w="1225"/>
      </w:tblGrid>
      <w:tr w:rsidR="004632E9" w:rsidRPr="00E82052">
        <w:tblPrEx>
          <w:tblCellMar>
            <w:top w:w="0" w:type="dxa"/>
            <w:bottom w:w="0" w:type="dxa"/>
          </w:tblCellMar>
        </w:tblPrEx>
        <w:trPr>
          <w:trHeight w:val="257"/>
        </w:trPr>
        <w:tc>
          <w:tcPr>
            <w:tcW w:w="4331" w:type="dxa"/>
            <w:vMerge w:val="restart"/>
          </w:tcPr>
          <w:p w:rsidR="004632E9" w:rsidRPr="00966CA5" w:rsidRDefault="004632E9" w:rsidP="00DA720E">
            <w:pPr>
              <w:ind w:left="-720" w:firstLine="720"/>
              <w:jc w:val="center"/>
              <w:rPr>
                <w:b/>
                <w:bCs/>
                <w:sz w:val="20"/>
                <w:szCs w:val="20"/>
              </w:rPr>
            </w:pPr>
          </w:p>
          <w:p w:rsidR="004632E9" w:rsidRPr="00966CA5" w:rsidRDefault="004632E9" w:rsidP="00DA720E">
            <w:pPr>
              <w:ind w:left="-720" w:firstLine="720"/>
              <w:jc w:val="center"/>
              <w:rPr>
                <w:b/>
                <w:bCs/>
                <w:sz w:val="20"/>
                <w:szCs w:val="20"/>
              </w:rPr>
            </w:pPr>
          </w:p>
          <w:p w:rsidR="004632E9" w:rsidRPr="00966CA5" w:rsidRDefault="004632E9" w:rsidP="00DA720E">
            <w:pPr>
              <w:jc w:val="center"/>
              <w:rPr>
                <w:b/>
                <w:bCs/>
                <w:sz w:val="20"/>
                <w:szCs w:val="20"/>
              </w:rPr>
            </w:pPr>
          </w:p>
        </w:tc>
        <w:tc>
          <w:tcPr>
            <w:tcW w:w="1349" w:type="dxa"/>
            <w:vMerge w:val="restart"/>
          </w:tcPr>
          <w:p w:rsidR="004632E9" w:rsidRPr="00966CA5" w:rsidRDefault="004632E9" w:rsidP="00DA720E">
            <w:pPr>
              <w:jc w:val="center"/>
              <w:rPr>
                <w:b/>
                <w:bCs/>
                <w:sz w:val="20"/>
                <w:szCs w:val="20"/>
              </w:rPr>
            </w:pPr>
            <w:r w:rsidRPr="00966CA5">
              <w:rPr>
                <w:b/>
                <w:bCs/>
                <w:sz w:val="20"/>
                <w:szCs w:val="20"/>
              </w:rPr>
              <w:t>2016 год (Решение)</w:t>
            </w:r>
          </w:p>
        </w:tc>
        <w:tc>
          <w:tcPr>
            <w:tcW w:w="1176" w:type="dxa"/>
            <w:vMerge w:val="restart"/>
            <w:vAlign w:val="center"/>
          </w:tcPr>
          <w:p w:rsidR="004632E9" w:rsidRPr="00966CA5" w:rsidRDefault="004632E9" w:rsidP="00D30841">
            <w:pPr>
              <w:jc w:val="center"/>
              <w:rPr>
                <w:sz w:val="20"/>
                <w:szCs w:val="20"/>
              </w:rPr>
            </w:pPr>
            <w:r w:rsidRPr="00966CA5">
              <w:rPr>
                <w:sz w:val="20"/>
                <w:szCs w:val="20"/>
              </w:rPr>
              <w:t>2017 год</w:t>
            </w:r>
          </w:p>
        </w:tc>
        <w:tc>
          <w:tcPr>
            <w:tcW w:w="1000" w:type="dxa"/>
            <w:vMerge w:val="restart"/>
          </w:tcPr>
          <w:p w:rsidR="004632E9" w:rsidRPr="00966CA5" w:rsidRDefault="004632E9" w:rsidP="00DD2521">
            <w:pPr>
              <w:jc w:val="center"/>
              <w:rPr>
                <w:sz w:val="20"/>
                <w:szCs w:val="20"/>
              </w:rPr>
            </w:pPr>
            <w:r w:rsidRPr="00966CA5">
              <w:rPr>
                <w:sz w:val="20"/>
                <w:szCs w:val="20"/>
              </w:rPr>
              <w:t>Темп роста к 2016 году, %</w:t>
            </w:r>
          </w:p>
        </w:tc>
        <w:tc>
          <w:tcPr>
            <w:tcW w:w="2450" w:type="dxa"/>
            <w:gridSpan w:val="2"/>
            <w:vAlign w:val="center"/>
          </w:tcPr>
          <w:p w:rsidR="004632E9" w:rsidRPr="00966CA5" w:rsidRDefault="004632E9" w:rsidP="005E3342">
            <w:pPr>
              <w:jc w:val="center"/>
              <w:rPr>
                <w:sz w:val="20"/>
                <w:szCs w:val="20"/>
              </w:rPr>
            </w:pPr>
            <w:r w:rsidRPr="00966CA5">
              <w:rPr>
                <w:sz w:val="20"/>
                <w:szCs w:val="20"/>
              </w:rPr>
              <w:t>Проект</w:t>
            </w:r>
          </w:p>
        </w:tc>
      </w:tr>
      <w:tr w:rsidR="004632E9" w:rsidRPr="00E82052">
        <w:tblPrEx>
          <w:tblCellMar>
            <w:top w:w="0" w:type="dxa"/>
            <w:bottom w:w="0" w:type="dxa"/>
          </w:tblCellMar>
        </w:tblPrEx>
        <w:trPr>
          <w:trHeight w:val="337"/>
        </w:trPr>
        <w:tc>
          <w:tcPr>
            <w:tcW w:w="4331" w:type="dxa"/>
            <w:vMerge/>
          </w:tcPr>
          <w:p w:rsidR="004632E9" w:rsidRPr="00966CA5" w:rsidRDefault="004632E9" w:rsidP="00DA720E">
            <w:pPr>
              <w:ind w:left="-720" w:firstLine="720"/>
              <w:jc w:val="center"/>
              <w:rPr>
                <w:b/>
                <w:bCs/>
                <w:sz w:val="20"/>
                <w:szCs w:val="20"/>
              </w:rPr>
            </w:pPr>
          </w:p>
        </w:tc>
        <w:tc>
          <w:tcPr>
            <w:tcW w:w="1349" w:type="dxa"/>
            <w:vMerge/>
          </w:tcPr>
          <w:p w:rsidR="004632E9" w:rsidRPr="00966CA5" w:rsidRDefault="004632E9" w:rsidP="00DA720E">
            <w:pPr>
              <w:jc w:val="center"/>
              <w:rPr>
                <w:b/>
                <w:bCs/>
                <w:sz w:val="20"/>
                <w:szCs w:val="20"/>
              </w:rPr>
            </w:pPr>
          </w:p>
        </w:tc>
        <w:tc>
          <w:tcPr>
            <w:tcW w:w="1176" w:type="dxa"/>
            <w:vMerge/>
            <w:vAlign w:val="center"/>
          </w:tcPr>
          <w:p w:rsidR="004632E9" w:rsidRPr="00966CA5" w:rsidRDefault="004632E9" w:rsidP="00D30841">
            <w:pPr>
              <w:jc w:val="center"/>
              <w:rPr>
                <w:sz w:val="20"/>
                <w:szCs w:val="20"/>
              </w:rPr>
            </w:pPr>
          </w:p>
        </w:tc>
        <w:tc>
          <w:tcPr>
            <w:tcW w:w="1000" w:type="dxa"/>
            <w:vMerge/>
          </w:tcPr>
          <w:p w:rsidR="004632E9" w:rsidRPr="00966CA5" w:rsidRDefault="004632E9" w:rsidP="00DD2521">
            <w:pPr>
              <w:jc w:val="center"/>
              <w:rPr>
                <w:sz w:val="20"/>
                <w:szCs w:val="20"/>
              </w:rPr>
            </w:pPr>
          </w:p>
        </w:tc>
        <w:tc>
          <w:tcPr>
            <w:tcW w:w="1225" w:type="dxa"/>
            <w:vAlign w:val="center"/>
          </w:tcPr>
          <w:p w:rsidR="004632E9" w:rsidRPr="00966CA5" w:rsidRDefault="004632E9" w:rsidP="00DD2521">
            <w:pPr>
              <w:jc w:val="center"/>
              <w:rPr>
                <w:sz w:val="20"/>
                <w:szCs w:val="20"/>
              </w:rPr>
            </w:pPr>
            <w:r w:rsidRPr="00966CA5">
              <w:rPr>
                <w:sz w:val="20"/>
                <w:szCs w:val="20"/>
              </w:rPr>
              <w:t>2018 год</w:t>
            </w:r>
          </w:p>
        </w:tc>
        <w:tc>
          <w:tcPr>
            <w:tcW w:w="1225" w:type="dxa"/>
            <w:vAlign w:val="center"/>
          </w:tcPr>
          <w:p w:rsidR="004632E9" w:rsidRPr="00966CA5" w:rsidRDefault="004632E9" w:rsidP="00DD2521">
            <w:pPr>
              <w:jc w:val="center"/>
              <w:rPr>
                <w:sz w:val="20"/>
                <w:szCs w:val="20"/>
              </w:rPr>
            </w:pPr>
            <w:r w:rsidRPr="00966CA5">
              <w:rPr>
                <w:sz w:val="20"/>
                <w:szCs w:val="20"/>
              </w:rPr>
              <w:t>2019 год</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b/>
                <w:bCs/>
                <w:sz w:val="20"/>
                <w:szCs w:val="20"/>
              </w:rPr>
            </w:pPr>
            <w:r w:rsidRPr="00966CA5">
              <w:rPr>
                <w:b/>
                <w:bCs/>
                <w:sz w:val="20"/>
                <w:szCs w:val="20"/>
              </w:rPr>
              <w:t>Субвенции всего</w:t>
            </w:r>
          </w:p>
        </w:tc>
        <w:tc>
          <w:tcPr>
            <w:tcW w:w="1349" w:type="dxa"/>
          </w:tcPr>
          <w:p w:rsidR="004632E9" w:rsidRPr="00966CA5" w:rsidRDefault="004632E9" w:rsidP="005E3342">
            <w:pPr>
              <w:jc w:val="center"/>
              <w:rPr>
                <w:b/>
                <w:bCs/>
                <w:sz w:val="20"/>
                <w:szCs w:val="20"/>
              </w:rPr>
            </w:pPr>
            <w:r w:rsidRPr="00966CA5">
              <w:rPr>
                <w:b/>
                <w:bCs/>
                <w:sz w:val="20"/>
                <w:szCs w:val="20"/>
              </w:rPr>
              <w:t>226 082,4</w:t>
            </w:r>
          </w:p>
        </w:tc>
        <w:tc>
          <w:tcPr>
            <w:tcW w:w="1176" w:type="dxa"/>
          </w:tcPr>
          <w:p w:rsidR="004632E9" w:rsidRPr="00966CA5" w:rsidRDefault="004632E9" w:rsidP="00D30841">
            <w:pPr>
              <w:jc w:val="center"/>
              <w:rPr>
                <w:b/>
                <w:bCs/>
                <w:sz w:val="20"/>
                <w:szCs w:val="20"/>
              </w:rPr>
            </w:pPr>
            <w:r w:rsidRPr="00966CA5">
              <w:rPr>
                <w:b/>
                <w:bCs/>
                <w:sz w:val="20"/>
                <w:szCs w:val="20"/>
              </w:rPr>
              <w:t>199 755,1</w:t>
            </w:r>
          </w:p>
        </w:tc>
        <w:tc>
          <w:tcPr>
            <w:tcW w:w="1000" w:type="dxa"/>
          </w:tcPr>
          <w:p w:rsidR="004632E9" w:rsidRPr="00966CA5" w:rsidRDefault="004632E9" w:rsidP="00DA720E">
            <w:pPr>
              <w:jc w:val="center"/>
              <w:rPr>
                <w:b/>
                <w:bCs/>
                <w:sz w:val="20"/>
                <w:szCs w:val="20"/>
              </w:rPr>
            </w:pPr>
            <w:r w:rsidRPr="00966CA5">
              <w:rPr>
                <w:b/>
                <w:bCs/>
                <w:sz w:val="20"/>
                <w:szCs w:val="20"/>
              </w:rPr>
              <w:t>88,4</w:t>
            </w:r>
          </w:p>
        </w:tc>
        <w:tc>
          <w:tcPr>
            <w:tcW w:w="1225" w:type="dxa"/>
          </w:tcPr>
          <w:p w:rsidR="004632E9" w:rsidRPr="00966CA5" w:rsidRDefault="004632E9" w:rsidP="00824C73">
            <w:pPr>
              <w:jc w:val="center"/>
              <w:rPr>
                <w:b/>
                <w:bCs/>
                <w:sz w:val="20"/>
                <w:szCs w:val="20"/>
              </w:rPr>
            </w:pPr>
            <w:r w:rsidRPr="00966CA5">
              <w:rPr>
                <w:b/>
                <w:bCs/>
                <w:sz w:val="20"/>
                <w:szCs w:val="20"/>
              </w:rPr>
              <w:t>252 187,8</w:t>
            </w:r>
          </w:p>
        </w:tc>
        <w:tc>
          <w:tcPr>
            <w:tcW w:w="1225" w:type="dxa"/>
          </w:tcPr>
          <w:p w:rsidR="004632E9" w:rsidRPr="00966CA5" w:rsidRDefault="004632E9" w:rsidP="00824C73">
            <w:pPr>
              <w:jc w:val="center"/>
              <w:rPr>
                <w:b/>
                <w:bCs/>
                <w:sz w:val="20"/>
                <w:szCs w:val="20"/>
              </w:rPr>
            </w:pPr>
            <w:r w:rsidRPr="00966CA5">
              <w:rPr>
                <w:b/>
                <w:bCs/>
                <w:sz w:val="20"/>
                <w:szCs w:val="20"/>
              </w:rPr>
              <w:t>274 248,2</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sz w:val="20"/>
                <w:szCs w:val="20"/>
              </w:rPr>
            </w:pPr>
            <w:r w:rsidRPr="00966CA5">
              <w:rPr>
                <w:sz w:val="20"/>
                <w:szCs w:val="20"/>
              </w:rPr>
              <w:t>Субвенция на обеспечение деятельности органов гос. регистрации актов гражданского состояния</w:t>
            </w:r>
          </w:p>
        </w:tc>
        <w:tc>
          <w:tcPr>
            <w:tcW w:w="1349" w:type="dxa"/>
          </w:tcPr>
          <w:p w:rsidR="004632E9" w:rsidRPr="00966CA5" w:rsidRDefault="004632E9" w:rsidP="005E3342">
            <w:pPr>
              <w:jc w:val="center"/>
              <w:rPr>
                <w:sz w:val="20"/>
                <w:szCs w:val="20"/>
              </w:rPr>
            </w:pPr>
            <w:r w:rsidRPr="00966CA5">
              <w:rPr>
                <w:sz w:val="20"/>
                <w:szCs w:val="20"/>
              </w:rPr>
              <w:t>1479,8</w:t>
            </w:r>
          </w:p>
        </w:tc>
        <w:tc>
          <w:tcPr>
            <w:tcW w:w="1176" w:type="dxa"/>
          </w:tcPr>
          <w:p w:rsidR="004632E9" w:rsidRPr="00966CA5" w:rsidRDefault="004632E9" w:rsidP="00D30841">
            <w:pPr>
              <w:jc w:val="center"/>
              <w:rPr>
                <w:sz w:val="20"/>
                <w:szCs w:val="20"/>
              </w:rPr>
            </w:pPr>
            <w:r w:rsidRPr="00966CA5">
              <w:rPr>
                <w:sz w:val="20"/>
                <w:szCs w:val="20"/>
              </w:rPr>
              <w:t>1630,6</w:t>
            </w:r>
          </w:p>
        </w:tc>
        <w:tc>
          <w:tcPr>
            <w:tcW w:w="1000" w:type="dxa"/>
          </w:tcPr>
          <w:p w:rsidR="004632E9" w:rsidRPr="00966CA5" w:rsidRDefault="004632E9" w:rsidP="00DA720E">
            <w:pPr>
              <w:jc w:val="center"/>
              <w:rPr>
                <w:sz w:val="20"/>
                <w:szCs w:val="20"/>
              </w:rPr>
            </w:pPr>
            <w:r w:rsidRPr="00966CA5">
              <w:rPr>
                <w:sz w:val="20"/>
                <w:szCs w:val="20"/>
              </w:rPr>
              <w:t>110,2</w:t>
            </w:r>
          </w:p>
        </w:tc>
        <w:tc>
          <w:tcPr>
            <w:tcW w:w="1225" w:type="dxa"/>
          </w:tcPr>
          <w:p w:rsidR="004632E9" w:rsidRPr="00966CA5" w:rsidRDefault="004632E9" w:rsidP="00DA720E">
            <w:pPr>
              <w:jc w:val="center"/>
              <w:rPr>
                <w:sz w:val="20"/>
                <w:szCs w:val="20"/>
              </w:rPr>
            </w:pPr>
            <w:r w:rsidRPr="00966CA5">
              <w:rPr>
                <w:sz w:val="20"/>
                <w:szCs w:val="20"/>
              </w:rPr>
              <w:t>1563,0</w:t>
            </w:r>
          </w:p>
        </w:tc>
        <w:tc>
          <w:tcPr>
            <w:tcW w:w="1225" w:type="dxa"/>
          </w:tcPr>
          <w:p w:rsidR="004632E9" w:rsidRPr="00966CA5" w:rsidRDefault="004632E9" w:rsidP="00DA720E">
            <w:pPr>
              <w:jc w:val="center"/>
              <w:rPr>
                <w:sz w:val="20"/>
                <w:szCs w:val="20"/>
              </w:rPr>
            </w:pPr>
            <w:r w:rsidRPr="00966CA5">
              <w:rPr>
                <w:sz w:val="20"/>
                <w:szCs w:val="20"/>
              </w:rPr>
              <w:t>1603,0</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sz w:val="20"/>
                <w:szCs w:val="20"/>
              </w:rPr>
            </w:pPr>
            <w:r w:rsidRPr="00966CA5">
              <w:rPr>
                <w:sz w:val="20"/>
                <w:szCs w:val="20"/>
              </w:rPr>
              <w:t>Субвенции реализацию гос.полномочий по ведению учета граждан, не являющихся малоимущими, нуждающихся в улучшении жилищных условий, которые в соответствии с законодательством имеют право на гос.поддержку в строительстве и приобретении жилья</w:t>
            </w:r>
          </w:p>
        </w:tc>
        <w:tc>
          <w:tcPr>
            <w:tcW w:w="1349" w:type="dxa"/>
          </w:tcPr>
          <w:p w:rsidR="004632E9" w:rsidRPr="00966CA5" w:rsidRDefault="004632E9" w:rsidP="005E3342">
            <w:pPr>
              <w:jc w:val="center"/>
              <w:rPr>
                <w:sz w:val="20"/>
                <w:szCs w:val="20"/>
              </w:rPr>
            </w:pPr>
            <w:r w:rsidRPr="00966CA5">
              <w:rPr>
                <w:sz w:val="20"/>
                <w:szCs w:val="20"/>
              </w:rPr>
              <w:t>294,9</w:t>
            </w:r>
          </w:p>
        </w:tc>
        <w:tc>
          <w:tcPr>
            <w:tcW w:w="1176" w:type="dxa"/>
          </w:tcPr>
          <w:p w:rsidR="004632E9" w:rsidRPr="00966CA5" w:rsidRDefault="004632E9" w:rsidP="00D30841">
            <w:pPr>
              <w:jc w:val="center"/>
              <w:rPr>
                <w:sz w:val="20"/>
                <w:szCs w:val="20"/>
              </w:rPr>
            </w:pPr>
            <w:r w:rsidRPr="00966CA5">
              <w:rPr>
                <w:sz w:val="20"/>
                <w:szCs w:val="20"/>
              </w:rPr>
              <w:t>289,5</w:t>
            </w:r>
          </w:p>
        </w:tc>
        <w:tc>
          <w:tcPr>
            <w:tcW w:w="1000" w:type="dxa"/>
          </w:tcPr>
          <w:p w:rsidR="004632E9" w:rsidRPr="00966CA5" w:rsidRDefault="004632E9" w:rsidP="00DA720E">
            <w:pPr>
              <w:jc w:val="center"/>
              <w:rPr>
                <w:sz w:val="20"/>
                <w:szCs w:val="20"/>
              </w:rPr>
            </w:pPr>
            <w:r w:rsidRPr="00966CA5">
              <w:rPr>
                <w:sz w:val="20"/>
                <w:szCs w:val="20"/>
              </w:rPr>
              <w:t>98,2</w:t>
            </w:r>
          </w:p>
        </w:tc>
        <w:tc>
          <w:tcPr>
            <w:tcW w:w="1225" w:type="dxa"/>
          </w:tcPr>
          <w:p w:rsidR="004632E9" w:rsidRPr="00966CA5" w:rsidRDefault="004632E9" w:rsidP="00DA720E">
            <w:pPr>
              <w:jc w:val="center"/>
              <w:rPr>
                <w:sz w:val="20"/>
                <w:szCs w:val="20"/>
              </w:rPr>
            </w:pPr>
            <w:r w:rsidRPr="00966CA5">
              <w:rPr>
                <w:sz w:val="20"/>
                <w:szCs w:val="20"/>
              </w:rPr>
              <w:t>290,1</w:t>
            </w:r>
          </w:p>
        </w:tc>
        <w:tc>
          <w:tcPr>
            <w:tcW w:w="1225" w:type="dxa"/>
          </w:tcPr>
          <w:p w:rsidR="004632E9" w:rsidRPr="00966CA5" w:rsidRDefault="004632E9" w:rsidP="00DA720E">
            <w:pPr>
              <w:jc w:val="center"/>
              <w:rPr>
                <w:sz w:val="20"/>
                <w:szCs w:val="20"/>
              </w:rPr>
            </w:pPr>
            <w:r w:rsidRPr="00966CA5">
              <w:rPr>
                <w:sz w:val="20"/>
                <w:szCs w:val="20"/>
              </w:rPr>
              <w:t>290,7</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sz w:val="20"/>
                <w:szCs w:val="20"/>
              </w:rPr>
            </w:pPr>
            <w:r w:rsidRPr="00966CA5">
              <w:rPr>
                <w:sz w:val="20"/>
                <w:szCs w:val="20"/>
              </w:rPr>
              <w:t>Субвенции на обеспечение деятельности административных комиссий</w:t>
            </w:r>
          </w:p>
        </w:tc>
        <w:tc>
          <w:tcPr>
            <w:tcW w:w="1349" w:type="dxa"/>
          </w:tcPr>
          <w:p w:rsidR="004632E9" w:rsidRPr="00966CA5" w:rsidRDefault="004632E9" w:rsidP="005E3342">
            <w:pPr>
              <w:jc w:val="center"/>
              <w:rPr>
                <w:sz w:val="20"/>
                <w:szCs w:val="20"/>
              </w:rPr>
            </w:pPr>
            <w:r w:rsidRPr="00966CA5">
              <w:rPr>
                <w:sz w:val="20"/>
                <w:szCs w:val="20"/>
              </w:rPr>
              <w:t>272,1</w:t>
            </w:r>
          </w:p>
        </w:tc>
        <w:tc>
          <w:tcPr>
            <w:tcW w:w="1176" w:type="dxa"/>
          </w:tcPr>
          <w:p w:rsidR="004632E9" w:rsidRPr="00966CA5" w:rsidRDefault="004632E9" w:rsidP="00D30841">
            <w:pPr>
              <w:jc w:val="center"/>
              <w:rPr>
                <w:sz w:val="20"/>
                <w:szCs w:val="20"/>
              </w:rPr>
            </w:pPr>
            <w:r w:rsidRPr="00966CA5">
              <w:rPr>
                <w:sz w:val="20"/>
                <w:szCs w:val="20"/>
              </w:rPr>
              <w:t>237,6</w:t>
            </w:r>
          </w:p>
        </w:tc>
        <w:tc>
          <w:tcPr>
            <w:tcW w:w="1000" w:type="dxa"/>
          </w:tcPr>
          <w:p w:rsidR="004632E9" w:rsidRPr="00966CA5" w:rsidRDefault="004632E9" w:rsidP="00DA720E">
            <w:pPr>
              <w:jc w:val="center"/>
              <w:rPr>
                <w:sz w:val="20"/>
                <w:szCs w:val="20"/>
              </w:rPr>
            </w:pPr>
            <w:r w:rsidRPr="00966CA5">
              <w:rPr>
                <w:sz w:val="20"/>
                <w:szCs w:val="20"/>
              </w:rPr>
              <w:t>87,3</w:t>
            </w:r>
          </w:p>
        </w:tc>
        <w:tc>
          <w:tcPr>
            <w:tcW w:w="1225" w:type="dxa"/>
          </w:tcPr>
          <w:p w:rsidR="004632E9" w:rsidRPr="00966CA5" w:rsidRDefault="004632E9" w:rsidP="00DA720E">
            <w:pPr>
              <w:jc w:val="center"/>
              <w:rPr>
                <w:sz w:val="20"/>
                <w:szCs w:val="20"/>
              </w:rPr>
            </w:pPr>
            <w:r w:rsidRPr="00966CA5">
              <w:rPr>
                <w:sz w:val="20"/>
                <w:szCs w:val="20"/>
              </w:rPr>
              <w:t>238,2</w:t>
            </w:r>
          </w:p>
        </w:tc>
        <w:tc>
          <w:tcPr>
            <w:tcW w:w="1225" w:type="dxa"/>
          </w:tcPr>
          <w:p w:rsidR="004632E9" w:rsidRPr="00966CA5" w:rsidRDefault="004632E9" w:rsidP="00DA720E">
            <w:pPr>
              <w:jc w:val="center"/>
              <w:rPr>
                <w:sz w:val="20"/>
                <w:szCs w:val="20"/>
              </w:rPr>
            </w:pPr>
            <w:r w:rsidRPr="00966CA5">
              <w:rPr>
                <w:sz w:val="20"/>
                <w:szCs w:val="20"/>
              </w:rPr>
              <w:t>238,7</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sz w:val="20"/>
                <w:szCs w:val="20"/>
              </w:rPr>
            </w:pPr>
            <w:r w:rsidRPr="00966CA5">
              <w:rPr>
                <w:sz w:val="20"/>
                <w:szCs w:val="20"/>
              </w:rPr>
              <w:t>Субвенции на реализацию переданных полномочий РМ по профилактике безнадзорности и правонарушений несовершеннолетних (содержание комиссий ПДН)</w:t>
            </w:r>
          </w:p>
        </w:tc>
        <w:tc>
          <w:tcPr>
            <w:tcW w:w="1349" w:type="dxa"/>
          </w:tcPr>
          <w:p w:rsidR="004632E9" w:rsidRPr="00966CA5" w:rsidRDefault="004632E9" w:rsidP="005E3342">
            <w:pPr>
              <w:jc w:val="center"/>
              <w:rPr>
                <w:sz w:val="20"/>
                <w:szCs w:val="20"/>
              </w:rPr>
            </w:pPr>
            <w:r w:rsidRPr="00966CA5">
              <w:rPr>
                <w:sz w:val="20"/>
                <w:szCs w:val="20"/>
              </w:rPr>
              <w:t>421,4</w:t>
            </w:r>
          </w:p>
        </w:tc>
        <w:tc>
          <w:tcPr>
            <w:tcW w:w="1176" w:type="dxa"/>
          </w:tcPr>
          <w:p w:rsidR="004632E9" w:rsidRPr="00966CA5" w:rsidRDefault="004632E9" w:rsidP="00D30841">
            <w:pPr>
              <w:jc w:val="center"/>
              <w:rPr>
                <w:sz w:val="20"/>
                <w:szCs w:val="20"/>
              </w:rPr>
            </w:pPr>
            <w:r w:rsidRPr="00966CA5">
              <w:rPr>
                <w:sz w:val="20"/>
                <w:szCs w:val="20"/>
              </w:rPr>
              <w:t>371,6</w:t>
            </w:r>
          </w:p>
        </w:tc>
        <w:tc>
          <w:tcPr>
            <w:tcW w:w="1000" w:type="dxa"/>
          </w:tcPr>
          <w:p w:rsidR="004632E9" w:rsidRPr="00966CA5" w:rsidRDefault="004632E9" w:rsidP="00DA720E">
            <w:pPr>
              <w:jc w:val="center"/>
              <w:rPr>
                <w:sz w:val="20"/>
                <w:szCs w:val="20"/>
              </w:rPr>
            </w:pPr>
            <w:r w:rsidRPr="00966CA5">
              <w:rPr>
                <w:sz w:val="20"/>
                <w:szCs w:val="20"/>
              </w:rPr>
              <w:t>88,2</w:t>
            </w:r>
          </w:p>
        </w:tc>
        <w:tc>
          <w:tcPr>
            <w:tcW w:w="1225" w:type="dxa"/>
          </w:tcPr>
          <w:p w:rsidR="004632E9" w:rsidRPr="00966CA5" w:rsidRDefault="004632E9" w:rsidP="00DA720E">
            <w:pPr>
              <w:jc w:val="center"/>
              <w:rPr>
                <w:sz w:val="20"/>
                <w:szCs w:val="20"/>
              </w:rPr>
            </w:pPr>
            <w:r w:rsidRPr="00966CA5">
              <w:rPr>
                <w:sz w:val="20"/>
                <w:szCs w:val="20"/>
              </w:rPr>
              <w:t>372,4</w:t>
            </w:r>
          </w:p>
        </w:tc>
        <w:tc>
          <w:tcPr>
            <w:tcW w:w="1225" w:type="dxa"/>
          </w:tcPr>
          <w:p w:rsidR="004632E9" w:rsidRPr="00966CA5" w:rsidRDefault="004632E9" w:rsidP="00DA720E">
            <w:pPr>
              <w:jc w:val="center"/>
              <w:rPr>
                <w:sz w:val="20"/>
                <w:szCs w:val="20"/>
              </w:rPr>
            </w:pPr>
            <w:r w:rsidRPr="00966CA5">
              <w:rPr>
                <w:sz w:val="20"/>
                <w:szCs w:val="20"/>
              </w:rPr>
              <w:t>373,1</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sz w:val="20"/>
                <w:szCs w:val="20"/>
              </w:rPr>
            </w:pPr>
            <w:r w:rsidRPr="00966CA5">
              <w:rPr>
                <w:sz w:val="20"/>
                <w:szCs w:val="20"/>
              </w:rPr>
              <w:t>Субвенции на реализацию гос.полномочий по ведению списков кандидатов в присяжные заседатели</w:t>
            </w:r>
          </w:p>
        </w:tc>
        <w:tc>
          <w:tcPr>
            <w:tcW w:w="1349" w:type="dxa"/>
          </w:tcPr>
          <w:p w:rsidR="004632E9" w:rsidRPr="00966CA5" w:rsidRDefault="004632E9" w:rsidP="005E3342">
            <w:pPr>
              <w:jc w:val="center"/>
              <w:rPr>
                <w:sz w:val="20"/>
                <w:szCs w:val="20"/>
              </w:rPr>
            </w:pPr>
            <w:r w:rsidRPr="00966CA5">
              <w:rPr>
                <w:sz w:val="20"/>
                <w:szCs w:val="20"/>
              </w:rPr>
              <w:t>16,8</w:t>
            </w:r>
          </w:p>
        </w:tc>
        <w:tc>
          <w:tcPr>
            <w:tcW w:w="1176" w:type="dxa"/>
          </w:tcPr>
          <w:p w:rsidR="004632E9" w:rsidRPr="00966CA5" w:rsidRDefault="004632E9" w:rsidP="00D30841">
            <w:pPr>
              <w:jc w:val="center"/>
              <w:rPr>
                <w:sz w:val="20"/>
                <w:szCs w:val="20"/>
              </w:rPr>
            </w:pPr>
            <w:r w:rsidRPr="00966CA5">
              <w:rPr>
                <w:sz w:val="20"/>
                <w:szCs w:val="20"/>
              </w:rPr>
              <w:t>-</w:t>
            </w:r>
          </w:p>
        </w:tc>
        <w:tc>
          <w:tcPr>
            <w:tcW w:w="1000" w:type="dxa"/>
          </w:tcPr>
          <w:p w:rsidR="004632E9" w:rsidRPr="00966CA5" w:rsidRDefault="004632E9" w:rsidP="00DA720E">
            <w:pPr>
              <w:jc w:val="center"/>
              <w:rPr>
                <w:sz w:val="20"/>
                <w:szCs w:val="20"/>
              </w:rPr>
            </w:pPr>
            <w:r w:rsidRPr="00966CA5">
              <w:rPr>
                <w:sz w:val="20"/>
                <w:szCs w:val="20"/>
              </w:rPr>
              <w:t>-</w:t>
            </w:r>
          </w:p>
        </w:tc>
        <w:tc>
          <w:tcPr>
            <w:tcW w:w="1225" w:type="dxa"/>
          </w:tcPr>
          <w:p w:rsidR="004632E9" w:rsidRPr="00966CA5" w:rsidRDefault="004632E9" w:rsidP="00DA720E">
            <w:pPr>
              <w:jc w:val="center"/>
              <w:rPr>
                <w:sz w:val="20"/>
                <w:szCs w:val="20"/>
              </w:rPr>
            </w:pPr>
            <w:r w:rsidRPr="00966CA5">
              <w:rPr>
                <w:sz w:val="20"/>
                <w:szCs w:val="20"/>
              </w:rPr>
              <w:t>-</w:t>
            </w:r>
          </w:p>
        </w:tc>
        <w:tc>
          <w:tcPr>
            <w:tcW w:w="1225" w:type="dxa"/>
          </w:tcPr>
          <w:p w:rsidR="004632E9" w:rsidRPr="00966CA5" w:rsidRDefault="004632E9" w:rsidP="00DA720E">
            <w:pPr>
              <w:jc w:val="center"/>
              <w:rPr>
                <w:sz w:val="20"/>
                <w:szCs w:val="20"/>
              </w:rPr>
            </w:pPr>
            <w:r w:rsidRPr="00966CA5">
              <w:rPr>
                <w:sz w:val="20"/>
                <w:szCs w:val="20"/>
              </w:rPr>
              <w:t>-</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sz w:val="20"/>
                <w:szCs w:val="20"/>
              </w:rPr>
            </w:pPr>
            <w:r w:rsidRPr="00966CA5">
              <w:rPr>
                <w:sz w:val="20"/>
                <w:szCs w:val="20"/>
              </w:rPr>
              <w:t>Субвенция на реализацию государственных полномочий по хранению, комплектованию, учету и использованию архивных документов, находящихся в собственности Республики Мордовия и хранящихся в муниципальных архивах</w:t>
            </w:r>
          </w:p>
        </w:tc>
        <w:tc>
          <w:tcPr>
            <w:tcW w:w="1349" w:type="dxa"/>
          </w:tcPr>
          <w:p w:rsidR="004632E9" w:rsidRPr="00966CA5" w:rsidRDefault="004632E9" w:rsidP="005E3342">
            <w:pPr>
              <w:jc w:val="center"/>
              <w:rPr>
                <w:sz w:val="20"/>
                <w:szCs w:val="20"/>
              </w:rPr>
            </w:pPr>
            <w:r w:rsidRPr="00966CA5">
              <w:rPr>
                <w:sz w:val="20"/>
                <w:szCs w:val="20"/>
              </w:rPr>
              <w:t>103,8</w:t>
            </w:r>
          </w:p>
        </w:tc>
        <w:tc>
          <w:tcPr>
            <w:tcW w:w="1176" w:type="dxa"/>
          </w:tcPr>
          <w:p w:rsidR="004632E9" w:rsidRPr="00966CA5" w:rsidRDefault="004632E9" w:rsidP="00D30841">
            <w:pPr>
              <w:jc w:val="center"/>
              <w:rPr>
                <w:sz w:val="20"/>
                <w:szCs w:val="20"/>
              </w:rPr>
            </w:pPr>
            <w:r w:rsidRPr="00966CA5">
              <w:rPr>
                <w:sz w:val="20"/>
                <w:szCs w:val="20"/>
              </w:rPr>
              <w:t>92,0</w:t>
            </w:r>
          </w:p>
        </w:tc>
        <w:tc>
          <w:tcPr>
            <w:tcW w:w="1000" w:type="dxa"/>
          </w:tcPr>
          <w:p w:rsidR="004632E9" w:rsidRPr="00966CA5" w:rsidRDefault="004632E9" w:rsidP="00DA720E">
            <w:pPr>
              <w:jc w:val="center"/>
              <w:rPr>
                <w:sz w:val="20"/>
                <w:szCs w:val="20"/>
              </w:rPr>
            </w:pPr>
            <w:r w:rsidRPr="00966CA5">
              <w:rPr>
                <w:sz w:val="20"/>
                <w:szCs w:val="20"/>
              </w:rPr>
              <w:t>88,6</w:t>
            </w:r>
          </w:p>
        </w:tc>
        <w:tc>
          <w:tcPr>
            <w:tcW w:w="1225" w:type="dxa"/>
          </w:tcPr>
          <w:p w:rsidR="004632E9" w:rsidRPr="00966CA5" w:rsidRDefault="004632E9" w:rsidP="00DA720E">
            <w:pPr>
              <w:jc w:val="center"/>
              <w:rPr>
                <w:sz w:val="20"/>
                <w:szCs w:val="20"/>
              </w:rPr>
            </w:pPr>
            <w:r w:rsidRPr="00966CA5">
              <w:rPr>
                <w:sz w:val="20"/>
                <w:szCs w:val="20"/>
              </w:rPr>
              <w:t>91,1</w:t>
            </w:r>
          </w:p>
        </w:tc>
        <w:tc>
          <w:tcPr>
            <w:tcW w:w="1225" w:type="dxa"/>
          </w:tcPr>
          <w:p w:rsidR="004632E9" w:rsidRPr="00966CA5" w:rsidRDefault="004632E9" w:rsidP="00DA720E">
            <w:pPr>
              <w:jc w:val="center"/>
              <w:rPr>
                <w:sz w:val="20"/>
                <w:szCs w:val="20"/>
              </w:rPr>
            </w:pPr>
            <w:r w:rsidRPr="00966CA5">
              <w:rPr>
                <w:sz w:val="20"/>
                <w:szCs w:val="20"/>
              </w:rPr>
              <w:t>90,4</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sz w:val="20"/>
                <w:szCs w:val="20"/>
              </w:rPr>
            </w:pPr>
            <w:r w:rsidRPr="00966CA5">
              <w:rPr>
                <w:sz w:val="20"/>
                <w:szCs w:val="20"/>
              </w:rPr>
              <w:t>Субвенция на реализацию государственных полномочий по организации и осуществлению деятельности по опеке и попечительству в отношении несовершеннолетних граждан, проживающих на территории Республики Мордовия</w:t>
            </w:r>
          </w:p>
        </w:tc>
        <w:tc>
          <w:tcPr>
            <w:tcW w:w="1349" w:type="dxa"/>
          </w:tcPr>
          <w:p w:rsidR="004632E9" w:rsidRPr="00966CA5" w:rsidRDefault="004632E9" w:rsidP="005E3342">
            <w:pPr>
              <w:jc w:val="center"/>
              <w:rPr>
                <w:sz w:val="20"/>
                <w:szCs w:val="20"/>
              </w:rPr>
            </w:pPr>
            <w:r w:rsidRPr="00966CA5">
              <w:rPr>
                <w:sz w:val="20"/>
                <w:szCs w:val="20"/>
              </w:rPr>
              <w:t>267,2</w:t>
            </w:r>
          </w:p>
        </w:tc>
        <w:tc>
          <w:tcPr>
            <w:tcW w:w="1176" w:type="dxa"/>
          </w:tcPr>
          <w:p w:rsidR="004632E9" w:rsidRPr="00966CA5" w:rsidRDefault="004632E9" w:rsidP="00D30841">
            <w:pPr>
              <w:jc w:val="center"/>
              <w:rPr>
                <w:sz w:val="20"/>
                <w:szCs w:val="20"/>
              </w:rPr>
            </w:pPr>
            <w:r w:rsidRPr="00966CA5">
              <w:rPr>
                <w:sz w:val="20"/>
                <w:szCs w:val="20"/>
              </w:rPr>
              <w:t>263,6</w:t>
            </w:r>
          </w:p>
        </w:tc>
        <w:tc>
          <w:tcPr>
            <w:tcW w:w="1000" w:type="dxa"/>
          </w:tcPr>
          <w:p w:rsidR="004632E9" w:rsidRPr="00966CA5" w:rsidRDefault="004632E9" w:rsidP="00DA720E">
            <w:pPr>
              <w:jc w:val="center"/>
              <w:rPr>
                <w:sz w:val="20"/>
                <w:szCs w:val="20"/>
              </w:rPr>
            </w:pPr>
            <w:r w:rsidRPr="00966CA5">
              <w:rPr>
                <w:sz w:val="20"/>
                <w:szCs w:val="20"/>
              </w:rPr>
              <w:t>98,7</w:t>
            </w:r>
          </w:p>
        </w:tc>
        <w:tc>
          <w:tcPr>
            <w:tcW w:w="1225" w:type="dxa"/>
          </w:tcPr>
          <w:p w:rsidR="004632E9" w:rsidRPr="00966CA5" w:rsidRDefault="004632E9" w:rsidP="00DA720E">
            <w:pPr>
              <w:jc w:val="center"/>
              <w:rPr>
                <w:sz w:val="20"/>
                <w:szCs w:val="20"/>
              </w:rPr>
            </w:pPr>
            <w:r w:rsidRPr="00966CA5">
              <w:rPr>
                <w:sz w:val="20"/>
                <w:szCs w:val="20"/>
              </w:rPr>
              <w:t>264,2</w:t>
            </w:r>
          </w:p>
        </w:tc>
        <w:tc>
          <w:tcPr>
            <w:tcW w:w="1225" w:type="dxa"/>
          </w:tcPr>
          <w:p w:rsidR="004632E9" w:rsidRPr="00966CA5" w:rsidRDefault="004632E9" w:rsidP="00DA720E">
            <w:pPr>
              <w:jc w:val="center"/>
              <w:rPr>
                <w:sz w:val="20"/>
                <w:szCs w:val="20"/>
              </w:rPr>
            </w:pPr>
            <w:r w:rsidRPr="00966CA5">
              <w:rPr>
                <w:sz w:val="20"/>
                <w:szCs w:val="20"/>
              </w:rPr>
              <w:t>264,7</w:t>
            </w:r>
          </w:p>
        </w:tc>
      </w:tr>
      <w:tr w:rsidR="004632E9" w:rsidRPr="00E82052">
        <w:tblPrEx>
          <w:tblCellMar>
            <w:top w:w="0" w:type="dxa"/>
            <w:bottom w:w="0" w:type="dxa"/>
          </w:tblCellMar>
        </w:tblPrEx>
        <w:trPr>
          <w:trHeight w:val="405"/>
        </w:trPr>
        <w:tc>
          <w:tcPr>
            <w:tcW w:w="4331" w:type="dxa"/>
          </w:tcPr>
          <w:p w:rsidR="004632E9" w:rsidRPr="00966CA5" w:rsidRDefault="004632E9" w:rsidP="00142500">
            <w:pPr>
              <w:rPr>
                <w:sz w:val="20"/>
                <w:szCs w:val="20"/>
              </w:rPr>
            </w:pPr>
            <w:r w:rsidRPr="00966CA5">
              <w:rPr>
                <w:sz w:val="20"/>
                <w:szCs w:val="20"/>
              </w:rPr>
              <w:t>Субвенция на реализацию государственных полномочий по распоряжению земельными участками, государственная собственность на которые не разграничена, расположенными на территории муниципального района, за исключением случаев, предусмотренных законодательством Российской Федерации об автомобильных дорогах и о дорожной деятельности</w:t>
            </w:r>
          </w:p>
        </w:tc>
        <w:tc>
          <w:tcPr>
            <w:tcW w:w="1349" w:type="dxa"/>
          </w:tcPr>
          <w:p w:rsidR="004632E9" w:rsidRPr="00966CA5" w:rsidRDefault="004632E9" w:rsidP="005E3342">
            <w:pPr>
              <w:jc w:val="center"/>
              <w:rPr>
                <w:sz w:val="20"/>
                <w:szCs w:val="20"/>
              </w:rPr>
            </w:pPr>
            <w:r w:rsidRPr="00966CA5">
              <w:rPr>
                <w:sz w:val="20"/>
                <w:szCs w:val="20"/>
              </w:rPr>
              <w:t>257,5</w:t>
            </w:r>
          </w:p>
        </w:tc>
        <w:tc>
          <w:tcPr>
            <w:tcW w:w="1176" w:type="dxa"/>
          </w:tcPr>
          <w:p w:rsidR="004632E9" w:rsidRPr="00966CA5" w:rsidRDefault="004632E9" w:rsidP="00D30841">
            <w:pPr>
              <w:jc w:val="center"/>
              <w:rPr>
                <w:sz w:val="20"/>
                <w:szCs w:val="20"/>
              </w:rPr>
            </w:pPr>
            <w:r w:rsidRPr="00966CA5">
              <w:rPr>
                <w:sz w:val="20"/>
                <w:szCs w:val="20"/>
              </w:rPr>
              <w:t>257,5</w:t>
            </w:r>
          </w:p>
        </w:tc>
        <w:tc>
          <w:tcPr>
            <w:tcW w:w="1000" w:type="dxa"/>
          </w:tcPr>
          <w:p w:rsidR="004632E9" w:rsidRPr="00966CA5" w:rsidRDefault="004632E9" w:rsidP="00DA720E">
            <w:pPr>
              <w:jc w:val="center"/>
              <w:rPr>
                <w:sz w:val="20"/>
                <w:szCs w:val="20"/>
              </w:rPr>
            </w:pPr>
            <w:r w:rsidRPr="00966CA5">
              <w:rPr>
                <w:sz w:val="20"/>
                <w:szCs w:val="20"/>
              </w:rPr>
              <w:t>100,0</w:t>
            </w:r>
          </w:p>
        </w:tc>
        <w:tc>
          <w:tcPr>
            <w:tcW w:w="1225" w:type="dxa"/>
          </w:tcPr>
          <w:p w:rsidR="004632E9" w:rsidRPr="00966CA5" w:rsidRDefault="004632E9" w:rsidP="00DA720E">
            <w:pPr>
              <w:jc w:val="center"/>
              <w:rPr>
                <w:sz w:val="20"/>
                <w:szCs w:val="20"/>
              </w:rPr>
            </w:pPr>
            <w:r w:rsidRPr="00966CA5">
              <w:rPr>
                <w:sz w:val="20"/>
                <w:szCs w:val="20"/>
              </w:rPr>
              <w:t>257,5</w:t>
            </w:r>
          </w:p>
        </w:tc>
        <w:tc>
          <w:tcPr>
            <w:tcW w:w="1225" w:type="dxa"/>
          </w:tcPr>
          <w:p w:rsidR="004632E9" w:rsidRPr="00966CA5" w:rsidRDefault="004632E9" w:rsidP="00DA720E">
            <w:pPr>
              <w:jc w:val="center"/>
              <w:rPr>
                <w:sz w:val="20"/>
                <w:szCs w:val="20"/>
              </w:rPr>
            </w:pPr>
            <w:r w:rsidRPr="00966CA5">
              <w:rPr>
                <w:sz w:val="20"/>
                <w:szCs w:val="20"/>
              </w:rPr>
              <w:t>257,5</w:t>
            </w:r>
          </w:p>
        </w:tc>
      </w:tr>
      <w:tr w:rsidR="004632E9" w:rsidRPr="00E82052">
        <w:tblPrEx>
          <w:tblCellMar>
            <w:top w:w="0" w:type="dxa"/>
            <w:bottom w:w="0" w:type="dxa"/>
          </w:tblCellMar>
        </w:tblPrEx>
        <w:trPr>
          <w:trHeight w:val="405"/>
        </w:trPr>
        <w:tc>
          <w:tcPr>
            <w:tcW w:w="4331" w:type="dxa"/>
          </w:tcPr>
          <w:p w:rsidR="004632E9" w:rsidRPr="00966CA5" w:rsidRDefault="004632E9" w:rsidP="00142500">
            <w:pPr>
              <w:rPr>
                <w:sz w:val="20"/>
                <w:szCs w:val="20"/>
              </w:rPr>
            </w:pPr>
            <w:r w:rsidRPr="00966CA5">
              <w:rPr>
                <w:sz w:val="20"/>
                <w:szCs w:val="20"/>
              </w:rPr>
              <w:t>Субвенция на реализацию государственных полномочий по организации сбора, проверки и единовременного представления в министерство сельского хозяйства и продовольствия Республики Мордовия документов на получение субсидий на возмещение части затрат на уплату процентов по кредитам и займам, полученным гражданами, ведущими личное подсобное хозяйство, крестьянскими (фермерскими) хозяйствами, сельскохозяйственными потребительскими кооперативами в российских кредитных организациях на срок до 2 и 5 лет</w:t>
            </w:r>
          </w:p>
        </w:tc>
        <w:tc>
          <w:tcPr>
            <w:tcW w:w="1349" w:type="dxa"/>
          </w:tcPr>
          <w:p w:rsidR="004632E9" w:rsidRPr="00966CA5" w:rsidRDefault="004632E9" w:rsidP="005E3342">
            <w:pPr>
              <w:jc w:val="center"/>
              <w:rPr>
                <w:sz w:val="20"/>
                <w:szCs w:val="20"/>
              </w:rPr>
            </w:pPr>
            <w:r w:rsidRPr="00966CA5">
              <w:rPr>
                <w:sz w:val="20"/>
                <w:szCs w:val="20"/>
              </w:rPr>
              <w:t>1,7</w:t>
            </w:r>
          </w:p>
        </w:tc>
        <w:tc>
          <w:tcPr>
            <w:tcW w:w="1176" w:type="dxa"/>
          </w:tcPr>
          <w:p w:rsidR="004632E9" w:rsidRPr="00966CA5" w:rsidRDefault="004632E9" w:rsidP="00D30841">
            <w:pPr>
              <w:jc w:val="center"/>
              <w:rPr>
                <w:sz w:val="20"/>
                <w:szCs w:val="20"/>
              </w:rPr>
            </w:pPr>
            <w:r w:rsidRPr="00966CA5">
              <w:rPr>
                <w:sz w:val="20"/>
                <w:szCs w:val="20"/>
              </w:rPr>
              <w:t>2,3</w:t>
            </w:r>
          </w:p>
        </w:tc>
        <w:tc>
          <w:tcPr>
            <w:tcW w:w="1000" w:type="dxa"/>
          </w:tcPr>
          <w:p w:rsidR="004632E9" w:rsidRPr="00966CA5" w:rsidRDefault="004632E9" w:rsidP="00DA720E">
            <w:pPr>
              <w:jc w:val="center"/>
              <w:rPr>
                <w:sz w:val="20"/>
                <w:szCs w:val="20"/>
              </w:rPr>
            </w:pPr>
            <w:r w:rsidRPr="00966CA5">
              <w:rPr>
                <w:sz w:val="20"/>
                <w:szCs w:val="20"/>
              </w:rPr>
              <w:t>135,3</w:t>
            </w:r>
          </w:p>
        </w:tc>
        <w:tc>
          <w:tcPr>
            <w:tcW w:w="1225" w:type="dxa"/>
          </w:tcPr>
          <w:p w:rsidR="004632E9" w:rsidRPr="00966CA5" w:rsidRDefault="004632E9" w:rsidP="00DA720E">
            <w:pPr>
              <w:jc w:val="center"/>
              <w:rPr>
                <w:sz w:val="20"/>
                <w:szCs w:val="20"/>
              </w:rPr>
            </w:pPr>
            <w:r w:rsidRPr="00966CA5">
              <w:rPr>
                <w:sz w:val="20"/>
                <w:szCs w:val="20"/>
              </w:rPr>
              <w:t>2,3</w:t>
            </w:r>
          </w:p>
        </w:tc>
        <w:tc>
          <w:tcPr>
            <w:tcW w:w="1225" w:type="dxa"/>
          </w:tcPr>
          <w:p w:rsidR="004632E9" w:rsidRPr="00966CA5" w:rsidRDefault="004632E9" w:rsidP="00DA720E">
            <w:pPr>
              <w:jc w:val="center"/>
              <w:rPr>
                <w:sz w:val="20"/>
                <w:szCs w:val="20"/>
              </w:rPr>
            </w:pPr>
            <w:r w:rsidRPr="00966CA5">
              <w:rPr>
                <w:sz w:val="20"/>
                <w:szCs w:val="20"/>
              </w:rPr>
              <w:t>2,3</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sz w:val="20"/>
                <w:szCs w:val="20"/>
              </w:rPr>
            </w:pPr>
            <w:r w:rsidRPr="00966CA5">
              <w:rPr>
                <w:sz w:val="20"/>
                <w:szCs w:val="20"/>
              </w:rPr>
              <w:t>Субвенция на реализацию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муниципальных общеобразовательных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49" w:type="dxa"/>
          </w:tcPr>
          <w:p w:rsidR="004632E9" w:rsidRPr="00966CA5" w:rsidRDefault="004632E9" w:rsidP="005E3342">
            <w:pPr>
              <w:jc w:val="center"/>
              <w:rPr>
                <w:sz w:val="20"/>
                <w:szCs w:val="20"/>
              </w:rPr>
            </w:pPr>
            <w:r w:rsidRPr="00966CA5">
              <w:rPr>
                <w:sz w:val="20"/>
                <w:szCs w:val="20"/>
              </w:rPr>
              <w:t>68 289,3</w:t>
            </w:r>
          </w:p>
        </w:tc>
        <w:tc>
          <w:tcPr>
            <w:tcW w:w="1176" w:type="dxa"/>
          </w:tcPr>
          <w:p w:rsidR="004632E9" w:rsidRPr="00966CA5" w:rsidRDefault="004632E9" w:rsidP="00D30841">
            <w:pPr>
              <w:jc w:val="center"/>
              <w:rPr>
                <w:sz w:val="20"/>
                <w:szCs w:val="20"/>
              </w:rPr>
            </w:pPr>
            <w:r w:rsidRPr="00966CA5">
              <w:rPr>
                <w:sz w:val="20"/>
                <w:szCs w:val="20"/>
              </w:rPr>
              <w:t>59 986,7</w:t>
            </w:r>
          </w:p>
        </w:tc>
        <w:tc>
          <w:tcPr>
            <w:tcW w:w="1000" w:type="dxa"/>
          </w:tcPr>
          <w:p w:rsidR="004632E9" w:rsidRPr="00966CA5" w:rsidRDefault="004632E9" w:rsidP="00DA720E">
            <w:pPr>
              <w:jc w:val="center"/>
              <w:rPr>
                <w:sz w:val="20"/>
                <w:szCs w:val="20"/>
              </w:rPr>
            </w:pPr>
            <w:r w:rsidRPr="00966CA5">
              <w:rPr>
                <w:sz w:val="20"/>
                <w:szCs w:val="20"/>
              </w:rPr>
              <w:t>87,8</w:t>
            </w:r>
          </w:p>
        </w:tc>
        <w:tc>
          <w:tcPr>
            <w:tcW w:w="1225" w:type="dxa"/>
          </w:tcPr>
          <w:p w:rsidR="004632E9" w:rsidRPr="00966CA5" w:rsidRDefault="004632E9" w:rsidP="00DA720E">
            <w:pPr>
              <w:jc w:val="center"/>
              <w:rPr>
                <w:sz w:val="20"/>
                <w:szCs w:val="20"/>
              </w:rPr>
            </w:pPr>
            <w:r w:rsidRPr="00966CA5">
              <w:rPr>
                <w:sz w:val="20"/>
                <w:szCs w:val="20"/>
              </w:rPr>
              <w:t>80 247,5</w:t>
            </w:r>
          </w:p>
        </w:tc>
        <w:tc>
          <w:tcPr>
            <w:tcW w:w="1225" w:type="dxa"/>
          </w:tcPr>
          <w:p w:rsidR="004632E9" w:rsidRPr="00966CA5" w:rsidRDefault="004632E9" w:rsidP="00DA720E">
            <w:pPr>
              <w:jc w:val="center"/>
              <w:rPr>
                <w:sz w:val="20"/>
                <w:szCs w:val="20"/>
              </w:rPr>
            </w:pPr>
            <w:r w:rsidRPr="00966CA5">
              <w:rPr>
                <w:sz w:val="20"/>
                <w:szCs w:val="20"/>
              </w:rPr>
              <w:t>86 939,7</w:t>
            </w:r>
          </w:p>
        </w:tc>
      </w:tr>
      <w:tr w:rsidR="004632E9" w:rsidRPr="00E82052">
        <w:tblPrEx>
          <w:tblCellMar>
            <w:top w:w="0" w:type="dxa"/>
            <w:bottom w:w="0" w:type="dxa"/>
          </w:tblCellMar>
        </w:tblPrEx>
        <w:trPr>
          <w:trHeight w:val="405"/>
        </w:trPr>
        <w:tc>
          <w:tcPr>
            <w:tcW w:w="4331" w:type="dxa"/>
          </w:tcPr>
          <w:p w:rsidR="004632E9" w:rsidRPr="00966CA5" w:rsidRDefault="004632E9" w:rsidP="00562567">
            <w:pPr>
              <w:rPr>
                <w:sz w:val="20"/>
                <w:szCs w:val="20"/>
              </w:rPr>
            </w:pPr>
            <w:r w:rsidRPr="00966CA5">
              <w:rPr>
                <w:sz w:val="20"/>
                <w:szCs w:val="20"/>
              </w:rPr>
              <w:t>Субвенция на реализацию государственных полномочий по обеспечению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коммунальных услуг)</w:t>
            </w:r>
          </w:p>
        </w:tc>
        <w:tc>
          <w:tcPr>
            <w:tcW w:w="1349" w:type="dxa"/>
          </w:tcPr>
          <w:p w:rsidR="004632E9" w:rsidRPr="00966CA5" w:rsidRDefault="004632E9" w:rsidP="005E3342">
            <w:pPr>
              <w:jc w:val="center"/>
              <w:rPr>
                <w:sz w:val="20"/>
                <w:szCs w:val="20"/>
              </w:rPr>
            </w:pPr>
            <w:r w:rsidRPr="00966CA5">
              <w:rPr>
                <w:sz w:val="20"/>
                <w:szCs w:val="20"/>
              </w:rPr>
              <w:t>129 973,0</w:t>
            </w:r>
          </w:p>
        </w:tc>
        <w:tc>
          <w:tcPr>
            <w:tcW w:w="1176" w:type="dxa"/>
          </w:tcPr>
          <w:p w:rsidR="004632E9" w:rsidRPr="00966CA5" w:rsidRDefault="004632E9" w:rsidP="00D30841">
            <w:pPr>
              <w:jc w:val="center"/>
              <w:rPr>
                <w:sz w:val="20"/>
                <w:szCs w:val="20"/>
              </w:rPr>
            </w:pPr>
            <w:r w:rsidRPr="00966CA5">
              <w:rPr>
                <w:sz w:val="20"/>
                <w:szCs w:val="20"/>
              </w:rPr>
              <w:t>115 828,3</w:t>
            </w:r>
          </w:p>
        </w:tc>
        <w:tc>
          <w:tcPr>
            <w:tcW w:w="1000" w:type="dxa"/>
          </w:tcPr>
          <w:p w:rsidR="004632E9" w:rsidRPr="00966CA5" w:rsidRDefault="004632E9" w:rsidP="00DA720E">
            <w:pPr>
              <w:jc w:val="center"/>
              <w:rPr>
                <w:sz w:val="20"/>
                <w:szCs w:val="20"/>
              </w:rPr>
            </w:pPr>
            <w:r w:rsidRPr="00966CA5">
              <w:rPr>
                <w:sz w:val="20"/>
                <w:szCs w:val="20"/>
              </w:rPr>
              <w:t>89,1</w:t>
            </w:r>
          </w:p>
        </w:tc>
        <w:tc>
          <w:tcPr>
            <w:tcW w:w="1225" w:type="dxa"/>
          </w:tcPr>
          <w:p w:rsidR="004632E9" w:rsidRPr="00966CA5" w:rsidRDefault="004632E9" w:rsidP="00DA720E">
            <w:pPr>
              <w:jc w:val="center"/>
              <w:rPr>
                <w:sz w:val="20"/>
                <w:szCs w:val="20"/>
              </w:rPr>
            </w:pPr>
            <w:r w:rsidRPr="00966CA5">
              <w:rPr>
                <w:sz w:val="20"/>
                <w:szCs w:val="20"/>
              </w:rPr>
              <w:t>147 380,5</w:t>
            </w:r>
          </w:p>
        </w:tc>
        <w:tc>
          <w:tcPr>
            <w:tcW w:w="1225" w:type="dxa"/>
          </w:tcPr>
          <w:p w:rsidR="004632E9" w:rsidRPr="00966CA5" w:rsidRDefault="004632E9" w:rsidP="00DA720E">
            <w:pPr>
              <w:jc w:val="center"/>
              <w:rPr>
                <w:sz w:val="20"/>
                <w:szCs w:val="20"/>
              </w:rPr>
            </w:pPr>
            <w:r w:rsidRPr="00966CA5">
              <w:rPr>
                <w:sz w:val="20"/>
                <w:szCs w:val="20"/>
              </w:rPr>
              <w:t>162 367,2</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sz w:val="20"/>
                <w:szCs w:val="20"/>
              </w:rPr>
            </w:pPr>
            <w:r w:rsidRPr="00966CA5">
              <w:rPr>
                <w:sz w:val="20"/>
                <w:szCs w:val="20"/>
              </w:rPr>
              <w:t>Субвенция на реализацию государственных полномочий по оплате труда приемных родителей, проживающих на территории РМ, и выплате ежемесячного денежного пособия опекуну (попечителю) на содержание ребенка, находящегося под опекой (попечительством), в приемной семье, в Республике Мордовия</w:t>
            </w:r>
          </w:p>
        </w:tc>
        <w:tc>
          <w:tcPr>
            <w:tcW w:w="1349" w:type="dxa"/>
          </w:tcPr>
          <w:p w:rsidR="004632E9" w:rsidRPr="00966CA5" w:rsidRDefault="004632E9" w:rsidP="005E3342">
            <w:pPr>
              <w:jc w:val="center"/>
              <w:rPr>
                <w:sz w:val="20"/>
                <w:szCs w:val="20"/>
              </w:rPr>
            </w:pPr>
            <w:r w:rsidRPr="00966CA5">
              <w:rPr>
                <w:sz w:val="20"/>
                <w:szCs w:val="20"/>
              </w:rPr>
              <w:t>8590,7</w:t>
            </w:r>
          </w:p>
        </w:tc>
        <w:tc>
          <w:tcPr>
            <w:tcW w:w="1176" w:type="dxa"/>
          </w:tcPr>
          <w:p w:rsidR="004632E9" w:rsidRPr="00966CA5" w:rsidRDefault="004632E9" w:rsidP="00D30841">
            <w:pPr>
              <w:jc w:val="center"/>
              <w:rPr>
                <w:sz w:val="20"/>
                <w:szCs w:val="20"/>
              </w:rPr>
            </w:pPr>
            <w:r w:rsidRPr="00966CA5">
              <w:rPr>
                <w:sz w:val="20"/>
                <w:szCs w:val="20"/>
              </w:rPr>
              <w:t>9 372,4</w:t>
            </w:r>
          </w:p>
        </w:tc>
        <w:tc>
          <w:tcPr>
            <w:tcW w:w="1000" w:type="dxa"/>
          </w:tcPr>
          <w:p w:rsidR="004632E9" w:rsidRPr="00966CA5" w:rsidRDefault="004632E9" w:rsidP="00DA720E">
            <w:pPr>
              <w:jc w:val="center"/>
              <w:rPr>
                <w:sz w:val="20"/>
                <w:szCs w:val="20"/>
              </w:rPr>
            </w:pPr>
            <w:r w:rsidRPr="00966CA5">
              <w:rPr>
                <w:sz w:val="20"/>
                <w:szCs w:val="20"/>
              </w:rPr>
              <w:t>109,1</w:t>
            </w:r>
          </w:p>
        </w:tc>
        <w:tc>
          <w:tcPr>
            <w:tcW w:w="1225" w:type="dxa"/>
          </w:tcPr>
          <w:p w:rsidR="004632E9" w:rsidRPr="00966CA5" w:rsidRDefault="004632E9" w:rsidP="00DA720E">
            <w:pPr>
              <w:jc w:val="center"/>
              <w:rPr>
                <w:sz w:val="20"/>
                <w:szCs w:val="20"/>
              </w:rPr>
            </w:pPr>
            <w:r w:rsidRPr="00966CA5">
              <w:rPr>
                <w:sz w:val="20"/>
                <w:szCs w:val="20"/>
              </w:rPr>
              <w:t>9 878,9</w:t>
            </w:r>
          </w:p>
        </w:tc>
        <w:tc>
          <w:tcPr>
            <w:tcW w:w="1225" w:type="dxa"/>
          </w:tcPr>
          <w:p w:rsidR="004632E9" w:rsidRPr="00966CA5" w:rsidRDefault="004632E9" w:rsidP="00DA720E">
            <w:pPr>
              <w:jc w:val="center"/>
              <w:rPr>
                <w:sz w:val="20"/>
                <w:szCs w:val="20"/>
              </w:rPr>
            </w:pPr>
            <w:r w:rsidRPr="00966CA5">
              <w:rPr>
                <w:sz w:val="20"/>
                <w:szCs w:val="20"/>
              </w:rPr>
              <w:t>10 232,4</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sz w:val="20"/>
                <w:szCs w:val="20"/>
              </w:rPr>
            </w:pPr>
            <w:r w:rsidRPr="00966CA5">
              <w:rPr>
                <w:sz w:val="20"/>
                <w:szCs w:val="20"/>
              </w:rPr>
              <w:t>Субвенция на реализацию государственных полномочий по организации предоставления обучающимся в муниципальных общеобразовательных организациях Республики Мордовия из малоимущих семей питания с освобождением от оплаты его стоимости</w:t>
            </w:r>
          </w:p>
        </w:tc>
        <w:tc>
          <w:tcPr>
            <w:tcW w:w="1349" w:type="dxa"/>
          </w:tcPr>
          <w:p w:rsidR="004632E9" w:rsidRPr="00966CA5" w:rsidRDefault="004632E9" w:rsidP="005E3342">
            <w:pPr>
              <w:jc w:val="center"/>
              <w:rPr>
                <w:sz w:val="20"/>
                <w:szCs w:val="20"/>
              </w:rPr>
            </w:pPr>
            <w:r w:rsidRPr="00966CA5">
              <w:rPr>
                <w:sz w:val="20"/>
                <w:szCs w:val="20"/>
              </w:rPr>
              <w:t>5649,7</w:t>
            </w:r>
          </w:p>
        </w:tc>
        <w:tc>
          <w:tcPr>
            <w:tcW w:w="1176" w:type="dxa"/>
          </w:tcPr>
          <w:p w:rsidR="004632E9" w:rsidRPr="00966CA5" w:rsidRDefault="004632E9" w:rsidP="00D30841">
            <w:pPr>
              <w:jc w:val="center"/>
              <w:rPr>
                <w:sz w:val="20"/>
                <w:szCs w:val="20"/>
              </w:rPr>
            </w:pPr>
            <w:r w:rsidRPr="00966CA5">
              <w:rPr>
                <w:sz w:val="20"/>
                <w:szCs w:val="20"/>
              </w:rPr>
              <w:t>7515,0</w:t>
            </w:r>
          </w:p>
        </w:tc>
        <w:tc>
          <w:tcPr>
            <w:tcW w:w="1000" w:type="dxa"/>
          </w:tcPr>
          <w:p w:rsidR="004632E9" w:rsidRPr="00966CA5" w:rsidRDefault="004632E9" w:rsidP="00DA720E">
            <w:pPr>
              <w:jc w:val="center"/>
              <w:rPr>
                <w:sz w:val="20"/>
                <w:szCs w:val="20"/>
              </w:rPr>
            </w:pPr>
            <w:r w:rsidRPr="00966CA5">
              <w:rPr>
                <w:sz w:val="20"/>
                <w:szCs w:val="20"/>
              </w:rPr>
              <w:t>133,0</w:t>
            </w:r>
          </w:p>
        </w:tc>
        <w:tc>
          <w:tcPr>
            <w:tcW w:w="1225" w:type="dxa"/>
          </w:tcPr>
          <w:p w:rsidR="004632E9" w:rsidRPr="00966CA5" w:rsidRDefault="004632E9" w:rsidP="00DA720E">
            <w:pPr>
              <w:jc w:val="center"/>
              <w:rPr>
                <w:sz w:val="20"/>
                <w:szCs w:val="20"/>
              </w:rPr>
            </w:pPr>
            <w:r w:rsidRPr="00966CA5">
              <w:rPr>
                <w:sz w:val="20"/>
                <w:szCs w:val="20"/>
              </w:rPr>
              <w:t>7952,2</w:t>
            </w:r>
          </w:p>
        </w:tc>
        <w:tc>
          <w:tcPr>
            <w:tcW w:w="1225" w:type="dxa"/>
          </w:tcPr>
          <w:p w:rsidR="004632E9" w:rsidRPr="00966CA5" w:rsidRDefault="004632E9" w:rsidP="00DA720E">
            <w:pPr>
              <w:jc w:val="center"/>
              <w:rPr>
                <w:sz w:val="20"/>
                <w:szCs w:val="20"/>
              </w:rPr>
            </w:pPr>
            <w:r w:rsidRPr="00966CA5">
              <w:rPr>
                <w:sz w:val="20"/>
                <w:szCs w:val="20"/>
              </w:rPr>
              <w:t>8348,9</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sz w:val="20"/>
                <w:szCs w:val="20"/>
              </w:rPr>
            </w:pPr>
            <w:r w:rsidRPr="00966CA5">
              <w:rPr>
                <w:sz w:val="20"/>
                <w:szCs w:val="20"/>
              </w:rPr>
              <w:t>Субвенция на реализацию государственных полномочий по обеспечению детей-сиротам и детей, оставшихся без попечения родителей, лиц из числа детей-сирот и детей, оставшихся без попечения родителей, жилыми помещениями специализированного жилищного фонда</w:t>
            </w:r>
          </w:p>
        </w:tc>
        <w:tc>
          <w:tcPr>
            <w:tcW w:w="1349" w:type="dxa"/>
          </w:tcPr>
          <w:p w:rsidR="004632E9" w:rsidRPr="00966CA5" w:rsidRDefault="004632E9" w:rsidP="005E3342">
            <w:pPr>
              <w:rPr>
                <w:sz w:val="20"/>
                <w:szCs w:val="20"/>
              </w:rPr>
            </w:pPr>
            <w:r w:rsidRPr="00966CA5">
              <w:rPr>
                <w:sz w:val="20"/>
                <w:szCs w:val="20"/>
              </w:rPr>
              <w:t>4231,7</w:t>
            </w:r>
          </w:p>
        </w:tc>
        <w:tc>
          <w:tcPr>
            <w:tcW w:w="1176" w:type="dxa"/>
          </w:tcPr>
          <w:p w:rsidR="004632E9" w:rsidRPr="00966CA5" w:rsidRDefault="004632E9" w:rsidP="00D30841">
            <w:pPr>
              <w:rPr>
                <w:sz w:val="20"/>
                <w:szCs w:val="20"/>
              </w:rPr>
            </w:pPr>
            <w:r w:rsidRPr="00966CA5">
              <w:rPr>
                <w:sz w:val="20"/>
                <w:szCs w:val="20"/>
              </w:rPr>
              <w:t>1106,8</w:t>
            </w:r>
          </w:p>
        </w:tc>
        <w:tc>
          <w:tcPr>
            <w:tcW w:w="1000" w:type="dxa"/>
          </w:tcPr>
          <w:p w:rsidR="004632E9" w:rsidRPr="00966CA5" w:rsidRDefault="004632E9" w:rsidP="00341F4A">
            <w:pPr>
              <w:rPr>
                <w:sz w:val="20"/>
                <w:szCs w:val="20"/>
              </w:rPr>
            </w:pPr>
            <w:r w:rsidRPr="00966CA5">
              <w:rPr>
                <w:sz w:val="20"/>
                <w:szCs w:val="20"/>
              </w:rPr>
              <w:t>26,2</w:t>
            </w:r>
          </w:p>
        </w:tc>
        <w:tc>
          <w:tcPr>
            <w:tcW w:w="1225" w:type="dxa"/>
          </w:tcPr>
          <w:p w:rsidR="004632E9" w:rsidRPr="00966CA5" w:rsidRDefault="004632E9" w:rsidP="00341F4A">
            <w:pPr>
              <w:rPr>
                <w:sz w:val="20"/>
                <w:szCs w:val="20"/>
              </w:rPr>
            </w:pPr>
            <w:r w:rsidRPr="00966CA5">
              <w:rPr>
                <w:sz w:val="20"/>
                <w:szCs w:val="20"/>
              </w:rPr>
              <w:t>1106,8</w:t>
            </w:r>
          </w:p>
        </w:tc>
        <w:tc>
          <w:tcPr>
            <w:tcW w:w="1225" w:type="dxa"/>
          </w:tcPr>
          <w:p w:rsidR="004632E9" w:rsidRPr="00966CA5" w:rsidRDefault="004632E9" w:rsidP="00341F4A">
            <w:pPr>
              <w:rPr>
                <w:sz w:val="20"/>
                <w:szCs w:val="20"/>
              </w:rPr>
            </w:pPr>
            <w:r w:rsidRPr="00966CA5">
              <w:rPr>
                <w:sz w:val="20"/>
                <w:szCs w:val="20"/>
              </w:rPr>
              <w:t>1106,8</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sz w:val="20"/>
                <w:szCs w:val="20"/>
              </w:rPr>
            </w:pPr>
            <w:r w:rsidRPr="00966CA5">
              <w:rPr>
                <w:sz w:val="20"/>
                <w:szCs w:val="20"/>
              </w:rPr>
              <w:t>Субвенция на реализацию государственных полномочий по квотированию рабочих мест для трудоустройства граждан, особо нуждающихся в социальной защите</w:t>
            </w:r>
          </w:p>
        </w:tc>
        <w:tc>
          <w:tcPr>
            <w:tcW w:w="1349" w:type="dxa"/>
          </w:tcPr>
          <w:p w:rsidR="004632E9" w:rsidRPr="00966CA5" w:rsidRDefault="004632E9" w:rsidP="005E3342">
            <w:pPr>
              <w:jc w:val="center"/>
              <w:rPr>
                <w:sz w:val="20"/>
                <w:szCs w:val="20"/>
              </w:rPr>
            </w:pPr>
            <w:r w:rsidRPr="00966CA5">
              <w:rPr>
                <w:sz w:val="20"/>
                <w:szCs w:val="20"/>
              </w:rPr>
              <w:t>17,7</w:t>
            </w:r>
          </w:p>
        </w:tc>
        <w:tc>
          <w:tcPr>
            <w:tcW w:w="1176" w:type="dxa"/>
          </w:tcPr>
          <w:p w:rsidR="004632E9" w:rsidRPr="00966CA5" w:rsidRDefault="004632E9" w:rsidP="00D30841">
            <w:pPr>
              <w:jc w:val="center"/>
              <w:rPr>
                <w:sz w:val="20"/>
                <w:szCs w:val="20"/>
              </w:rPr>
            </w:pPr>
            <w:r w:rsidRPr="00966CA5">
              <w:rPr>
                <w:sz w:val="20"/>
                <w:szCs w:val="20"/>
              </w:rPr>
              <w:t>15,7</w:t>
            </w:r>
          </w:p>
        </w:tc>
        <w:tc>
          <w:tcPr>
            <w:tcW w:w="1000" w:type="dxa"/>
          </w:tcPr>
          <w:p w:rsidR="004632E9" w:rsidRPr="00966CA5" w:rsidRDefault="004632E9" w:rsidP="00AB2CEB">
            <w:pPr>
              <w:jc w:val="center"/>
              <w:rPr>
                <w:sz w:val="20"/>
                <w:szCs w:val="20"/>
              </w:rPr>
            </w:pPr>
            <w:r w:rsidRPr="00966CA5">
              <w:rPr>
                <w:sz w:val="20"/>
                <w:szCs w:val="20"/>
              </w:rPr>
              <w:t>88,7</w:t>
            </w:r>
          </w:p>
        </w:tc>
        <w:tc>
          <w:tcPr>
            <w:tcW w:w="1225" w:type="dxa"/>
          </w:tcPr>
          <w:p w:rsidR="004632E9" w:rsidRPr="00966CA5" w:rsidRDefault="004632E9" w:rsidP="00AB2CEB">
            <w:pPr>
              <w:jc w:val="center"/>
              <w:rPr>
                <w:sz w:val="20"/>
                <w:szCs w:val="20"/>
              </w:rPr>
            </w:pPr>
            <w:r w:rsidRPr="00966CA5">
              <w:rPr>
                <w:sz w:val="20"/>
                <w:szCs w:val="20"/>
              </w:rPr>
              <w:t>15,7</w:t>
            </w:r>
          </w:p>
        </w:tc>
        <w:tc>
          <w:tcPr>
            <w:tcW w:w="1225" w:type="dxa"/>
          </w:tcPr>
          <w:p w:rsidR="004632E9" w:rsidRPr="00966CA5" w:rsidRDefault="004632E9" w:rsidP="00AB2CEB">
            <w:pPr>
              <w:jc w:val="center"/>
              <w:rPr>
                <w:sz w:val="20"/>
                <w:szCs w:val="20"/>
              </w:rPr>
            </w:pPr>
            <w:r w:rsidRPr="00966CA5">
              <w:rPr>
                <w:sz w:val="20"/>
                <w:szCs w:val="20"/>
              </w:rPr>
              <w:t>15,7</w:t>
            </w:r>
          </w:p>
        </w:tc>
      </w:tr>
      <w:tr w:rsidR="004632E9" w:rsidRPr="00E82052">
        <w:tblPrEx>
          <w:tblCellMar>
            <w:top w:w="0" w:type="dxa"/>
            <w:bottom w:w="0" w:type="dxa"/>
          </w:tblCellMar>
        </w:tblPrEx>
        <w:trPr>
          <w:trHeight w:val="405"/>
        </w:trPr>
        <w:tc>
          <w:tcPr>
            <w:tcW w:w="4331" w:type="dxa"/>
          </w:tcPr>
          <w:p w:rsidR="004632E9" w:rsidRPr="00966CA5" w:rsidRDefault="004632E9" w:rsidP="001A3F2F">
            <w:pPr>
              <w:rPr>
                <w:sz w:val="20"/>
                <w:szCs w:val="20"/>
              </w:rPr>
            </w:pPr>
            <w:r w:rsidRPr="00966CA5">
              <w:rPr>
                <w:sz w:val="20"/>
                <w:szCs w:val="20"/>
              </w:rPr>
              <w:t>Субвенция на реализацию государственных полномочий по расчету и предоставлению дотаций поселениям на выравнивание бюджетной обеспеченности</w:t>
            </w:r>
          </w:p>
        </w:tc>
        <w:tc>
          <w:tcPr>
            <w:tcW w:w="1349" w:type="dxa"/>
          </w:tcPr>
          <w:p w:rsidR="004632E9" w:rsidRPr="00966CA5" w:rsidRDefault="004632E9" w:rsidP="005E3342">
            <w:pPr>
              <w:jc w:val="center"/>
              <w:rPr>
                <w:sz w:val="20"/>
                <w:szCs w:val="20"/>
              </w:rPr>
            </w:pPr>
            <w:r w:rsidRPr="00966CA5">
              <w:rPr>
                <w:sz w:val="20"/>
                <w:szCs w:val="20"/>
              </w:rPr>
              <w:t>3765,8</w:t>
            </w:r>
          </w:p>
        </w:tc>
        <w:tc>
          <w:tcPr>
            <w:tcW w:w="1176" w:type="dxa"/>
          </w:tcPr>
          <w:p w:rsidR="004632E9" w:rsidRPr="00966CA5" w:rsidRDefault="004632E9" w:rsidP="00D30841">
            <w:pPr>
              <w:jc w:val="center"/>
              <w:rPr>
                <w:sz w:val="20"/>
                <w:szCs w:val="20"/>
              </w:rPr>
            </w:pPr>
            <w:r w:rsidRPr="00966CA5">
              <w:rPr>
                <w:sz w:val="20"/>
                <w:szCs w:val="20"/>
              </w:rPr>
              <w:t>-</w:t>
            </w:r>
          </w:p>
        </w:tc>
        <w:tc>
          <w:tcPr>
            <w:tcW w:w="1000" w:type="dxa"/>
          </w:tcPr>
          <w:p w:rsidR="004632E9" w:rsidRPr="00966CA5" w:rsidRDefault="004632E9" w:rsidP="00DA720E">
            <w:pPr>
              <w:jc w:val="center"/>
              <w:rPr>
                <w:sz w:val="20"/>
                <w:szCs w:val="20"/>
              </w:rPr>
            </w:pPr>
            <w:r w:rsidRPr="00966CA5">
              <w:rPr>
                <w:sz w:val="20"/>
                <w:szCs w:val="20"/>
              </w:rPr>
              <w:t>-</w:t>
            </w:r>
          </w:p>
        </w:tc>
        <w:tc>
          <w:tcPr>
            <w:tcW w:w="1225" w:type="dxa"/>
          </w:tcPr>
          <w:p w:rsidR="004632E9" w:rsidRPr="00966CA5" w:rsidRDefault="004632E9" w:rsidP="00DA720E">
            <w:pPr>
              <w:jc w:val="center"/>
              <w:rPr>
                <w:sz w:val="20"/>
                <w:szCs w:val="20"/>
              </w:rPr>
            </w:pPr>
            <w:r w:rsidRPr="00966CA5">
              <w:rPr>
                <w:sz w:val="20"/>
                <w:szCs w:val="20"/>
              </w:rPr>
              <w:t>-</w:t>
            </w:r>
          </w:p>
        </w:tc>
        <w:tc>
          <w:tcPr>
            <w:tcW w:w="1225" w:type="dxa"/>
          </w:tcPr>
          <w:p w:rsidR="004632E9" w:rsidRPr="00966CA5" w:rsidRDefault="004632E9" w:rsidP="00DA720E">
            <w:pPr>
              <w:jc w:val="center"/>
              <w:rPr>
                <w:sz w:val="20"/>
                <w:szCs w:val="20"/>
              </w:rPr>
            </w:pPr>
            <w:r w:rsidRPr="00966CA5">
              <w:rPr>
                <w:sz w:val="20"/>
                <w:szCs w:val="20"/>
              </w:rPr>
              <w:t>-</w:t>
            </w:r>
          </w:p>
        </w:tc>
      </w:tr>
      <w:tr w:rsidR="004632E9" w:rsidRPr="00E82052">
        <w:tblPrEx>
          <w:tblCellMar>
            <w:top w:w="0" w:type="dxa"/>
            <w:bottom w:w="0" w:type="dxa"/>
          </w:tblCellMar>
        </w:tblPrEx>
        <w:trPr>
          <w:trHeight w:val="405"/>
        </w:trPr>
        <w:tc>
          <w:tcPr>
            <w:tcW w:w="4331" w:type="dxa"/>
          </w:tcPr>
          <w:p w:rsidR="004632E9" w:rsidRPr="00966CA5" w:rsidRDefault="004632E9" w:rsidP="00656360">
            <w:pPr>
              <w:rPr>
                <w:sz w:val="20"/>
                <w:szCs w:val="20"/>
              </w:rPr>
            </w:pPr>
            <w:r w:rsidRPr="00966CA5">
              <w:rPr>
                <w:sz w:val="20"/>
                <w:szCs w:val="20"/>
              </w:rPr>
              <w:t>Субвенция на реализацию государственных полномочий по предоставлению ежемесячного пособия молодым специалистам, работающим по трудовым договорам в сельскохозяйственных организациях</w:t>
            </w:r>
          </w:p>
        </w:tc>
        <w:tc>
          <w:tcPr>
            <w:tcW w:w="1349" w:type="dxa"/>
          </w:tcPr>
          <w:p w:rsidR="004632E9" w:rsidRPr="00966CA5" w:rsidRDefault="004632E9" w:rsidP="005E3342">
            <w:pPr>
              <w:jc w:val="center"/>
              <w:rPr>
                <w:sz w:val="20"/>
                <w:szCs w:val="20"/>
              </w:rPr>
            </w:pPr>
            <w:r w:rsidRPr="00966CA5">
              <w:rPr>
                <w:sz w:val="20"/>
                <w:szCs w:val="20"/>
              </w:rPr>
              <w:t>61,5</w:t>
            </w:r>
          </w:p>
        </w:tc>
        <w:tc>
          <w:tcPr>
            <w:tcW w:w="1176" w:type="dxa"/>
          </w:tcPr>
          <w:p w:rsidR="004632E9" w:rsidRPr="00966CA5" w:rsidRDefault="004632E9" w:rsidP="00D30841">
            <w:pPr>
              <w:jc w:val="center"/>
              <w:rPr>
                <w:sz w:val="20"/>
                <w:szCs w:val="20"/>
              </w:rPr>
            </w:pPr>
            <w:r w:rsidRPr="00966CA5">
              <w:rPr>
                <w:sz w:val="20"/>
                <w:szCs w:val="20"/>
              </w:rPr>
              <w:t>-</w:t>
            </w:r>
          </w:p>
        </w:tc>
        <w:tc>
          <w:tcPr>
            <w:tcW w:w="1000" w:type="dxa"/>
          </w:tcPr>
          <w:p w:rsidR="004632E9" w:rsidRPr="00966CA5" w:rsidRDefault="004632E9" w:rsidP="00DA720E">
            <w:pPr>
              <w:jc w:val="center"/>
              <w:rPr>
                <w:sz w:val="20"/>
                <w:szCs w:val="20"/>
              </w:rPr>
            </w:pPr>
            <w:r w:rsidRPr="00966CA5">
              <w:rPr>
                <w:sz w:val="20"/>
                <w:szCs w:val="20"/>
              </w:rPr>
              <w:t>-</w:t>
            </w:r>
          </w:p>
        </w:tc>
        <w:tc>
          <w:tcPr>
            <w:tcW w:w="1225" w:type="dxa"/>
          </w:tcPr>
          <w:p w:rsidR="004632E9" w:rsidRPr="00966CA5" w:rsidRDefault="004632E9" w:rsidP="00DA720E">
            <w:pPr>
              <w:jc w:val="center"/>
              <w:rPr>
                <w:sz w:val="20"/>
                <w:szCs w:val="20"/>
              </w:rPr>
            </w:pPr>
            <w:r w:rsidRPr="00966CA5">
              <w:rPr>
                <w:sz w:val="20"/>
                <w:szCs w:val="20"/>
              </w:rPr>
              <w:t>-</w:t>
            </w:r>
          </w:p>
        </w:tc>
        <w:tc>
          <w:tcPr>
            <w:tcW w:w="1225" w:type="dxa"/>
          </w:tcPr>
          <w:p w:rsidR="004632E9" w:rsidRPr="00966CA5" w:rsidRDefault="004632E9" w:rsidP="00DA720E">
            <w:pPr>
              <w:jc w:val="center"/>
              <w:rPr>
                <w:sz w:val="20"/>
                <w:szCs w:val="20"/>
              </w:rPr>
            </w:pPr>
            <w:r w:rsidRPr="00966CA5">
              <w:rPr>
                <w:sz w:val="20"/>
                <w:szCs w:val="20"/>
              </w:rPr>
              <w:t>-</w:t>
            </w:r>
          </w:p>
        </w:tc>
      </w:tr>
      <w:tr w:rsidR="004632E9" w:rsidRPr="00E82052">
        <w:tblPrEx>
          <w:tblCellMar>
            <w:top w:w="0" w:type="dxa"/>
            <w:bottom w:w="0" w:type="dxa"/>
          </w:tblCellMar>
        </w:tblPrEx>
        <w:trPr>
          <w:trHeight w:val="405"/>
        </w:trPr>
        <w:tc>
          <w:tcPr>
            <w:tcW w:w="4331" w:type="dxa"/>
          </w:tcPr>
          <w:p w:rsidR="004632E9" w:rsidRPr="00966CA5" w:rsidRDefault="004632E9" w:rsidP="00656360">
            <w:pPr>
              <w:rPr>
                <w:sz w:val="20"/>
                <w:szCs w:val="20"/>
              </w:rPr>
            </w:pPr>
            <w:r w:rsidRPr="00966CA5">
              <w:rPr>
                <w:sz w:val="20"/>
                <w:szCs w:val="20"/>
              </w:rPr>
              <w:t>Субвенция на реализацию государственных полномочий по предоставлению надбавки к государственной стипендии студентам, заключившим договор о целевом обучении и последующем сотрудничестве между работодателем и гражданином или контракт о целевой контрактной подготовке специалистов в высших (средних) профессиональных образовательных организациях для агропромышленного комплекса Республики Мордовия</w:t>
            </w:r>
          </w:p>
        </w:tc>
        <w:tc>
          <w:tcPr>
            <w:tcW w:w="1349" w:type="dxa"/>
          </w:tcPr>
          <w:p w:rsidR="004632E9" w:rsidRPr="00966CA5" w:rsidRDefault="004632E9" w:rsidP="005E3342">
            <w:pPr>
              <w:jc w:val="center"/>
              <w:rPr>
                <w:sz w:val="20"/>
                <w:szCs w:val="20"/>
              </w:rPr>
            </w:pPr>
            <w:r w:rsidRPr="00966CA5">
              <w:rPr>
                <w:sz w:val="20"/>
                <w:szCs w:val="20"/>
              </w:rPr>
              <w:t>98,3</w:t>
            </w:r>
          </w:p>
        </w:tc>
        <w:tc>
          <w:tcPr>
            <w:tcW w:w="1176" w:type="dxa"/>
          </w:tcPr>
          <w:p w:rsidR="004632E9" w:rsidRPr="00966CA5" w:rsidRDefault="004632E9" w:rsidP="00D30841">
            <w:pPr>
              <w:jc w:val="center"/>
              <w:rPr>
                <w:sz w:val="20"/>
                <w:szCs w:val="20"/>
              </w:rPr>
            </w:pPr>
            <w:r w:rsidRPr="00966CA5">
              <w:rPr>
                <w:sz w:val="20"/>
                <w:szCs w:val="20"/>
              </w:rPr>
              <w:t>16,4</w:t>
            </w:r>
          </w:p>
        </w:tc>
        <w:tc>
          <w:tcPr>
            <w:tcW w:w="1000" w:type="dxa"/>
          </w:tcPr>
          <w:p w:rsidR="004632E9" w:rsidRPr="00966CA5" w:rsidRDefault="004632E9" w:rsidP="00DA720E">
            <w:pPr>
              <w:jc w:val="center"/>
              <w:rPr>
                <w:sz w:val="20"/>
                <w:szCs w:val="20"/>
              </w:rPr>
            </w:pPr>
            <w:r w:rsidRPr="00966CA5">
              <w:rPr>
                <w:sz w:val="20"/>
                <w:szCs w:val="20"/>
              </w:rPr>
              <w:t>16,7</w:t>
            </w:r>
          </w:p>
        </w:tc>
        <w:tc>
          <w:tcPr>
            <w:tcW w:w="1225" w:type="dxa"/>
          </w:tcPr>
          <w:p w:rsidR="004632E9" w:rsidRPr="00966CA5" w:rsidRDefault="004632E9" w:rsidP="00DA720E">
            <w:pPr>
              <w:jc w:val="center"/>
              <w:rPr>
                <w:sz w:val="20"/>
                <w:szCs w:val="20"/>
              </w:rPr>
            </w:pPr>
            <w:r w:rsidRPr="00966CA5">
              <w:rPr>
                <w:sz w:val="20"/>
                <w:szCs w:val="20"/>
              </w:rPr>
              <w:t>-</w:t>
            </w:r>
          </w:p>
        </w:tc>
        <w:tc>
          <w:tcPr>
            <w:tcW w:w="1225" w:type="dxa"/>
          </w:tcPr>
          <w:p w:rsidR="004632E9" w:rsidRPr="00966CA5" w:rsidRDefault="004632E9" w:rsidP="00DA720E">
            <w:pPr>
              <w:jc w:val="center"/>
              <w:rPr>
                <w:sz w:val="20"/>
                <w:szCs w:val="20"/>
              </w:rPr>
            </w:pPr>
            <w:r w:rsidRPr="00966CA5">
              <w:rPr>
                <w:sz w:val="20"/>
                <w:szCs w:val="20"/>
              </w:rPr>
              <w:t>-</w:t>
            </w:r>
          </w:p>
        </w:tc>
      </w:tr>
      <w:tr w:rsidR="004632E9" w:rsidRPr="00E82052">
        <w:tblPrEx>
          <w:tblCellMar>
            <w:top w:w="0" w:type="dxa"/>
            <w:bottom w:w="0" w:type="dxa"/>
          </w:tblCellMar>
        </w:tblPrEx>
        <w:trPr>
          <w:trHeight w:val="405"/>
        </w:trPr>
        <w:tc>
          <w:tcPr>
            <w:tcW w:w="4331" w:type="dxa"/>
          </w:tcPr>
          <w:p w:rsidR="004632E9" w:rsidRPr="00966CA5" w:rsidRDefault="004632E9" w:rsidP="0046675C">
            <w:pPr>
              <w:rPr>
                <w:sz w:val="20"/>
                <w:szCs w:val="20"/>
              </w:rPr>
            </w:pPr>
            <w:r w:rsidRPr="00966CA5">
              <w:rPr>
                <w:sz w:val="20"/>
                <w:szCs w:val="20"/>
              </w:rPr>
              <w:t>Субвенция на  реализацию государственных полномочий по предоставлению стипендии студентам, обучающимся по очной форме обучения за счет бюджетных ассигнований федерального бюджета, республиканского бюджета Республики Мордовия  по сельскохозяйственным профессиям, специальностям, направлениям подготовки и изъявившим на себя обязательство  трудоустроиться в сельскохозяйственные организации или организации системы государственной ветеринарной службы в течение месяца после получения диплома либо после завершения военной службы по призыву и отработать в них не менее 5 лет</w:t>
            </w:r>
          </w:p>
        </w:tc>
        <w:tc>
          <w:tcPr>
            <w:tcW w:w="1349" w:type="dxa"/>
          </w:tcPr>
          <w:p w:rsidR="004632E9" w:rsidRPr="00966CA5" w:rsidRDefault="004632E9" w:rsidP="005E3342">
            <w:pPr>
              <w:jc w:val="center"/>
              <w:rPr>
                <w:sz w:val="20"/>
                <w:szCs w:val="20"/>
              </w:rPr>
            </w:pPr>
            <w:r w:rsidRPr="00966CA5">
              <w:rPr>
                <w:sz w:val="20"/>
                <w:szCs w:val="20"/>
              </w:rPr>
              <w:t>521,2</w:t>
            </w:r>
          </w:p>
        </w:tc>
        <w:tc>
          <w:tcPr>
            <w:tcW w:w="1176" w:type="dxa"/>
          </w:tcPr>
          <w:p w:rsidR="004632E9" w:rsidRPr="00966CA5" w:rsidRDefault="004632E9" w:rsidP="00D30841">
            <w:pPr>
              <w:jc w:val="center"/>
              <w:rPr>
                <w:sz w:val="20"/>
                <w:szCs w:val="20"/>
              </w:rPr>
            </w:pPr>
            <w:r w:rsidRPr="00966CA5">
              <w:rPr>
                <w:sz w:val="20"/>
                <w:szCs w:val="20"/>
              </w:rPr>
              <w:t>352,9</w:t>
            </w:r>
          </w:p>
        </w:tc>
        <w:tc>
          <w:tcPr>
            <w:tcW w:w="1000" w:type="dxa"/>
          </w:tcPr>
          <w:p w:rsidR="004632E9" w:rsidRPr="00966CA5" w:rsidRDefault="004632E9" w:rsidP="00DA720E">
            <w:pPr>
              <w:jc w:val="center"/>
              <w:rPr>
                <w:sz w:val="20"/>
                <w:szCs w:val="20"/>
              </w:rPr>
            </w:pPr>
            <w:r w:rsidRPr="00966CA5">
              <w:rPr>
                <w:sz w:val="20"/>
                <w:szCs w:val="20"/>
              </w:rPr>
              <w:t>67,7</w:t>
            </w:r>
          </w:p>
        </w:tc>
        <w:tc>
          <w:tcPr>
            <w:tcW w:w="1225" w:type="dxa"/>
          </w:tcPr>
          <w:p w:rsidR="004632E9" w:rsidRPr="00966CA5" w:rsidRDefault="004632E9" w:rsidP="00DA720E">
            <w:pPr>
              <w:jc w:val="center"/>
              <w:rPr>
                <w:sz w:val="20"/>
                <w:szCs w:val="20"/>
              </w:rPr>
            </w:pPr>
            <w:r w:rsidRPr="00966CA5">
              <w:rPr>
                <w:sz w:val="20"/>
                <w:szCs w:val="20"/>
              </w:rPr>
              <w:t>606</w:t>
            </w:r>
          </w:p>
        </w:tc>
        <w:tc>
          <w:tcPr>
            <w:tcW w:w="1225" w:type="dxa"/>
          </w:tcPr>
          <w:p w:rsidR="004632E9" w:rsidRPr="00966CA5" w:rsidRDefault="004632E9" w:rsidP="00DA720E">
            <w:pPr>
              <w:jc w:val="center"/>
              <w:rPr>
                <w:sz w:val="20"/>
                <w:szCs w:val="20"/>
              </w:rPr>
            </w:pPr>
            <w:r w:rsidRPr="00966CA5">
              <w:rPr>
                <w:sz w:val="20"/>
                <w:szCs w:val="20"/>
              </w:rPr>
              <w:t>859,1</w:t>
            </w:r>
          </w:p>
        </w:tc>
      </w:tr>
      <w:tr w:rsidR="004632E9" w:rsidRPr="00E82052">
        <w:tblPrEx>
          <w:tblCellMar>
            <w:top w:w="0" w:type="dxa"/>
            <w:bottom w:w="0" w:type="dxa"/>
          </w:tblCellMar>
        </w:tblPrEx>
        <w:trPr>
          <w:trHeight w:val="405"/>
        </w:trPr>
        <w:tc>
          <w:tcPr>
            <w:tcW w:w="4331" w:type="dxa"/>
          </w:tcPr>
          <w:p w:rsidR="004632E9" w:rsidRPr="00966CA5" w:rsidRDefault="004632E9" w:rsidP="0046675C">
            <w:pPr>
              <w:rPr>
                <w:sz w:val="20"/>
                <w:szCs w:val="20"/>
              </w:rPr>
            </w:pPr>
            <w:r w:rsidRPr="00966CA5">
              <w:rPr>
                <w:sz w:val="20"/>
                <w:szCs w:val="20"/>
              </w:rPr>
              <w:t>Субвенция на реализацию государственных полномочий по предоставлению компенсационной выплаты молодым специалистам,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w:t>
            </w:r>
          </w:p>
        </w:tc>
        <w:tc>
          <w:tcPr>
            <w:tcW w:w="1349" w:type="dxa"/>
          </w:tcPr>
          <w:p w:rsidR="004632E9" w:rsidRPr="00966CA5" w:rsidRDefault="004632E9" w:rsidP="005E3342">
            <w:pPr>
              <w:jc w:val="center"/>
              <w:rPr>
                <w:sz w:val="20"/>
                <w:szCs w:val="20"/>
              </w:rPr>
            </w:pPr>
            <w:r w:rsidRPr="00966CA5">
              <w:rPr>
                <w:sz w:val="20"/>
                <w:szCs w:val="20"/>
              </w:rPr>
              <w:t>943,0</w:t>
            </w:r>
          </w:p>
        </w:tc>
        <w:tc>
          <w:tcPr>
            <w:tcW w:w="1176" w:type="dxa"/>
          </w:tcPr>
          <w:p w:rsidR="004632E9" w:rsidRPr="00966CA5" w:rsidRDefault="004632E9" w:rsidP="00D30841">
            <w:pPr>
              <w:jc w:val="center"/>
              <w:rPr>
                <w:sz w:val="20"/>
                <w:szCs w:val="20"/>
              </w:rPr>
            </w:pPr>
            <w:r w:rsidRPr="00966CA5">
              <w:rPr>
                <w:sz w:val="20"/>
                <w:szCs w:val="20"/>
              </w:rPr>
              <w:t>1243,7</w:t>
            </w:r>
          </w:p>
        </w:tc>
        <w:tc>
          <w:tcPr>
            <w:tcW w:w="1000" w:type="dxa"/>
          </w:tcPr>
          <w:p w:rsidR="004632E9" w:rsidRPr="00966CA5" w:rsidRDefault="004632E9" w:rsidP="00DA720E">
            <w:pPr>
              <w:jc w:val="center"/>
              <w:rPr>
                <w:sz w:val="20"/>
                <w:szCs w:val="20"/>
              </w:rPr>
            </w:pPr>
            <w:r w:rsidRPr="00966CA5">
              <w:rPr>
                <w:sz w:val="20"/>
                <w:szCs w:val="20"/>
              </w:rPr>
              <w:t>131,9</w:t>
            </w:r>
          </w:p>
        </w:tc>
        <w:tc>
          <w:tcPr>
            <w:tcW w:w="1225" w:type="dxa"/>
          </w:tcPr>
          <w:p w:rsidR="004632E9" w:rsidRPr="00966CA5" w:rsidRDefault="004632E9" w:rsidP="00DA720E">
            <w:pPr>
              <w:jc w:val="center"/>
              <w:rPr>
                <w:sz w:val="20"/>
                <w:szCs w:val="20"/>
              </w:rPr>
            </w:pPr>
            <w:r w:rsidRPr="00966CA5">
              <w:rPr>
                <w:sz w:val="20"/>
                <w:szCs w:val="20"/>
              </w:rPr>
              <w:t>701,6</w:t>
            </w:r>
          </w:p>
        </w:tc>
        <w:tc>
          <w:tcPr>
            <w:tcW w:w="1225" w:type="dxa"/>
          </w:tcPr>
          <w:p w:rsidR="004632E9" w:rsidRPr="00966CA5" w:rsidRDefault="004632E9" w:rsidP="00DA720E">
            <w:pPr>
              <w:jc w:val="center"/>
              <w:rPr>
                <w:sz w:val="20"/>
                <w:szCs w:val="20"/>
              </w:rPr>
            </w:pPr>
            <w:r w:rsidRPr="00966CA5">
              <w:rPr>
                <w:sz w:val="20"/>
                <w:szCs w:val="20"/>
              </w:rPr>
              <w:t>411,0</w:t>
            </w:r>
          </w:p>
        </w:tc>
      </w:tr>
      <w:tr w:rsidR="004632E9" w:rsidRPr="00E82052">
        <w:tblPrEx>
          <w:tblCellMar>
            <w:top w:w="0" w:type="dxa"/>
            <w:bottom w:w="0" w:type="dxa"/>
          </w:tblCellMar>
        </w:tblPrEx>
        <w:trPr>
          <w:trHeight w:val="405"/>
        </w:trPr>
        <w:tc>
          <w:tcPr>
            <w:tcW w:w="4331" w:type="dxa"/>
          </w:tcPr>
          <w:p w:rsidR="004632E9" w:rsidRPr="00966CA5" w:rsidRDefault="004632E9" w:rsidP="0046675C">
            <w:pPr>
              <w:rPr>
                <w:sz w:val="20"/>
                <w:szCs w:val="20"/>
              </w:rPr>
            </w:pPr>
            <w:r w:rsidRPr="00966CA5">
              <w:rPr>
                <w:sz w:val="20"/>
                <w:szCs w:val="20"/>
              </w:rPr>
              <w:t>Субвенция на реализацию государственных полномочий по предоставлению ежемесячной денежной выплаты молодым специалистам,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w:t>
            </w:r>
          </w:p>
        </w:tc>
        <w:tc>
          <w:tcPr>
            <w:tcW w:w="1349" w:type="dxa"/>
          </w:tcPr>
          <w:p w:rsidR="004632E9" w:rsidRPr="00966CA5" w:rsidRDefault="004632E9" w:rsidP="005E3342">
            <w:pPr>
              <w:jc w:val="center"/>
              <w:rPr>
                <w:sz w:val="20"/>
                <w:szCs w:val="20"/>
              </w:rPr>
            </w:pPr>
            <w:r w:rsidRPr="00966CA5">
              <w:rPr>
                <w:sz w:val="20"/>
                <w:szCs w:val="20"/>
              </w:rPr>
              <w:t>819,0</w:t>
            </w:r>
          </w:p>
        </w:tc>
        <w:tc>
          <w:tcPr>
            <w:tcW w:w="1176" w:type="dxa"/>
          </w:tcPr>
          <w:p w:rsidR="004632E9" w:rsidRPr="00966CA5" w:rsidRDefault="004632E9" w:rsidP="00D30841">
            <w:pPr>
              <w:jc w:val="center"/>
              <w:rPr>
                <w:sz w:val="20"/>
                <w:szCs w:val="20"/>
              </w:rPr>
            </w:pPr>
            <w:r w:rsidRPr="00966CA5">
              <w:rPr>
                <w:sz w:val="20"/>
                <w:szCs w:val="20"/>
              </w:rPr>
              <w:t>1155,7</w:t>
            </w:r>
          </w:p>
        </w:tc>
        <w:tc>
          <w:tcPr>
            <w:tcW w:w="1000" w:type="dxa"/>
          </w:tcPr>
          <w:p w:rsidR="004632E9" w:rsidRPr="00966CA5" w:rsidRDefault="004632E9" w:rsidP="00DA720E">
            <w:pPr>
              <w:jc w:val="center"/>
              <w:rPr>
                <w:sz w:val="20"/>
                <w:szCs w:val="20"/>
              </w:rPr>
            </w:pPr>
            <w:r w:rsidRPr="00966CA5">
              <w:rPr>
                <w:sz w:val="20"/>
                <w:szCs w:val="20"/>
              </w:rPr>
              <w:t>141,1</w:t>
            </w:r>
          </w:p>
        </w:tc>
        <w:tc>
          <w:tcPr>
            <w:tcW w:w="1225" w:type="dxa"/>
          </w:tcPr>
          <w:p w:rsidR="004632E9" w:rsidRPr="00966CA5" w:rsidRDefault="004632E9" w:rsidP="00DA720E">
            <w:pPr>
              <w:jc w:val="center"/>
              <w:rPr>
                <w:sz w:val="20"/>
                <w:szCs w:val="20"/>
              </w:rPr>
            </w:pPr>
            <w:r w:rsidRPr="00966CA5">
              <w:rPr>
                <w:sz w:val="20"/>
                <w:szCs w:val="20"/>
              </w:rPr>
              <w:t>1203,0</w:t>
            </w:r>
          </w:p>
        </w:tc>
        <w:tc>
          <w:tcPr>
            <w:tcW w:w="1225" w:type="dxa"/>
          </w:tcPr>
          <w:p w:rsidR="004632E9" w:rsidRPr="00966CA5" w:rsidRDefault="004632E9" w:rsidP="00DA720E">
            <w:pPr>
              <w:jc w:val="center"/>
              <w:rPr>
                <w:sz w:val="20"/>
                <w:szCs w:val="20"/>
              </w:rPr>
            </w:pPr>
            <w:r w:rsidRPr="00966CA5">
              <w:rPr>
                <w:sz w:val="20"/>
                <w:szCs w:val="20"/>
              </w:rPr>
              <w:t>830,2</w:t>
            </w:r>
          </w:p>
        </w:tc>
      </w:tr>
      <w:tr w:rsidR="004632E9" w:rsidRPr="00E82052">
        <w:tblPrEx>
          <w:tblCellMar>
            <w:top w:w="0" w:type="dxa"/>
            <w:bottom w:w="0" w:type="dxa"/>
          </w:tblCellMar>
        </w:tblPrEx>
        <w:trPr>
          <w:trHeight w:val="405"/>
        </w:trPr>
        <w:tc>
          <w:tcPr>
            <w:tcW w:w="4331" w:type="dxa"/>
          </w:tcPr>
          <w:p w:rsidR="004632E9" w:rsidRPr="00966CA5" w:rsidRDefault="004632E9" w:rsidP="0046675C">
            <w:pPr>
              <w:rPr>
                <w:sz w:val="20"/>
                <w:szCs w:val="20"/>
              </w:rPr>
            </w:pPr>
            <w:r w:rsidRPr="00966CA5">
              <w:rPr>
                <w:sz w:val="20"/>
                <w:szCs w:val="20"/>
              </w:rPr>
              <w:t>Субвенция на реализацию гос.полномочий по определению перечня должностных лиц, уполномоченных составлять протоколы об административных правонарушениях</w:t>
            </w:r>
          </w:p>
        </w:tc>
        <w:tc>
          <w:tcPr>
            <w:tcW w:w="1349" w:type="dxa"/>
          </w:tcPr>
          <w:p w:rsidR="004632E9" w:rsidRPr="00966CA5" w:rsidRDefault="004632E9" w:rsidP="005E3342">
            <w:pPr>
              <w:jc w:val="center"/>
              <w:rPr>
                <w:sz w:val="20"/>
                <w:szCs w:val="20"/>
              </w:rPr>
            </w:pPr>
            <w:r w:rsidRPr="00966CA5">
              <w:rPr>
                <w:sz w:val="20"/>
                <w:szCs w:val="20"/>
              </w:rPr>
              <w:t>6,3</w:t>
            </w:r>
          </w:p>
        </w:tc>
        <w:tc>
          <w:tcPr>
            <w:tcW w:w="1176" w:type="dxa"/>
          </w:tcPr>
          <w:p w:rsidR="004632E9" w:rsidRPr="00966CA5" w:rsidRDefault="004632E9" w:rsidP="00D30841">
            <w:pPr>
              <w:jc w:val="center"/>
              <w:rPr>
                <w:sz w:val="20"/>
                <w:szCs w:val="20"/>
              </w:rPr>
            </w:pPr>
            <w:r w:rsidRPr="00966CA5">
              <w:rPr>
                <w:sz w:val="20"/>
                <w:szCs w:val="20"/>
              </w:rPr>
              <w:t>6,2</w:t>
            </w:r>
          </w:p>
        </w:tc>
        <w:tc>
          <w:tcPr>
            <w:tcW w:w="1000" w:type="dxa"/>
          </w:tcPr>
          <w:p w:rsidR="004632E9" w:rsidRPr="00966CA5" w:rsidRDefault="004632E9" w:rsidP="00DA720E">
            <w:pPr>
              <w:jc w:val="center"/>
              <w:rPr>
                <w:sz w:val="20"/>
                <w:szCs w:val="20"/>
              </w:rPr>
            </w:pPr>
            <w:r w:rsidRPr="00966CA5">
              <w:rPr>
                <w:sz w:val="20"/>
                <w:szCs w:val="20"/>
              </w:rPr>
              <w:t>98,4</w:t>
            </w:r>
          </w:p>
        </w:tc>
        <w:tc>
          <w:tcPr>
            <w:tcW w:w="1225" w:type="dxa"/>
          </w:tcPr>
          <w:p w:rsidR="004632E9" w:rsidRPr="00966CA5" w:rsidRDefault="004632E9" w:rsidP="00DA720E">
            <w:pPr>
              <w:jc w:val="center"/>
              <w:rPr>
                <w:sz w:val="20"/>
                <w:szCs w:val="20"/>
              </w:rPr>
            </w:pPr>
            <w:r w:rsidRPr="00966CA5">
              <w:rPr>
                <w:sz w:val="20"/>
                <w:szCs w:val="20"/>
              </w:rPr>
              <w:t>6,2</w:t>
            </w:r>
          </w:p>
        </w:tc>
        <w:tc>
          <w:tcPr>
            <w:tcW w:w="1225" w:type="dxa"/>
          </w:tcPr>
          <w:p w:rsidR="004632E9" w:rsidRPr="00966CA5" w:rsidRDefault="004632E9" w:rsidP="00DA720E">
            <w:pPr>
              <w:jc w:val="center"/>
              <w:rPr>
                <w:sz w:val="20"/>
                <w:szCs w:val="20"/>
              </w:rPr>
            </w:pPr>
            <w:r w:rsidRPr="00966CA5">
              <w:rPr>
                <w:sz w:val="20"/>
                <w:szCs w:val="20"/>
              </w:rPr>
              <w:t>6,2</w:t>
            </w:r>
          </w:p>
        </w:tc>
      </w:tr>
      <w:tr w:rsidR="004632E9" w:rsidRPr="00E82052">
        <w:tblPrEx>
          <w:tblCellMar>
            <w:top w:w="0" w:type="dxa"/>
            <w:bottom w:w="0" w:type="dxa"/>
          </w:tblCellMar>
        </w:tblPrEx>
        <w:trPr>
          <w:trHeight w:val="405"/>
        </w:trPr>
        <w:tc>
          <w:tcPr>
            <w:tcW w:w="4331" w:type="dxa"/>
          </w:tcPr>
          <w:p w:rsidR="004632E9" w:rsidRPr="00966CA5" w:rsidRDefault="004632E9" w:rsidP="0046675C">
            <w:pPr>
              <w:rPr>
                <w:sz w:val="20"/>
                <w:szCs w:val="20"/>
              </w:rPr>
            </w:pPr>
            <w:r w:rsidRPr="00966CA5">
              <w:rPr>
                <w:sz w:val="20"/>
                <w:szCs w:val="20"/>
              </w:rPr>
              <w:t>Субвенция на реализацию государственных полномочий по организации проведения на территории Республики Мордовия мероприятий по отлову и содержанию безнадзорных животных</w:t>
            </w:r>
          </w:p>
        </w:tc>
        <w:tc>
          <w:tcPr>
            <w:tcW w:w="1349" w:type="dxa"/>
          </w:tcPr>
          <w:p w:rsidR="004632E9" w:rsidRPr="00966CA5" w:rsidRDefault="004632E9" w:rsidP="005E3342">
            <w:pPr>
              <w:jc w:val="center"/>
              <w:rPr>
                <w:sz w:val="20"/>
                <w:szCs w:val="20"/>
              </w:rPr>
            </w:pPr>
            <w:r w:rsidRPr="00966CA5">
              <w:rPr>
                <w:sz w:val="20"/>
                <w:szCs w:val="20"/>
              </w:rPr>
              <w:t>-</w:t>
            </w:r>
          </w:p>
        </w:tc>
        <w:tc>
          <w:tcPr>
            <w:tcW w:w="1176" w:type="dxa"/>
          </w:tcPr>
          <w:p w:rsidR="004632E9" w:rsidRPr="00966CA5" w:rsidRDefault="004632E9" w:rsidP="00D30841">
            <w:pPr>
              <w:jc w:val="center"/>
              <w:rPr>
                <w:sz w:val="20"/>
                <w:szCs w:val="20"/>
              </w:rPr>
            </w:pPr>
            <w:r w:rsidRPr="00966CA5">
              <w:rPr>
                <w:sz w:val="20"/>
                <w:szCs w:val="20"/>
              </w:rPr>
              <w:t>10,6</w:t>
            </w:r>
          </w:p>
        </w:tc>
        <w:tc>
          <w:tcPr>
            <w:tcW w:w="1000" w:type="dxa"/>
          </w:tcPr>
          <w:p w:rsidR="004632E9" w:rsidRPr="00966CA5" w:rsidRDefault="004632E9" w:rsidP="00DA720E">
            <w:pPr>
              <w:jc w:val="center"/>
              <w:rPr>
                <w:sz w:val="20"/>
                <w:szCs w:val="20"/>
              </w:rPr>
            </w:pPr>
            <w:r w:rsidRPr="00966CA5">
              <w:rPr>
                <w:sz w:val="20"/>
                <w:szCs w:val="20"/>
              </w:rPr>
              <w:t>-</w:t>
            </w:r>
          </w:p>
        </w:tc>
        <w:tc>
          <w:tcPr>
            <w:tcW w:w="1225" w:type="dxa"/>
          </w:tcPr>
          <w:p w:rsidR="004632E9" w:rsidRPr="00966CA5" w:rsidRDefault="004632E9" w:rsidP="00DA720E">
            <w:pPr>
              <w:jc w:val="center"/>
              <w:rPr>
                <w:sz w:val="20"/>
                <w:szCs w:val="20"/>
              </w:rPr>
            </w:pPr>
            <w:r w:rsidRPr="00966CA5">
              <w:rPr>
                <w:sz w:val="20"/>
                <w:szCs w:val="20"/>
              </w:rPr>
              <w:t>10,6</w:t>
            </w:r>
          </w:p>
        </w:tc>
        <w:tc>
          <w:tcPr>
            <w:tcW w:w="1225" w:type="dxa"/>
          </w:tcPr>
          <w:p w:rsidR="004632E9" w:rsidRPr="00966CA5" w:rsidRDefault="004632E9" w:rsidP="00DA720E">
            <w:pPr>
              <w:jc w:val="center"/>
              <w:rPr>
                <w:sz w:val="20"/>
                <w:szCs w:val="20"/>
              </w:rPr>
            </w:pPr>
            <w:r w:rsidRPr="00966CA5">
              <w:rPr>
                <w:sz w:val="20"/>
                <w:szCs w:val="20"/>
              </w:rPr>
              <w:t>10,6</w:t>
            </w:r>
          </w:p>
        </w:tc>
      </w:tr>
    </w:tbl>
    <w:p w:rsidR="004632E9" w:rsidRPr="002C4181" w:rsidRDefault="004632E9" w:rsidP="00220D67">
      <w:pPr>
        <w:pStyle w:val="BodyText"/>
        <w:widowControl w:val="0"/>
        <w:ind w:firstLine="720"/>
        <w:rPr>
          <w:sz w:val="24"/>
          <w:szCs w:val="24"/>
        </w:rPr>
      </w:pPr>
    </w:p>
    <w:p w:rsidR="004632E9" w:rsidRDefault="004632E9" w:rsidP="002C4181">
      <w:pPr>
        <w:pStyle w:val="BodyText"/>
        <w:widowControl w:val="0"/>
        <w:ind w:firstLine="720"/>
        <w:rPr>
          <w:sz w:val="24"/>
          <w:szCs w:val="24"/>
        </w:rPr>
      </w:pPr>
      <w:r w:rsidRPr="002C4181">
        <w:rPr>
          <w:sz w:val="24"/>
          <w:szCs w:val="24"/>
        </w:rPr>
        <w:t>Основные характеристики р</w:t>
      </w:r>
      <w:r>
        <w:rPr>
          <w:sz w:val="24"/>
          <w:szCs w:val="24"/>
        </w:rPr>
        <w:t>айонного</w:t>
      </w:r>
      <w:r w:rsidRPr="002C4181">
        <w:rPr>
          <w:sz w:val="24"/>
          <w:szCs w:val="24"/>
        </w:rPr>
        <w:t xml:space="preserve"> бюджета </w:t>
      </w:r>
      <w:r>
        <w:rPr>
          <w:sz w:val="24"/>
          <w:szCs w:val="24"/>
        </w:rPr>
        <w:t xml:space="preserve">Чамзинского муниципального района </w:t>
      </w:r>
      <w:r w:rsidRPr="002C4181">
        <w:rPr>
          <w:sz w:val="24"/>
          <w:szCs w:val="24"/>
        </w:rPr>
        <w:t>Республики Мордовия на 201</w:t>
      </w:r>
      <w:r>
        <w:rPr>
          <w:sz w:val="24"/>
          <w:szCs w:val="24"/>
        </w:rPr>
        <w:t>6</w:t>
      </w:r>
      <w:r w:rsidRPr="002C4181">
        <w:rPr>
          <w:sz w:val="24"/>
          <w:szCs w:val="24"/>
        </w:rPr>
        <w:t xml:space="preserve"> год сформированы на основе прогноза социально-экономического развития </w:t>
      </w:r>
      <w:r>
        <w:rPr>
          <w:sz w:val="24"/>
          <w:szCs w:val="24"/>
        </w:rPr>
        <w:t xml:space="preserve">Чамзинского муниципального района </w:t>
      </w:r>
      <w:r w:rsidRPr="002C4181">
        <w:rPr>
          <w:sz w:val="24"/>
          <w:szCs w:val="24"/>
        </w:rPr>
        <w:t>Республики Мордовия на 201</w:t>
      </w:r>
      <w:r>
        <w:rPr>
          <w:sz w:val="24"/>
          <w:szCs w:val="24"/>
        </w:rPr>
        <w:t>6</w:t>
      </w:r>
      <w:r w:rsidRPr="002C4181">
        <w:rPr>
          <w:sz w:val="24"/>
          <w:szCs w:val="24"/>
        </w:rPr>
        <w:t xml:space="preserve"> год и характеризуются следующими данными</w:t>
      </w:r>
      <w:r>
        <w:rPr>
          <w:sz w:val="24"/>
          <w:szCs w:val="24"/>
        </w:rPr>
        <w:t xml:space="preserve"> (таблица 3):</w:t>
      </w:r>
    </w:p>
    <w:p w:rsidR="004632E9" w:rsidRPr="002C4181" w:rsidRDefault="004632E9" w:rsidP="00B72654">
      <w:pPr>
        <w:pStyle w:val="BodyText"/>
        <w:widowControl w:val="0"/>
        <w:ind w:firstLine="720"/>
        <w:jc w:val="right"/>
        <w:rPr>
          <w:sz w:val="24"/>
          <w:szCs w:val="24"/>
        </w:rPr>
      </w:pPr>
      <w:r>
        <w:rPr>
          <w:sz w:val="24"/>
          <w:szCs w:val="24"/>
        </w:rPr>
        <w:t>Таблица 3</w:t>
      </w:r>
      <w:r w:rsidRPr="002C4181">
        <w:rPr>
          <w:sz w:val="24"/>
          <w:szCs w:val="24"/>
        </w:rPr>
        <w:t xml:space="preserve"> </w:t>
      </w:r>
    </w:p>
    <w:p w:rsidR="004632E9" w:rsidRPr="002C4181" w:rsidRDefault="004632E9" w:rsidP="002C4181">
      <w:pPr>
        <w:pStyle w:val="BodyText"/>
        <w:widowControl w:val="0"/>
        <w:tabs>
          <w:tab w:val="num" w:pos="0"/>
        </w:tabs>
        <w:ind w:firstLine="720"/>
        <w:jc w:val="right"/>
        <w:rPr>
          <w:sz w:val="22"/>
          <w:szCs w:val="22"/>
        </w:rPr>
      </w:pPr>
    </w:p>
    <w:tbl>
      <w:tblPr>
        <w:tblW w:w="1060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84"/>
        <w:gridCol w:w="1442"/>
        <w:gridCol w:w="1344"/>
        <w:gridCol w:w="1376"/>
        <w:gridCol w:w="1228"/>
        <w:gridCol w:w="1228"/>
      </w:tblGrid>
      <w:tr w:rsidR="004632E9" w:rsidRPr="002C4181">
        <w:trPr>
          <w:tblHeader/>
        </w:trPr>
        <w:tc>
          <w:tcPr>
            <w:tcW w:w="3984" w:type="dxa"/>
            <w:vMerge w:val="restart"/>
          </w:tcPr>
          <w:p w:rsidR="004632E9" w:rsidRPr="00966CA5" w:rsidRDefault="004632E9" w:rsidP="002C4181">
            <w:pPr>
              <w:pStyle w:val="BodyText"/>
              <w:widowControl w:val="0"/>
              <w:tabs>
                <w:tab w:val="num" w:pos="0"/>
              </w:tabs>
              <w:jc w:val="center"/>
              <w:rPr>
                <w:sz w:val="20"/>
                <w:szCs w:val="20"/>
              </w:rPr>
            </w:pPr>
            <w:r w:rsidRPr="00966CA5">
              <w:rPr>
                <w:sz w:val="20"/>
                <w:szCs w:val="20"/>
              </w:rPr>
              <w:t>Показатели</w:t>
            </w:r>
          </w:p>
        </w:tc>
        <w:tc>
          <w:tcPr>
            <w:tcW w:w="1442" w:type="dxa"/>
            <w:vMerge w:val="restart"/>
          </w:tcPr>
          <w:p w:rsidR="004632E9" w:rsidRPr="00966CA5" w:rsidRDefault="004632E9" w:rsidP="002C4181">
            <w:pPr>
              <w:pStyle w:val="BodyText"/>
              <w:widowControl w:val="0"/>
              <w:tabs>
                <w:tab w:val="num" w:pos="0"/>
              </w:tabs>
              <w:jc w:val="center"/>
              <w:rPr>
                <w:sz w:val="20"/>
                <w:szCs w:val="20"/>
              </w:rPr>
            </w:pPr>
            <w:r w:rsidRPr="00966CA5">
              <w:rPr>
                <w:sz w:val="20"/>
                <w:szCs w:val="20"/>
              </w:rPr>
              <w:t>2015 год (Отчет)</w:t>
            </w:r>
          </w:p>
        </w:tc>
        <w:tc>
          <w:tcPr>
            <w:tcW w:w="1344" w:type="dxa"/>
            <w:vMerge w:val="restart"/>
          </w:tcPr>
          <w:p w:rsidR="004632E9" w:rsidRPr="00966CA5" w:rsidRDefault="004632E9" w:rsidP="002C4181">
            <w:pPr>
              <w:pStyle w:val="BodyText"/>
              <w:widowControl w:val="0"/>
              <w:tabs>
                <w:tab w:val="num" w:pos="0"/>
              </w:tabs>
              <w:jc w:val="center"/>
              <w:rPr>
                <w:sz w:val="20"/>
                <w:szCs w:val="20"/>
              </w:rPr>
            </w:pPr>
            <w:r w:rsidRPr="00966CA5">
              <w:rPr>
                <w:sz w:val="20"/>
                <w:szCs w:val="20"/>
              </w:rPr>
              <w:t>2016 год</w:t>
            </w:r>
          </w:p>
        </w:tc>
        <w:tc>
          <w:tcPr>
            <w:tcW w:w="3832" w:type="dxa"/>
            <w:gridSpan w:val="3"/>
            <w:vAlign w:val="center"/>
          </w:tcPr>
          <w:p w:rsidR="004632E9" w:rsidRPr="00966CA5" w:rsidRDefault="004632E9" w:rsidP="00493898">
            <w:pPr>
              <w:pStyle w:val="BodyText"/>
              <w:widowControl w:val="0"/>
              <w:tabs>
                <w:tab w:val="num" w:pos="0"/>
              </w:tabs>
              <w:jc w:val="center"/>
              <w:rPr>
                <w:sz w:val="20"/>
                <w:szCs w:val="20"/>
              </w:rPr>
            </w:pPr>
            <w:r w:rsidRPr="00966CA5">
              <w:rPr>
                <w:sz w:val="20"/>
                <w:szCs w:val="20"/>
              </w:rPr>
              <w:t>Проект</w:t>
            </w:r>
          </w:p>
        </w:tc>
      </w:tr>
      <w:tr w:rsidR="004632E9" w:rsidRPr="002C4181">
        <w:trPr>
          <w:tblHeader/>
        </w:trPr>
        <w:tc>
          <w:tcPr>
            <w:tcW w:w="3984" w:type="dxa"/>
            <w:vMerge/>
          </w:tcPr>
          <w:p w:rsidR="004632E9" w:rsidRPr="00966CA5" w:rsidRDefault="004632E9" w:rsidP="002C4181">
            <w:pPr>
              <w:pStyle w:val="BodyText"/>
              <w:widowControl w:val="0"/>
              <w:tabs>
                <w:tab w:val="num" w:pos="0"/>
              </w:tabs>
              <w:jc w:val="center"/>
              <w:rPr>
                <w:sz w:val="20"/>
                <w:szCs w:val="20"/>
              </w:rPr>
            </w:pPr>
          </w:p>
        </w:tc>
        <w:tc>
          <w:tcPr>
            <w:tcW w:w="1442" w:type="dxa"/>
            <w:vMerge/>
          </w:tcPr>
          <w:p w:rsidR="004632E9" w:rsidRPr="00966CA5" w:rsidRDefault="004632E9" w:rsidP="002C4181">
            <w:pPr>
              <w:pStyle w:val="BodyText"/>
              <w:widowControl w:val="0"/>
              <w:tabs>
                <w:tab w:val="num" w:pos="0"/>
              </w:tabs>
              <w:jc w:val="center"/>
              <w:rPr>
                <w:sz w:val="20"/>
                <w:szCs w:val="20"/>
              </w:rPr>
            </w:pPr>
          </w:p>
        </w:tc>
        <w:tc>
          <w:tcPr>
            <w:tcW w:w="1344" w:type="dxa"/>
            <w:vMerge/>
          </w:tcPr>
          <w:p w:rsidR="004632E9" w:rsidRPr="00966CA5" w:rsidRDefault="004632E9" w:rsidP="002C4181">
            <w:pPr>
              <w:pStyle w:val="BodyText"/>
              <w:widowControl w:val="0"/>
              <w:tabs>
                <w:tab w:val="num" w:pos="0"/>
              </w:tabs>
              <w:jc w:val="center"/>
              <w:rPr>
                <w:sz w:val="20"/>
                <w:szCs w:val="20"/>
              </w:rPr>
            </w:pPr>
          </w:p>
        </w:tc>
        <w:tc>
          <w:tcPr>
            <w:tcW w:w="1376" w:type="dxa"/>
            <w:vAlign w:val="center"/>
          </w:tcPr>
          <w:p w:rsidR="004632E9" w:rsidRPr="00966CA5" w:rsidRDefault="004632E9" w:rsidP="005E3342">
            <w:pPr>
              <w:jc w:val="center"/>
              <w:rPr>
                <w:sz w:val="20"/>
                <w:szCs w:val="20"/>
              </w:rPr>
            </w:pPr>
            <w:r w:rsidRPr="00966CA5">
              <w:rPr>
                <w:sz w:val="20"/>
                <w:szCs w:val="20"/>
              </w:rPr>
              <w:t>2017 год</w:t>
            </w:r>
          </w:p>
        </w:tc>
        <w:tc>
          <w:tcPr>
            <w:tcW w:w="1228" w:type="dxa"/>
          </w:tcPr>
          <w:p w:rsidR="004632E9" w:rsidRPr="00966CA5" w:rsidRDefault="004632E9" w:rsidP="005E3342">
            <w:pPr>
              <w:jc w:val="center"/>
              <w:rPr>
                <w:sz w:val="20"/>
                <w:szCs w:val="20"/>
              </w:rPr>
            </w:pPr>
            <w:r w:rsidRPr="00966CA5">
              <w:rPr>
                <w:sz w:val="20"/>
                <w:szCs w:val="20"/>
              </w:rPr>
              <w:t>2018 год</w:t>
            </w:r>
          </w:p>
        </w:tc>
        <w:tc>
          <w:tcPr>
            <w:tcW w:w="1228" w:type="dxa"/>
          </w:tcPr>
          <w:p w:rsidR="004632E9" w:rsidRPr="00966CA5" w:rsidRDefault="004632E9" w:rsidP="005E3342">
            <w:pPr>
              <w:jc w:val="center"/>
              <w:rPr>
                <w:sz w:val="20"/>
                <w:szCs w:val="20"/>
              </w:rPr>
            </w:pPr>
            <w:r w:rsidRPr="00966CA5">
              <w:rPr>
                <w:sz w:val="20"/>
                <w:szCs w:val="20"/>
              </w:rPr>
              <w:t>2019 год</w:t>
            </w:r>
          </w:p>
        </w:tc>
      </w:tr>
      <w:tr w:rsidR="004632E9" w:rsidRPr="002C4181">
        <w:trPr>
          <w:tblHeader/>
        </w:trPr>
        <w:tc>
          <w:tcPr>
            <w:tcW w:w="3984" w:type="dxa"/>
          </w:tcPr>
          <w:p w:rsidR="004632E9" w:rsidRPr="00966CA5" w:rsidRDefault="004632E9" w:rsidP="002C4181">
            <w:pPr>
              <w:pStyle w:val="BodyText"/>
              <w:widowControl w:val="0"/>
              <w:tabs>
                <w:tab w:val="num" w:pos="0"/>
              </w:tabs>
              <w:jc w:val="center"/>
              <w:rPr>
                <w:sz w:val="20"/>
                <w:szCs w:val="20"/>
              </w:rPr>
            </w:pPr>
            <w:r w:rsidRPr="00966CA5">
              <w:rPr>
                <w:sz w:val="20"/>
                <w:szCs w:val="20"/>
              </w:rPr>
              <w:t>1</w:t>
            </w:r>
          </w:p>
        </w:tc>
        <w:tc>
          <w:tcPr>
            <w:tcW w:w="1442" w:type="dxa"/>
          </w:tcPr>
          <w:p w:rsidR="004632E9" w:rsidRPr="00966CA5" w:rsidRDefault="004632E9" w:rsidP="002C4181">
            <w:pPr>
              <w:pStyle w:val="BodyText"/>
              <w:widowControl w:val="0"/>
              <w:tabs>
                <w:tab w:val="num" w:pos="0"/>
              </w:tabs>
              <w:jc w:val="center"/>
              <w:rPr>
                <w:sz w:val="20"/>
                <w:szCs w:val="20"/>
              </w:rPr>
            </w:pPr>
            <w:r w:rsidRPr="00966CA5">
              <w:rPr>
                <w:sz w:val="20"/>
                <w:szCs w:val="20"/>
              </w:rPr>
              <w:t>2</w:t>
            </w:r>
          </w:p>
        </w:tc>
        <w:tc>
          <w:tcPr>
            <w:tcW w:w="1344" w:type="dxa"/>
          </w:tcPr>
          <w:p w:rsidR="004632E9" w:rsidRPr="00966CA5" w:rsidRDefault="004632E9" w:rsidP="002C4181">
            <w:pPr>
              <w:pStyle w:val="BodyText"/>
              <w:widowControl w:val="0"/>
              <w:tabs>
                <w:tab w:val="num" w:pos="0"/>
              </w:tabs>
              <w:jc w:val="center"/>
              <w:rPr>
                <w:sz w:val="20"/>
                <w:szCs w:val="20"/>
              </w:rPr>
            </w:pPr>
            <w:r w:rsidRPr="00966CA5">
              <w:rPr>
                <w:sz w:val="20"/>
                <w:szCs w:val="20"/>
              </w:rPr>
              <w:t>3</w:t>
            </w:r>
          </w:p>
        </w:tc>
        <w:tc>
          <w:tcPr>
            <w:tcW w:w="1376" w:type="dxa"/>
          </w:tcPr>
          <w:p w:rsidR="004632E9" w:rsidRPr="00966CA5" w:rsidRDefault="004632E9" w:rsidP="002C4181">
            <w:pPr>
              <w:pStyle w:val="BodyText"/>
              <w:widowControl w:val="0"/>
              <w:tabs>
                <w:tab w:val="num" w:pos="0"/>
              </w:tabs>
              <w:jc w:val="center"/>
              <w:rPr>
                <w:sz w:val="20"/>
                <w:szCs w:val="20"/>
              </w:rPr>
            </w:pPr>
            <w:r w:rsidRPr="00966CA5">
              <w:rPr>
                <w:sz w:val="20"/>
                <w:szCs w:val="20"/>
              </w:rPr>
              <w:t>4</w:t>
            </w:r>
          </w:p>
        </w:tc>
        <w:tc>
          <w:tcPr>
            <w:tcW w:w="1228" w:type="dxa"/>
          </w:tcPr>
          <w:p w:rsidR="004632E9" w:rsidRPr="00966CA5" w:rsidRDefault="004632E9" w:rsidP="002C4181">
            <w:pPr>
              <w:pStyle w:val="BodyText"/>
              <w:widowControl w:val="0"/>
              <w:tabs>
                <w:tab w:val="num" w:pos="0"/>
              </w:tabs>
              <w:jc w:val="center"/>
              <w:rPr>
                <w:sz w:val="20"/>
                <w:szCs w:val="20"/>
              </w:rPr>
            </w:pPr>
            <w:r w:rsidRPr="00966CA5">
              <w:rPr>
                <w:sz w:val="20"/>
                <w:szCs w:val="20"/>
              </w:rPr>
              <w:t>5</w:t>
            </w:r>
          </w:p>
        </w:tc>
        <w:tc>
          <w:tcPr>
            <w:tcW w:w="1228" w:type="dxa"/>
          </w:tcPr>
          <w:p w:rsidR="004632E9" w:rsidRPr="00966CA5" w:rsidRDefault="004632E9" w:rsidP="002C4181">
            <w:pPr>
              <w:pStyle w:val="BodyText"/>
              <w:widowControl w:val="0"/>
              <w:tabs>
                <w:tab w:val="num" w:pos="0"/>
              </w:tabs>
              <w:jc w:val="center"/>
              <w:rPr>
                <w:sz w:val="20"/>
                <w:szCs w:val="20"/>
              </w:rPr>
            </w:pPr>
            <w:r w:rsidRPr="00966CA5">
              <w:rPr>
                <w:sz w:val="20"/>
                <w:szCs w:val="20"/>
              </w:rPr>
              <w:t>6</w:t>
            </w:r>
          </w:p>
        </w:tc>
      </w:tr>
      <w:tr w:rsidR="004632E9" w:rsidRPr="002C4181">
        <w:tc>
          <w:tcPr>
            <w:tcW w:w="3984" w:type="dxa"/>
          </w:tcPr>
          <w:p w:rsidR="004632E9" w:rsidRPr="00966CA5" w:rsidRDefault="004632E9" w:rsidP="002C4181">
            <w:pPr>
              <w:pStyle w:val="BodyText"/>
              <w:widowControl w:val="0"/>
              <w:tabs>
                <w:tab w:val="num" w:pos="0"/>
              </w:tabs>
              <w:jc w:val="left"/>
              <w:rPr>
                <w:sz w:val="20"/>
                <w:szCs w:val="20"/>
              </w:rPr>
            </w:pPr>
            <w:r w:rsidRPr="00966CA5">
              <w:rPr>
                <w:sz w:val="20"/>
                <w:szCs w:val="20"/>
              </w:rPr>
              <w:t>Доходы, тыс. рублей</w:t>
            </w:r>
          </w:p>
        </w:tc>
        <w:tc>
          <w:tcPr>
            <w:tcW w:w="1442" w:type="dxa"/>
            <w:vAlign w:val="center"/>
          </w:tcPr>
          <w:p w:rsidR="004632E9" w:rsidRPr="00966CA5" w:rsidRDefault="004632E9" w:rsidP="000F33F8">
            <w:pPr>
              <w:jc w:val="center"/>
              <w:rPr>
                <w:sz w:val="20"/>
                <w:szCs w:val="20"/>
              </w:rPr>
            </w:pPr>
            <w:r w:rsidRPr="00966CA5">
              <w:rPr>
                <w:sz w:val="20"/>
                <w:szCs w:val="20"/>
              </w:rPr>
              <w:t>387 507,2</w:t>
            </w:r>
          </w:p>
        </w:tc>
        <w:tc>
          <w:tcPr>
            <w:tcW w:w="1344" w:type="dxa"/>
          </w:tcPr>
          <w:p w:rsidR="004632E9" w:rsidRPr="00966CA5" w:rsidRDefault="004632E9" w:rsidP="005E3342">
            <w:pPr>
              <w:jc w:val="center"/>
              <w:rPr>
                <w:sz w:val="20"/>
                <w:szCs w:val="20"/>
              </w:rPr>
            </w:pPr>
            <w:r w:rsidRPr="00966CA5">
              <w:rPr>
                <w:sz w:val="20"/>
                <w:szCs w:val="20"/>
              </w:rPr>
              <w:t>358 859,7</w:t>
            </w:r>
          </w:p>
        </w:tc>
        <w:tc>
          <w:tcPr>
            <w:tcW w:w="1376" w:type="dxa"/>
          </w:tcPr>
          <w:p w:rsidR="004632E9" w:rsidRPr="00966CA5" w:rsidRDefault="004632E9" w:rsidP="000F33F8">
            <w:pPr>
              <w:jc w:val="center"/>
              <w:rPr>
                <w:sz w:val="20"/>
                <w:szCs w:val="20"/>
              </w:rPr>
            </w:pPr>
            <w:r w:rsidRPr="00966CA5">
              <w:rPr>
                <w:sz w:val="20"/>
                <w:szCs w:val="20"/>
              </w:rPr>
              <w:t>347 446,8</w:t>
            </w:r>
          </w:p>
        </w:tc>
        <w:tc>
          <w:tcPr>
            <w:tcW w:w="1228" w:type="dxa"/>
          </w:tcPr>
          <w:p w:rsidR="004632E9" w:rsidRPr="00966CA5" w:rsidRDefault="004632E9" w:rsidP="000F33F8">
            <w:pPr>
              <w:jc w:val="center"/>
              <w:rPr>
                <w:sz w:val="20"/>
                <w:szCs w:val="20"/>
              </w:rPr>
            </w:pPr>
            <w:r w:rsidRPr="00966CA5">
              <w:rPr>
                <w:sz w:val="20"/>
                <w:szCs w:val="20"/>
              </w:rPr>
              <w:t>406 273,5</w:t>
            </w:r>
          </w:p>
        </w:tc>
        <w:tc>
          <w:tcPr>
            <w:tcW w:w="1228" w:type="dxa"/>
          </w:tcPr>
          <w:p w:rsidR="004632E9" w:rsidRPr="00966CA5" w:rsidRDefault="004632E9" w:rsidP="000F33F8">
            <w:pPr>
              <w:jc w:val="center"/>
              <w:rPr>
                <w:sz w:val="20"/>
                <w:szCs w:val="20"/>
              </w:rPr>
            </w:pPr>
            <w:r w:rsidRPr="00966CA5">
              <w:rPr>
                <w:sz w:val="20"/>
                <w:szCs w:val="20"/>
              </w:rPr>
              <w:t>434 296,4</w:t>
            </w:r>
          </w:p>
        </w:tc>
      </w:tr>
      <w:tr w:rsidR="004632E9" w:rsidRPr="002C4181">
        <w:tc>
          <w:tcPr>
            <w:tcW w:w="3984" w:type="dxa"/>
          </w:tcPr>
          <w:p w:rsidR="004632E9" w:rsidRPr="00966CA5" w:rsidRDefault="004632E9" w:rsidP="002C4181">
            <w:pPr>
              <w:pStyle w:val="BodyText"/>
              <w:widowControl w:val="0"/>
              <w:tabs>
                <w:tab w:val="num" w:pos="0"/>
              </w:tabs>
              <w:jc w:val="left"/>
              <w:rPr>
                <w:sz w:val="20"/>
                <w:szCs w:val="20"/>
              </w:rPr>
            </w:pPr>
            <w:r w:rsidRPr="00966CA5">
              <w:rPr>
                <w:sz w:val="20"/>
                <w:szCs w:val="20"/>
              </w:rPr>
              <w:t>в % к предшествующему году</w:t>
            </w:r>
          </w:p>
        </w:tc>
        <w:tc>
          <w:tcPr>
            <w:tcW w:w="1442" w:type="dxa"/>
            <w:vAlign w:val="center"/>
          </w:tcPr>
          <w:p w:rsidR="004632E9" w:rsidRPr="00966CA5" w:rsidRDefault="004632E9" w:rsidP="000F33F8">
            <w:pPr>
              <w:jc w:val="center"/>
              <w:rPr>
                <w:sz w:val="20"/>
                <w:szCs w:val="20"/>
              </w:rPr>
            </w:pPr>
            <w:r w:rsidRPr="00966CA5">
              <w:rPr>
                <w:sz w:val="20"/>
                <w:szCs w:val="20"/>
              </w:rPr>
              <w:t>-</w:t>
            </w:r>
          </w:p>
        </w:tc>
        <w:tc>
          <w:tcPr>
            <w:tcW w:w="1344" w:type="dxa"/>
            <w:vAlign w:val="center"/>
          </w:tcPr>
          <w:p w:rsidR="004632E9" w:rsidRPr="00966CA5" w:rsidRDefault="004632E9" w:rsidP="005E3342">
            <w:pPr>
              <w:jc w:val="center"/>
              <w:rPr>
                <w:sz w:val="20"/>
                <w:szCs w:val="20"/>
              </w:rPr>
            </w:pPr>
            <w:r w:rsidRPr="00966CA5">
              <w:rPr>
                <w:sz w:val="20"/>
                <w:szCs w:val="20"/>
              </w:rPr>
              <w:t>99,6</w:t>
            </w:r>
          </w:p>
        </w:tc>
        <w:tc>
          <w:tcPr>
            <w:tcW w:w="1376" w:type="dxa"/>
            <w:vAlign w:val="center"/>
          </w:tcPr>
          <w:p w:rsidR="004632E9" w:rsidRPr="00966CA5" w:rsidRDefault="004632E9" w:rsidP="000F33F8">
            <w:pPr>
              <w:jc w:val="center"/>
              <w:rPr>
                <w:sz w:val="20"/>
                <w:szCs w:val="20"/>
              </w:rPr>
            </w:pPr>
            <w:r w:rsidRPr="00966CA5">
              <w:rPr>
                <w:sz w:val="20"/>
                <w:szCs w:val="20"/>
              </w:rPr>
              <w:t>96,8</w:t>
            </w:r>
          </w:p>
        </w:tc>
        <w:tc>
          <w:tcPr>
            <w:tcW w:w="1228" w:type="dxa"/>
          </w:tcPr>
          <w:p w:rsidR="004632E9" w:rsidRPr="00966CA5" w:rsidRDefault="004632E9" w:rsidP="000F33F8">
            <w:pPr>
              <w:jc w:val="center"/>
              <w:rPr>
                <w:sz w:val="20"/>
                <w:szCs w:val="20"/>
              </w:rPr>
            </w:pPr>
            <w:r w:rsidRPr="00966CA5">
              <w:rPr>
                <w:sz w:val="20"/>
                <w:szCs w:val="20"/>
              </w:rPr>
              <w:t>116,9</w:t>
            </w:r>
          </w:p>
        </w:tc>
        <w:tc>
          <w:tcPr>
            <w:tcW w:w="1228" w:type="dxa"/>
          </w:tcPr>
          <w:p w:rsidR="004632E9" w:rsidRPr="00966CA5" w:rsidRDefault="004632E9" w:rsidP="000F33F8">
            <w:pPr>
              <w:jc w:val="center"/>
              <w:rPr>
                <w:sz w:val="20"/>
                <w:szCs w:val="20"/>
              </w:rPr>
            </w:pPr>
            <w:r w:rsidRPr="00966CA5">
              <w:rPr>
                <w:sz w:val="20"/>
                <w:szCs w:val="20"/>
              </w:rPr>
              <w:t>106,9</w:t>
            </w:r>
          </w:p>
        </w:tc>
      </w:tr>
      <w:tr w:rsidR="004632E9" w:rsidRPr="002C4181">
        <w:tc>
          <w:tcPr>
            <w:tcW w:w="3984" w:type="dxa"/>
          </w:tcPr>
          <w:p w:rsidR="004632E9" w:rsidRPr="00966CA5" w:rsidRDefault="004632E9" w:rsidP="002C4181">
            <w:pPr>
              <w:pStyle w:val="BodyText"/>
              <w:widowControl w:val="0"/>
              <w:tabs>
                <w:tab w:val="num" w:pos="0"/>
              </w:tabs>
              <w:jc w:val="left"/>
              <w:rPr>
                <w:sz w:val="20"/>
                <w:szCs w:val="20"/>
              </w:rPr>
            </w:pPr>
            <w:r w:rsidRPr="00966CA5">
              <w:rPr>
                <w:sz w:val="20"/>
                <w:szCs w:val="20"/>
              </w:rPr>
              <w:t>Расходы, тыс. рублей</w:t>
            </w:r>
          </w:p>
        </w:tc>
        <w:tc>
          <w:tcPr>
            <w:tcW w:w="1442" w:type="dxa"/>
            <w:vAlign w:val="center"/>
          </w:tcPr>
          <w:p w:rsidR="004632E9" w:rsidRPr="00966CA5" w:rsidRDefault="004632E9" w:rsidP="000F33F8">
            <w:pPr>
              <w:jc w:val="center"/>
              <w:rPr>
                <w:sz w:val="20"/>
                <w:szCs w:val="20"/>
              </w:rPr>
            </w:pPr>
            <w:r w:rsidRPr="00966CA5">
              <w:rPr>
                <w:sz w:val="20"/>
                <w:szCs w:val="20"/>
              </w:rPr>
              <w:t>397 962,4</w:t>
            </w:r>
          </w:p>
        </w:tc>
        <w:tc>
          <w:tcPr>
            <w:tcW w:w="1344" w:type="dxa"/>
            <w:vAlign w:val="center"/>
          </w:tcPr>
          <w:p w:rsidR="004632E9" w:rsidRPr="00966CA5" w:rsidRDefault="004632E9" w:rsidP="005E3342">
            <w:pPr>
              <w:jc w:val="center"/>
              <w:rPr>
                <w:sz w:val="20"/>
                <w:szCs w:val="20"/>
              </w:rPr>
            </w:pPr>
            <w:r w:rsidRPr="00966CA5">
              <w:rPr>
                <w:sz w:val="20"/>
                <w:szCs w:val="20"/>
              </w:rPr>
              <w:t>372 137,4</w:t>
            </w:r>
          </w:p>
        </w:tc>
        <w:tc>
          <w:tcPr>
            <w:tcW w:w="1376" w:type="dxa"/>
            <w:vAlign w:val="center"/>
          </w:tcPr>
          <w:p w:rsidR="004632E9" w:rsidRPr="00966CA5" w:rsidRDefault="004632E9" w:rsidP="000F33F8">
            <w:pPr>
              <w:jc w:val="center"/>
              <w:rPr>
                <w:sz w:val="20"/>
                <w:szCs w:val="20"/>
              </w:rPr>
            </w:pPr>
            <w:r w:rsidRPr="00966CA5">
              <w:rPr>
                <w:sz w:val="20"/>
                <w:szCs w:val="20"/>
              </w:rPr>
              <w:t>358 083,5</w:t>
            </w:r>
          </w:p>
        </w:tc>
        <w:tc>
          <w:tcPr>
            <w:tcW w:w="1228" w:type="dxa"/>
          </w:tcPr>
          <w:p w:rsidR="004632E9" w:rsidRPr="00966CA5" w:rsidRDefault="004632E9" w:rsidP="000F33F8">
            <w:pPr>
              <w:jc w:val="center"/>
              <w:rPr>
                <w:sz w:val="20"/>
                <w:szCs w:val="20"/>
              </w:rPr>
            </w:pPr>
            <w:r w:rsidRPr="00966CA5">
              <w:rPr>
                <w:sz w:val="20"/>
                <w:szCs w:val="20"/>
              </w:rPr>
              <w:t>413 980,3</w:t>
            </w:r>
          </w:p>
        </w:tc>
        <w:tc>
          <w:tcPr>
            <w:tcW w:w="1228" w:type="dxa"/>
          </w:tcPr>
          <w:p w:rsidR="004632E9" w:rsidRPr="00966CA5" w:rsidRDefault="004632E9" w:rsidP="000F33F8">
            <w:pPr>
              <w:jc w:val="center"/>
              <w:rPr>
                <w:sz w:val="20"/>
                <w:szCs w:val="20"/>
              </w:rPr>
            </w:pPr>
            <w:r w:rsidRPr="00966CA5">
              <w:rPr>
                <w:sz w:val="20"/>
                <w:szCs w:val="20"/>
              </w:rPr>
              <w:t>442 593,5</w:t>
            </w:r>
          </w:p>
        </w:tc>
      </w:tr>
      <w:tr w:rsidR="004632E9" w:rsidRPr="002C4181">
        <w:tc>
          <w:tcPr>
            <w:tcW w:w="3984" w:type="dxa"/>
          </w:tcPr>
          <w:p w:rsidR="004632E9" w:rsidRPr="00966CA5" w:rsidRDefault="004632E9" w:rsidP="002C4181">
            <w:pPr>
              <w:pStyle w:val="BodyText"/>
              <w:widowControl w:val="0"/>
              <w:tabs>
                <w:tab w:val="num" w:pos="0"/>
              </w:tabs>
              <w:jc w:val="left"/>
              <w:rPr>
                <w:sz w:val="20"/>
                <w:szCs w:val="20"/>
              </w:rPr>
            </w:pPr>
            <w:r w:rsidRPr="00966CA5">
              <w:rPr>
                <w:sz w:val="20"/>
                <w:szCs w:val="20"/>
              </w:rPr>
              <w:t>в % к предшествующему году</w:t>
            </w:r>
          </w:p>
        </w:tc>
        <w:tc>
          <w:tcPr>
            <w:tcW w:w="1442" w:type="dxa"/>
            <w:vAlign w:val="center"/>
          </w:tcPr>
          <w:p w:rsidR="004632E9" w:rsidRPr="00966CA5" w:rsidRDefault="004632E9" w:rsidP="000F33F8">
            <w:pPr>
              <w:jc w:val="center"/>
              <w:rPr>
                <w:sz w:val="20"/>
                <w:szCs w:val="20"/>
              </w:rPr>
            </w:pPr>
            <w:r w:rsidRPr="00966CA5">
              <w:rPr>
                <w:sz w:val="20"/>
                <w:szCs w:val="20"/>
              </w:rPr>
              <w:t>-</w:t>
            </w:r>
          </w:p>
        </w:tc>
        <w:tc>
          <w:tcPr>
            <w:tcW w:w="1344" w:type="dxa"/>
            <w:vAlign w:val="center"/>
          </w:tcPr>
          <w:p w:rsidR="004632E9" w:rsidRPr="00966CA5" w:rsidRDefault="004632E9" w:rsidP="005E3342">
            <w:pPr>
              <w:jc w:val="center"/>
              <w:rPr>
                <w:sz w:val="20"/>
                <w:szCs w:val="20"/>
              </w:rPr>
            </w:pPr>
            <w:r w:rsidRPr="00966CA5">
              <w:rPr>
                <w:sz w:val="20"/>
                <w:szCs w:val="20"/>
              </w:rPr>
              <w:t>102,2</w:t>
            </w:r>
          </w:p>
        </w:tc>
        <w:tc>
          <w:tcPr>
            <w:tcW w:w="1376" w:type="dxa"/>
            <w:vAlign w:val="center"/>
          </w:tcPr>
          <w:p w:rsidR="004632E9" w:rsidRPr="00966CA5" w:rsidRDefault="004632E9" w:rsidP="000F33F8">
            <w:pPr>
              <w:jc w:val="center"/>
              <w:rPr>
                <w:sz w:val="20"/>
                <w:szCs w:val="20"/>
              </w:rPr>
            </w:pPr>
            <w:r w:rsidRPr="00966CA5">
              <w:rPr>
                <w:sz w:val="20"/>
                <w:szCs w:val="20"/>
              </w:rPr>
              <w:t>96,2</w:t>
            </w:r>
          </w:p>
        </w:tc>
        <w:tc>
          <w:tcPr>
            <w:tcW w:w="1228" w:type="dxa"/>
          </w:tcPr>
          <w:p w:rsidR="004632E9" w:rsidRPr="00966CA5" w:rsidRDefault="004632E9" w:rsidP="000F33F8">
            <w:pPr>
              <w:jc w:val="center"/>
              <w:rPr>
                <w:sz w:val="20"/>
                <w:szCs w:val="20"/>
              </w:rPr>
            </w:pPr>
            <w:r w:rsidRPr="00966CA5">
              <w:rPr>
                <w:sz w:val="20"/>
                <w:szCs w:val="20"/>
              </w:rPr>
              <w:t>115,6</w:t>
            </w:r>
          </w:p>
        </w:tc>
        <w:tc>
          <w:tcPr>
            <w:tcW w:w="1228" w:type="dxa"/>
          </w:tcPr>
          <w:p w:rsidR="004632E9" w:rsidRPr="00966CA5" w:rsidRDefault="004632E9" w:rsidP="000F33F8">
            <w:pPr>
              <w:jc w:val="center"/>
              <w:rPr>
                <w:sz w:val="20"/>
                <w:szCs w:val="20"/>
              </w:rPr>
            </w:pPr>
            <w:r w:rsidRPr="00966CA5">
              <w:rPr>
                <w:sz w:val="20"/>
                <w:szCs w:val="20"/>
              </w:rPr>
              <w:t>106,9</w:t>
            </w:r>
          </w:p>
        </w:tc>
      </w:tr>
      <w:tr w:rsidR="004632E9" w:rsidRPr="002C4181">
        <w:tc>
          <w:tcPr>
            <w:tcW w:w="3984" w:type="dxa"/>
          </w:tcPr>
          <w:p w:rsidR="004632E9" w:rsidRPr="00966CA5" w:rsidRDefault="004632E9" w:rsidP="002C4181">
            <w:pPr>
              <w:pStyle w:val="BodyText"/>
              <w:widowControl w:val="0"/>
              <w:tabs>
                <w:tab w:val="num" w:pos="0"/>
              </w:tabs>
              <w:jc w:val="left"/>
              <w:rPr>
                <w:sz w:val="20"/>
                <w:szCs w:val="20"/>
              </w:rPr>
            </w:pPr>
            <w:r w:rsidRPr="00966CA5">
              <w:rPr>
                <w:sz w:val="20"/>
                <w:szCs w:val="20"/>
              </w:rPr>
              <w:t>Дефицит/профицит, тыс. рублей</w:t>
            </w:r>
          </w:p>
        </w:tc>
        <w:tc>
          <w:tcPr>
            <w:tcW w:w="1442" w:type="dxa"/>
            <w:vAlign w:val="center"/>
          </w:tcPr>
          <w:p w:rsidR="004632E9" w:rsidRPr="00966CA5" w:rsidRDefault="004632E9" w:rsidP="000F33F8">
            <w:pPr>
              <w:jc w:val="center"/>
              <w:rPr>
                <w:sz w:val="20"/>
                <w:szCs w:val="20"/>
              </w:rPr>
            </w:pPr>
            <w:r w:rsidRPr="00966CA5">
              <w:rPr>
                <w:sz w:val="20"/>
                <w:szCs w:val="20"/>
              </w:rPr>
              <w:t>-10 455,2</w:t>
            </w:r>
          </w:p>
        </w:tc>
        <w:tc>
          <w:tcPr>
            <w:tcW w:w="1344" w:type="dxa"/>
            <w:vAlign w:val="center"/>
          </w:tcPr>
          <w:p w:rsidR="004632E9" w:rsidRPr="00966CA5" w:rsidRDefault="004632E9" w:rsidP="005E3342">
            <w:pPr>
              <w:jc w:val="center"/>
              <w:rPr>
                <w:sz w:val="20"/>
                <w:szCs w:val="20"/>
              </w:rPr>
            </w:pPr>
            <w:r w:rsidRPr="00966CA5">
              <w:rPr>
                <w:sz w:val="20"/>
                <w:szCs w:val="20"/>
              </w:rPr>
              <w:t>-13 277,7</w:t>
            </w:r>
          </w:p>
        </w:tc>
        <w:tc>
          <w:tcPr>
            <w:tcW w:w="1376" w:type="dxa"/>
            <w:vAlign w:val="center"/>
          </w:tcPr>
          <w:p w:rsidR="004632E9" w:rsidRPr="00966CA5" w:rsidRDefault="004632E9" w:rsidP="000F33F8">
            <w:pPr>
              <w:jc w:val="center"/>
              <w:rPr>
                <w:sz w:val="20"/>
                <w:szCs w:val="20"/>
              </w:rPr>
            </w:pPr>
            <w:r w:rsidRPr="00966CA5">
              <w:rPr>
                <w:sz w:val="20"/>
                <w:szCs w:val="20"/>
              </w:rPr>
              <w:t>-10 636,7</w:t>
            </w:r>
          </w:p>
        </w:tc>
        <w:tc>
          <w:tcPr>
            <w:tcW w:w="1228" w:type="dxa"/>
          </w:tcPr>
          <w:p w:rsidR="004632E9" w:rsidRPr="00966CA5" w:rsidRDefault="004632E9" w:rsidP="000F33F8">
            <w:pPr>
              <w:jc w:val="center"/>
              <w:rPr>
                <w:sz w:val="20"/>
                <w:szCs w:val="20"/>
              </w:rPr>
            </w:pPr>
            <w:r w:rsidRPr="00966CA5">
              <w:rPr>
                <w:sz w:val="20"/>
                <w:szCs w:val="20"/>
              </w:rPr>
              <w:t>-7 706,8</w:t>
            </w:r>
          </w:p>
        </w:tc>
        <w:tc>
          <w:tcPr>
            <w:tcW w:w="1228" w:type="dxa"/>
          </w:tcPr>
          <w:p w:rsidR="004632E9" w:rsidRPr="00966CA5" w:rsidRDefault="004632E9" w:rsidP="000F33F8">
            <w:pPr>
              <w:jc w:val="center"/>
              <w:rPr>
                <w:sz w:val="20"/>
                <w:szCs w:val="20"/>
              </w:rPr>
            </w:pPr>
            <w:r w:rsidRPr="00966CA5">
              <w:rPr>
                <w:sz w:val="20"/>
                <w:szCs w:val="20"/>
              </w:rPr>
              <w:t>-8 297,1</w:t>
            </w:r>
          </w:p>
        </w:tc>
      </w:tr>
      <w:tr w:rsidR="004632E9" w:rsidRPr="002C4181">
        <w:tc>
          <w:tcPr>
            <w:tcW w:w="3984" w:type="dxa"/>
          </w:tcPr>
          <w:p w:rsidR="004632E9" w:rsidRPr="00966CA5" w:rsidRDefault="004632E9" w:rsidP="002C4181">
            <w:pPr>
              <w:pStyle w:val="BodyText"/>
              <w:widowControl w:val="0"/>
              <w:tabs>
                <w:tab w:val="num" w:pos="0"/>
              </w:tabs>
              <w:jc w:val="left"/>
              <w:rPr>
                <w:sz w:val="20"/>
                <w:szCs w:val="20"/>
              </w:rPr>
            </w:pPr>
            <w:r w:rsidRPr="00966CA5">
              <w:rPr>
                <w:sz w:val="20"/>
                <w:szCs w:val="20"/>
              </w:rPr>
              <w:t>дефицит в % к налоговым и неналоговым доходам</w:t>
            </w:r>
          </w:p>
        </w:tc>
        <w:tc>
          <w:tcPr>
            <w:tcW w:w="1442" w:type="dxa"/>
            <w:vAlign w:val="center"/>
          </w:tcPr>
          <w:p w:rsidR="004632E9" w:rsidRPr="00966CA5" w:rsidRDefault="004632E9" w:rsidP="000F33F8">
            <w:pPr>
              <w:jc w:val="center"/>
              <w:rPr>
                <w:sz w:val="20"/>
                <w:szCs w:val="20"/>
              </w:rPr>
            </w:pPr>
            <w:r w:rsidRPr="00966CA5">
              <w:rPr>
                <w:sz w:val="20"/>
                <w:szCs w:val="20"/>
              </w:rPr>
              <w:t>6,4</w:t>
            </w:r>
          </w:p>
        </w:tc>
        <w:tc>
          <w:tcPr>
            <w:tcW w:w="1344" w:type="dxa"/>
            <w:vAlign w:val="center"/>
          </w:tcPr>
          <w:p w:rsidR="004632E9" w:rsidRPr="00966CA5" w:rsidRDefault="004632E9" w:rsidP="005E3342">
            <w:pPr>
              <w:jc w:val="center"/>
              <w:rPr>
                <w:sz w:val="20"/>
                <w:szCs w:val="20"/>
              </w:rPr>
            </w:pPr>
            <w:r w:rsidRPr="00966CA5">
              <w:rPr>
                <w:sz w:val="20"/>
                <w:szCs w:val="20"/>
              </w:rPr>
              <w:t>10,0</w:t>
            </w:r>
          </w:p>
        </w:tc>
        <w:tc>
          <w:tcPr>
            <w:tcW w:w="1376" w:type="dxa"/>
            <w:vAlign w:val="center"/>
          </w:tcPr>
          <w:p w:rsidR="004632E9" w:rsidRPr="00966CA5" w:rsidRDefault="004632E9" w:rsidP="000F33F8">
            <w:pPr>
              <w:jc w:val="center"/>
              <w:rPr>
                <w:sz w:val="20"/>
                <w:szCs w:val="20"/>
              </w:rPr>
            </w:pPr>
            <w:r w:rsidRPr="00966CA5">
              <w:rPr>
                <w:sz w:val="20"/>
                <w:szCs w:val="20"/>
              </w:rPr>
              <w:t>7,2</w:t>
            </w:r>
          </w:p>
        </w:tc>
        <w:tc>
          <w:tcPr>
            <w:tcW w:w="1228" w:type="dxa"/>
          </w:tcPr>
          <w:p w:rsidR="004632E9" w:rsidRPr="00966CA5" w:rsidRDefault="004632E9" w:rsidP="000F33F8">
            <w:pPr>
              <w:jc w:val="center"/>
              <w:rPr>
                <w:sz w:val="20"/>
                <w:szCs w:val="20"/>
              </w:rPr>
            </w:pPr>
            <w:r w:rsidRPr="00966CA5">
              <w:rPr>
                <w:sz w:val="20"/>
                <w:szCs w:val="20"/>
              </w:rPr>
              <w:t>5,0</w:t>
            </w:r>
          </w:p>
        </w:tc>
        <w:tc>
          <w:tcPr>
            <w:tcW w:w="1228" w:type="dxa"/>
          </w:tcPr>
          <w:p w:rsidR="004632E9" w:rsidRPr="00966CA5" w:rsidRDefault="004632E9" w:rsidP="000F33F8">
            <w:pPr>
              <w:jc w:val="center"/>
              <w:rPr>
                <w:sz w:val="20"/>
                <w:szCs w:val="20"/>
              </w:rPr>
            </w:pPr>
            <w:r w:rsidRPr="00966CA5">
              <w:rPr>
                <w:sz w:val="20"/>
                <w:szCs w:val="20"/>
              </w:rPr>
              <w:t>5,2</w:t>
            </w:r>
          </w:p>
        </w:tc>
      </w:tr>
    </w:tbl>
    <w:p w:rsidR="004632E9" w:rsidRDefault="004632E9" w:rsidP="00F0048E">
      <w:pPr>
        <w:ind w:firstLine="708"/>
        <w:jc w:val="both"/>
      </w:pPr>
      <w:r w:rsidRPr="002C4181">
        <w:t>* Здесь данные по 201</w:t>
      </w:r>
      <w:r>
        <w:t>6</w:t>
      </w:r>
      <w:r w:rsidRPr="002C4181">
        <w:t xml:space="preserve"> году – прогноз, утвержденный Решением Совета депутатов Чамзинского муниципального района от 2</w:t>
      </w:r>
      <w:r>
        <w:t>5</w:t>
      </w:r>
      <w:r w:rsidRPr="002C4181">
        <w:t>.12.201</w:t>
      </w:r>
      <w:r>
        <w:t>5</w:t>
      </w:r>
      <w:r w:rsidRPr="002C4181">
        <w:t xml:space="preserve"> года № </w:t>
      </w:r>
      <w:r>
        <w:t>276</w:t>
      </w:r>
      <w:r w:rsidRPr="002C4181">
        <w:t xml:space="preserve"> «О бюджете Чамзинского муниципального района на 201</w:t>
      </w:r>
      <w:r>
        <w:t>6</w:t>
      </w:r>
      <w:r w:rsidRPr="002C4181">
        <w:t xml:space="preserve"> год» без последующих изменений</w:t>
      </w:r>
    </w:p>
    <w:p w:rsidR="004632E9" w:rsidRPr="00E82052" w:rsidRDefault="004632E9" w:rsidP="00F0048E">
      <w:pPr>
        <w:ind w:firstLine="708"/>
        <w:jc w:val="both"/>
        <w:rPr>
          <w:b/>
          <w:bCs/>
        </w:rPr>
      </w:pPr>
    </w:p>
    <w:p w:rsidR="004632E9" w:rsidRPr="00E82052" w:rsidRDefault="004632E9" w:rsidP="00F0048E">
      <w:pPr>
        <w:ind w:left="-720" w:firstLine="720"/>
        <w:jc w:val="center"/>
      </w:pPr>
      <w:r>
        <w:t>Структура</w:t>
      </w:r>
      <w:r w:rsidRPr="00E82052">
        <w:t xml:space="preserve"> доходов районного бюджета характеризуется следующими данными</w:t>
      </w:r>
      <w:r>
        <w:t xml:space="preserve"> (таблица 4)</w:t>
      </w:r>
      <w:r w:rsidRPr="00E82052">
        <w:t>:</w:t>
      </w:r>
    </w:p>
    <w:p w:rsidR="004632E9" w:rsidRPr="00E82052" w:rsidRDefault="004632E9" w:rsidP="00B72654">
      <w:pPr>
        <w:ind w:left="-720" w:firstLine="720"/>
        <w:jc w:val="right"/>
      </w:pPr>
      <w:r>
        <w:t>Таблица 4</w:t>
      </w:r>
    </w:p>
    <w:tbl>
      <w:tblPr>
        <w:tblW w:w="1049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25"/>
        <w:gridCol w:w="1717"/>
        <w:gridCol w:w="1692"/>
        <w:gridCol w:w="1530"/>
        <w:gridCol w:w="1530"/>
      </w:tblGrid>
      <w:tr w:rsidR="004632E9" w:rsidRPr="00E82052">
        <w:tblPrEx>
          <w:tblCellMar>
            <w:top w:w="0" w:type="dxa"/>
            <w:bottom w:w="0" w:type="dxa"/>
          </w:tblCellMar>
        </w:tblPrEx>
        <w:trPr>
          <w:trHeight w:val="238"/>
        </w:trPr>
        <w:tc>
          <w:tcPr>
            <w:tcW w:w="4025" w:type="dxa"/>
            <w:vMerge w:val="restart"/>
          </w:tcPr>
          <w:p w:rsidR="004632E9" w:rsidRPr="00966CA5" w:rsidRDefault="004632E9" w:rsidP="00F26E63">
            <w:pPr>
              <w:ind w:left="-720" w:firstLine="720"/>
              <w:jc w:val="center"/>
              <w:rPr>
                <w:sz w:val="20"/>
                <w:szCs w:val="20"/>
              </w:rPr>
            </w:pPr>
          </w:p>
          <w:p w:rsidR="004632E9" w:rsidRPr="00966CA5" w:rsidRDefault="004632E9" w:rsidP="00F26E63">
            <w:pPr>
              <w:jc w:val="center"/>
              <w:rPr>
                <w:sz w:val="20"/>
                <w:szCs w:val="20"/>
              </w:rPr>
            </w:pPr>
          </w:p>
        </w:tc>
        <w:tc>
          <w:tcPr>
            <w:tcW w:w="1717" w:type="dxa"/>
            <w:vMerge w:val="restart"/>
          </w:tcPr>
          <w:p w:rsidR="004632E9" w:rsidRPr="00966CA5" w:rsidRDefault="004632E9" w:rsidP="0050491A">
            <w:pPr>
              <w:jc w:val="center"/>
              <w:rPr>
                <w:b/>
                <w:bCs/>
                <w:sz w:val="20"/>
                <w:szCs w:val="20"/>
              </w:rPr>
            </w:pPr>
            <w:r w:rsidRPr="00966CA5">
              <w:rPr>
                <w:b/>
                <w:bCs/>
                <w:sz w:val="20"/>
                <w:szCs w:val="20"/>
              </w:rPr>
              <w:t>2016 год (Решение)</w:t>
            </w:r>
          </w:p>
        </w:tc>
        <w:tc>
          <w:tcPr>
            <w:tcW w:w="4752" w:type="dxa"/>
            <w:gridSpan w:val="3"/>
            <w:vAlign w:val="center"/>
          </w:tcPr>
          <w:p w:rsidR="004632E9" w:rsidRPr="00966CA5" w:rsidRDefault="004632E9" w:rsidP="00883DCB">
            <w:pPr>
              <w:pStyle w:val="BodyText"/>
              <w:widowControl w:val="0"/>
              <w:tabs>
                <w:tab w:val="num" w:pos="0"/>
              </w:tabs>
              <w:jc w:val="center"/>
              <w:rPr>
                <w:sz w:val="20"/>
                <w:szCs w:val="20"/>
              </w:rPr>
            </w:pPr>
            <w:r w:rsidRPr="00966CA5">
              <w:rPr>
                <w:sz w:val="20"/>
                <w:szCs w:val="20"/>
              </w:rPr>
              <w:t>Проект</w:t>
            </w:r>
          </w:p>
        </w:tc>
      </w:tr>
      <w:tr w:rsidR="004632E9" w:rsidRPr="00E82052">
        <w:tblPrEx>
          <w:tblCellMar>
            <w:top w:w="0" w:type="dxa"/>
            <w:bottom w:w="0" w:type="dxa"/>
          </w:tblCellMar>
        </w:tblPrEx>
        <w:trPr>
          <w:trHeight w:val="333"/>
        </w:trPr>
        <w:tc>
          <w:tcPr>
            <w:tcW w:w="4025" w:type="dxa"/>
            <w:vMerge/>
          </w:tcPr>
          <w:p w:rsidR="004632E9" w:rsidRPr="00966CA5" w:rsidRDefault="004632E9" w:rsidP="00F26E63">
            <w:pPr>
              <w:ind w:left="-720" w:firstLine="720"/>
              <w:jc w:val="center"/>
              <w:rPr>
                <w:sz w:val="20"/>
                <w:szCs w:val="20"/>
              </w:rPr>
            </w:pPr>
          </w:p>
        </w:tc>
        <w:tc>
          <w:tcPr>
            <w:tcW w:w="1717" w:type="dxa"/>
            <w:vMerge/>
          </w:tcPr>
          <w:p w:rsidR="004632E9" w:rsidRPr="00966CA5" w:rsidRDefault="004632E9" w:rsidP="0050491A">
            <w:pPr>
              <w:jc w:val="center"/>
              <w:rPr>
                <w:b/>
                <w:bCs/>
                <w:sz w:val="20"/>
                <w:szCs w:val="20"/>
              </w:rPr>
            </w:pPr>
          </w:p>
        </w:tc>
        <w:tc>
          <w:tcPr>
            <w:tcW w:w="1692" w:type="dxa"/>
            <w:vAlign w:val="center"/>
          </w:tcPr>
          <w:p w:rsidR="004632E9" w:rsidRPr="00966CA5" w:rsidRDefault="004632E9" w:rsidP="00B47CB2">
            <w:pPr>
              <w:jc w:val="center"/>
              <w:rPr>
                <w:sz w:val="20"/>
                <w:szCs w:val="20"/>
              </w:rPr>
            </w:pPr>
            <w:r w:rsidRPr="00966CA5">
              <w:rPr>
                <w:sz w:val="20"/>
                <w:szCs w:val="20"/>
              </w:rPr>
              <w:t>2017 год</w:t>
            </w:r>
          </w:p>
        </w:tc>
        <w:tc>
          <w:tcPr>
            <w:tcW w:w="1530" w:type="dxa"/>
            <w:vAlign w:val="center"/>
          </w:tcPr>
          <w:p w:rsidR="004632E9" w:rsidRPr="00966CA5" w:rsidRDefault="004632E9" w:rsidP="00B47CB2">
            <w:pPr>
              <w:jc w:val="center"/>
              <w:rPr>
                <w:sz w:val="20"/>
                <w:szCs w:val="20"/>
              </w:rPr>
            </w:pPr>
            <w:r w:rsidRPr="00966CA5">
              <w:rPr>
                <w:sz w:val="20"/>
                <w:szCs w:val="20"/>
              </w:rPr>
              <w:t>2018 год</w:t>
            </w:r>
          </w:p>
        </w:tc>
        <w:tc>
          <w:tcPr>
            <w:tcW w:w="1530" w:type="dxa"/>
            <w:vAlign w:val="center"/>
          </w:tcPr>
          <w:p w:rsidR="004632E9" w:rsidRPr="00966CA5" w:rsidRDefault="004632E9" w:rsidP="00B47CB2">
            <w:pPr>
              <w:jc w:val="center"/>
              <w:rPr>
                <w:sz w:val="20"/>
                <w:szCs w:val="20"/>
              </w:rPr>
            </w:pPr>
            <w:r w:rsidRPr="00966CA5">
              <w:rPr>
                <w:sz w:val="20"/>
                <w:szCs w:val="20"/>
              </w:rPr>
              <w:t>2019 год</w:t>
            </w:r>
          </w:p>
        </w:tc>
      </w:tr>
      <w:tr w:rsidR="004632E9" w:rsidRPr="00E82052">
        <w:tblPrEx>
          <w:tblCellMar>
            <w:top w:w="0" w:type="dxa"/>
            <w:bottom w:w="0" w:type="dxa"/>
          </w:tblCellMar>
        </w:tblPrEx>
        <w:trPr>
          <w:trHeight w:val="240"/>
        </w:trPr>
        <w:tc>
          <w:tcPr>
            <w:tcW w:w="4025" w:type="dxa"/>
          </w:tcPr>
          <w:p w:rsidR="004632E9" w:rsidRPr="00966CA5" w:rsidRDefault="004632E9" w:rsidP="00F26E63">
            <w:pPr>
              <w:rPr>
                <w:sz w:val="20"/>
                <w:szCs w:val="20"/>
              </w:rPr>
            </w:pPr>
            <w:r w:rsidRPr="00966CA5">
              <w:rPr>
                <w:sz w:val="20"/>
                <w:szCs w:val="20"/>
              </w:rPr>
              <w:t>Общий объем, тыс.рублей</w:t>
            </w:r>
          </w:p>
        </w:tc>
        <w:tc>
          <w:tcPr>
            <w:tcW w:w="1717" w:type="dxa"/>
          </w:tcPr>
          <w:p w:rsidR="004632E9" w:rsidRPr="00966CA5" w:rsidRDefault="004632E9" w:rsidP="00883DCB">
            <w:pPr>
              <w:jc w:val="center"/>
              <w:rPr>
                <w:sz w:val="20"/>
                <w:szCs w:val="20"/>
              </w:rPr>
            </w:pPr>
            <w:r w:rsidRPr="00966CA5">
              <w:rPr>
                <w:sz w:val="20"/>
                <w:szCs w:val="20"/>
              </w:rPr>
              <w:t>358 859,7</w:t>
            </w:r>
          </w:p>
        </w:tc>
        <w:tc>
          <w:tcPr>
            <w:tcW w:w="1692" w:type="dxa"/>
          </w:tcPr>
          <w:p w:rsidR="004632E9" w:rsidRPr="00966CA5" w:rsidRDefault="004632E9" w:rsidP="006672E7">
            <w:pPr>
              <w:jc w:val="center"/>
              <w:rPr>
                <w:sz w:val="20"/>
                <w:szCs w:val="20"/>
              </w:rPr>
            </w:pPr>
            <w:r w:rsidRPr="00966CA5">
              <w:rPr>
                <w:sz w:val="20"/>
                <w:szCs w:val="20"/>
              </w:rPr>
              <w:t>347 446,8</w:t>
            </w:r>
          </w:p>
        </w:tc>
        <w:tc>
          <w:tcPr>
            <w:tcW w:w="1530" w:type="dxa"/>
          </w:tcPr>
          <w:p w:rsidR="004632E9" w:rsidRPr="00966CA5" w:rsidRDefault="004632E9" w:rsidP="006672E7">
            <w:pPr>
              <w:jc w:val="center"/>
              <w:rPr>
                <w:sz w:val="20"/>
                <w:szCs w:val="20"/>
              </w:rPr>
            </w:pPr>
            <w:r w:rsidRPr="00966CA5">
              <w:rPr>
                <w:sz w:val="20"/>
                <w:szCs w:val="20"/>
              </w:rPr>
              <w:t>406 273,5</w:t>
            </w:r>
          </w:p>
        </w:tc>
        <w:tc>
          <w:tcPr>
            <w:tcW w:w="1530" w:type="dxa"/>
          </w:tcPr>
          <w:p w:rsidR="004632E9" w:rsidRPr="00966CA5" w:rsidRDefault="004632E9" w:rsidP="006672E7">
            <w:pPr>
              <w:jc w:val="center"/>
              <w:rPr>
                <w:sz w:val="20"/>
                <w:szCs w:val="20"/>
              </w:rPr>
            </w:pPr>
            <w:r w:rsidRPr="00966CA5">
              <w:rPr>
                <w:sz w:val="20"/>
                <w:szCs w:val="20"/>
              </w:rPr>
              <w:t>434 296,4</w:t>
            </w:r>
          </w:p>
        </w:tc>
      </w:tr>
      <w:tr w:rsidR="004632E9" w:rsidRPr="00E82052">
        <w:tblPrEx>
          <w:tblCellMar>
            <w:top w:w="0" w:type="dxa"/>
            <w:bottom w:w="0" w:type="dxa"/>
          </w:tblCellMar>
        </w:tblPrEx>
        <w:trPr>
          <w:trHeight w:val="315"/>
        </w:trPr>
        <w:tc>
          <w:tcPr>
            <w:tcW w:w="4025" w:type="dxa"/>
          </w:tcPr>
          <w:p w:rsidR="004632E9" w:rsidRPr="00966CA5" w:rsidRDefault="004632E9" w:rsidP="00F26E63">
            <w:pPr>
              <w:rPr>
                <w:sz w:val="20"/>
                <w:szCs w:val="20"/>
              </w:rPr>
            </w:pPr>
            <w:r w:rsidRPr="00966CA5">
              <w:rPr>
                <w:sz w:val="20"/>
                <w:szCs w:val="20"/>
              </w:rPr>
              <w:t>в том числе:</w:t>
            </w:r>
          </w:p>
        </w:tc>
        <w:tc>
          <w:tcPr>
            <w:tcW w:w="1717" w:type="dxa"/>
          </w:tcPr>
          <w:p w:rsidR="004632E9" w:rsidRPr="00966CA5" w:rsidRDefault="004632E9" w:rsidP="00883DCB">
            <w:pPr>
              <w:jc w:val="center"/>
              <w:rPr>
                <w:sz w:val="20"/>
                <w:szCs w:val="20"/>
              </w:rPr>
            </w:pPr>
          </w:p>
        </w:tc>
        <w:tc>
          <w:tcPr>
            <w:tcW w:w="1692" w:type="dxa"/>
          </w:tcPr>
          <w:p w:rsidR="004632E9" w:rsidRPr="00966CA5" w:rsidRDefault="004632E9" w:rsidP="002F07C1">
            <w:pPr>
              <w:jc w:val="center"/>
              <w:rPr>
                <w:sz w:val="20"/>
                <w:szCs w:val="20"/>
              </w:rPr>
            </w:pPr>
          </w:p>
        </w:tc>
        <w:tc>
          <w:tcPr>
            <w:tcW w:w="1530" w:type="dxa"/>
          </w:tcPr>
          <w:p w:rsidR="004632E9" w:rsidRPr="00966CA5" w:rsidRDefault="004632E9" w:rsidP="002F07C1">
            <w:pPr>
              <w:jc w:val="center"/>
              <w:rPr>
                <w:sz w:val="20"/>
                <w:szCs w:val="20"/>
              </w:rPr>
            </w:pPr>
          </w:p>
        </w:tc>
        <w:tc>
          <w:tcPr>
            <w:tcW w:w="1530" w:type="dxa"/>
          </w:tcPr>
          <w:p w:rsidR="004632E9" w:rsidRPr="00966CA5" w:rsidRDefault="004632E9" w:rsidP="002F07C1">
            <w:pPr>
              <w:jc w:val="center"/>
              <w:rPr>
                <w:sz w:val="20"/>
                <w:szCs w:val="20"/>
              </w:rPr>
            </w:pPr>
          </w:p>
        </w:tc>
      </w:tr>
      <w:tr w:rsidR="004632E9" w:rsidRPr="00E82052">
        <w:tblPrEx>
          <w:tblCellMar>
            <w:top w:w="0" w:type="dxa"/>
            <w:bottom w:w="0" w:type="dxa"/>
          </w:tblCellMar>
        </w:tblPrEx>
        <w:trPr>
          <w:trHeight w:val="345"/>
        </w:trPr>
        <w:tc>
          <w:tcPr>
            <w:tcW w:w="4025" w:type="dxa"/>
          </w:tcPr>
          <w:p w:rsidR="004632E9" w:rsidRPr="00966CA5" w:rsidRDefault="004632E9" w:rsidP="00F26E63">
            <w:pPr>
              <w:rPr>
                <w:sz w:val="20"/>
                <w:szCs w:val="20"/>
              </w:rPr>
            </w:pPr>
            <w:r w:rsidRPr="00966CA5">
              <w:rPr>
                <w:sz w:val="20"/>
                <w:szCs w:val="20"/>
              </w:rPr>
              <w:t>Налоговые и неналоговые доходы</w:t>
            </w:r>
          </w:p>
        </w:tc>
        <w:tc>
          <w:tcPr>
            <w:tcW w:w="1717" w:type="dxa"/>
          </w:tcPr>
          <w:p w:rsidR="004632E9" w:rsidRPr="00966CA5" w:rsidRDefault="004632E9" w:rsidP="00883DCB">
            <w:pPr>
              <w:jc w:val="center"/>
              <w:rPr>
                <w:sz w:val="20"/>
                <w:szCs w:val="20"/>
              </w:rPr>
            </w:pPr>
            <w:r w:rsidRPr="00966CA5">
              <w:rPr>
                <w:sz w:val="20"/>
                <w:szCs w:val="20"/>
              </w:rPr>
              <w:t>132 777,3</w:t>
            </w:r>
          </w:p>
        </w:tc>
        <w:tc>
          <w:tcPr>
            <w:tcW w:w="1692" w:type="dxa"/>
          </w:tcPr>
          <w:p w:rsidR="004632E9" w:rsidRPr="00966CA5" w:rsidRDefault="004632E9" w:rsidP="006672E7">
            <w:pPr>
              <w:jc w:val="center"/>
              <w:rPr>
                <w:sz w:val="20"/>
                <w:szCs w:val="20"/>
              </w:rPr>
            </w:pPr>
            <w:r w:rsidRPr="00966CA5">
              <w:rPr>
                <w:sz w:val="20"/>
                <w:szCs w:val="20"/>
              </w:rPr>
              <w:t>147 691,7</w:t>
            </w:r>
          </w:p>
        </w:tc>
        <w:tc>
          <w:tcPr>
            <w:tcW w:w="1530" w:type="dxa"/>
          </w:tcPr>
          <w:p w:rsidR="004632E9" w:rsidRPr="00966CA5" w:rsidRDefault="004632E9" w:rsidP="006672E7">
            <w:pPr>
              <w:jc w:val="center"/>
              <w:rPr>
                <w:sz w:val="20"/>
                <w:szCs w:val="20"/>
              </w:rPr>
            </w:pPr>
            <w:r w:rsidRPr="00966CA5">
              <w:rPr>
                <w:sz w:val="20"/>
                <w:szCs w:val="20"/>
              </w:rPr>
              <w:t>154 085,7</w:t>
            </w:r>
          </w:p>
        </w:tc>
        <w:tc>
          <w:tcPr>
            <w:tcW w:w="1530" w:type="dxa"/>
          </w:tcPr>
          <w:p w:rsidR="004632E9" w:rsidRPr="00966CA5" w:rsidRDefault="004632E9" w:rsidP="006672E7">
            <w:pPr>
              <w:jc w:val="center"/>
              <w:rPr>
                <w:sz w:val="20"/>
                <w:szCs w:val="20"/>
              </w:rPr>
            </w:pPr>
            <w:r w:rsidRPr="00966CA5">
              <w:rPr>
                <w:sz w:val="20"/>
                <w:szCs w:val="20"/>
              </w:rPr>
              <w:t>160 048,2</w:t>
            </w:r>
          </w:p>
        </w:tc>
      </w:tr>
      <w:tr w:rsidR="004632E9" w:rsidRPr="00E82052">
        <w:tblPrEx>
          <w:tblCellMar>
            <w:top w:w="0" w:type="dxa"/>
            <w:bottom w:w="0" w:type="dxa"/>
          </w:tblCellMar>
        </w:tblPrEx>
        <w:trPr>
          <w:trHeight w:val="180"/>
        </w:trPr>
        <w:tc>
          <w:tcPr>
            <w:tcW w:w="4025" w:type="dxa"/>
          </w:tcPr>
          <w:p w:rsidR="004632E9" w:rsidRPr="00966CA5" w:rsidRDefault="004632E9" w:rsidP="00F26E63">
            <w:pPr>
              <w:rPr>
                <w:sz w:val="20"/>
                <w:szCs w:val="20"/>
              </w:rPr>
            </w:pPr>
            <w:r w:rsidRPr="00966CA5">
              <w:rPr>
                <w:sz w:val="20"/>
                <w:szCs w:val="20"/>
              </w:rPr>
              <w:t>Безвозмездные поступления</w:t>
            </w:r>
          </w:p>
        </w:tc>
        <w:tc>
          <w:tcPr>
            <w:tcW w:w="1717" w:type="dxa"/>
          </w:tcPr>
          <w:p w:rsidR="004632E9" w:rsidRPr="00966CA5" w:rsidRDefault="004632E9" w:rsidP="00883DCB">
            <w:pPr>
              <w:jc w:val="center"/>
              <w:rPr>
                <w:sz w:val="20"/>
                <w:szCs w:val="20"/>
              </w:rPr>
            </w:pPr>
            <w:r w:rsidRPr="00966CA5">
              <w:rPr>
                <w:sz w:val="20"/>
                <w:szCs w:val="20"/>
              </w:rPr>
              <w:t>226 082,4</w:t>
            </w:r>
          </w:p>
        </w:tc>
        <w:tc>
          <w:tcPr>
            <w:tcW w:w="1692" w:type="dxa"/>
          </w:tcPr>
          <w:p w:rsidR="004632E9" w:rsidRPr="00966CA5" w:rsidRDefault="004632E9" w:rsidP="006672E7">
            <w:pPr>
              <w:jc w:val="center"/>
              <w:rPr>
                <w:sz w:val="20"/>
                <w:szCs w:val="20"/>
              </w:rPr>
            </w:pPr>
            <w:r w:rsidRPr="00966CA5">
              <w:rPr>
                <w:sz w:val="20"/>
                <w:szCs w:val="20"/>
              </w:rPr>
              <w:t>199 755,1</w:t>
            </w:r>
          </w:p>
        </w:tc>
        <w:tc>
          <w:tcPr>
            <w:tcW w:w="1530" w:type="dxa"/>
          </w:tcPr>
          <w:p w:rsidR="004632E9" w:rsidRPr="00966CA5" w:rsidRDefault="004632E9" w:rsidP="006672E7">
            <w:pPr>
              <w:jc w:val="center"/>
              <w:rPr>
                <w:sz w:val="20"/>
                <w:szCs w:val="20"/>
              </w:rPr>
            </w:pPr>
            <w:r w:rsidRPr="00966CA5">
              <w:rPr>
                <w:sz w:val="20"/>
                <w:szCs w:val="20"/>
              </w:rPr>
              <w:t>252 187,8</w:t>
            </w:r>
          </w:p>
        </w:tc>
        <w:tc>
          <w:tcPr>
            <w:tcW w:w="1530" w:type="dxa"/>
          </w:tcPr>
          <w:p w:rsidR="004632E9" w:rsidRPr="00966CA5" w:rsidRDefault="004632E9" w:rsidP="006672E7">
            <w:pPr>
              <w:jc w:val="center"/>
              <w:rPr>
                <w:sz w:val="20"/>
                <w:szCs w:val="20"/>
              </w:rPr>
            </w:pPr>
            <w:r w:rsidRPr="00966CA5">
              <w:rPr>
                <w:sz w:val="20"/>
                <w:szCs w:val="20"/>
              </w:rPr>
              <w:t>274 248,2</w:t>
            </w:r>
          </w:p>
        </w:tc>
      </w:tr>
      <w:tr w:rsidR="004632E9" w:rsidRPr="00E82052">
        <w:tblPrEx>
          <w:tblCellMar>
            <w:top w:w="0" w:type="dxa"/>
            <w:bottom w:w="0" w:type="dxa"/>
          </w:tblCellMar>
        </w:tblPrEx>
        <w:trPr>
          <w:trHeight w:val="210"/>
        </w:trPr>
        <w:tc>
          <w:tcPr>
            <w:tcW w:w="4025" w:type="dxa"/>
          </w:tcPr>
          <w:p w:rsidR="004632E9" w:rsidRPr="00966CA5" w:rsidRDefault="004632E9" w:rsidP="003F5904">
            <w:pPr>
              <w:rPr>
                <w:sz w:val="20"/>
                <w:szCs w:val="20"/>
              </w:rPr>
            </w:pPr>
            <w:r w:rsidRPr="00966CA5">
              <w:rPr>
                <w:sz w:val="20"/>
                <w:szCs w:val="20"/>
              </w:rPr>
              <w:t>Прирост общего объема доходов к предшествующему году, тыс.рублей</w:t>
            </w:r>
          </w:p>
        </w:tc>
        <w:tc>
          <w:tcPr>
            <w:tcW w:w="1717" w:type="dxa"/>
          </w:tcPr>
          <w:p w:rsidR="004632E9" w:rsidRPr="00966CA5" w:rsidRDefault="004632E9" w:rsidP="002F741F">
            <w:pPr>
              <w:jc w:val="center"/>
              <w:rPr>
                <w:sz w:val="20"/>
                <w:szCs w:val="20"/>
              </w:rPr>
            </w:pPr>
            <w:r w:rsidRPr="00966CA5">
              <w:rPr>
                <w:sz w:val="20"/>
                <w:szCs w:val="20"/>
              </w:rPr>
              <w:t>-</w:t>
            </w:r>
          </w:p>
        </w:tc>
        <w:tc>
          <w:tcPr>
            <w:tcW w:w="1692" w:type="dxa"/>
          </w:tcPr>
          <w:p w:rsidR="004632E9" w:rsidRPr="00966CA5" w:rsidRDefault="004632E9" w:rsidP="002F07C1">
            <w:pPr>
              <w:jc w:val="center"/>
              <w:rPr>
                <w:sz w:val="20"/>
                <w:szCs w:val="20"/>
              </w:rPr>
            </w:pPr>
            <w:r w:rsidRPr="00966CA5">
              <w:rPr>
                <w:sz w:val="20"/>
                <w:szCs w:val="20"/>
              </w:rPr>
              <w:t>-26 327,3</w:t>
            </w:r>
          </w:p>
        </w:tc>
        <w:tc>
          <w:tcPr>
            <w:tcW w:w="1530" w:type="dxa"/>
          </w:tcPr>
          <w:p w:rsidR="004632E9" w:rsidRPr="00966CA5" w:rsidRDefault="004632E9" w:rsidP="002F07C1">
            <w:pPr>
              <w:jc w:val="center"/>
              <w:rPr>
                <w:sz w:val="20"/>
                <w:szCs w:val="20"/>
              </w:rPr>
            </w:pPr>
            <w:r w:rsidRPr="00966CA5">
              <w:rPr>
                <w:sz w:val="20"/>
                <w:szCs w:val="20"/>
              </w:rPr>
              <w:t>+58 826,7</w:t>
            </w:r>
          </w:p>
        </w:tc>
        <w:tc>
          <w:tcPr>
            <w:tcW w:w="1530" w:type="dxa"/>
          </w:tcPr>
          <w:p w:rsidR="004632E9" w:rsidRPr="00966CA5" w:rsidRDefault="004632E9" w:rsidP="002F07C1">
            <w:pPr>
              <w:jc w:val="center"/>
              <w:rPr>
                <w:sz w:val="20"/>
                <w:szCs w:val="20"/>
              </w:rPr>
            </w:pPr>
            <w:r w:rsidRPr="00966CA5">
              <w:rPr>
                <w:sz w:val="20"/>
                <w:szCs w:val="20"/>
              </w:rPr>
              <w:t>+28 022,9</w:t>
            </w:r>
          </w:p>
        </w:tc>
      </w:tr>
      <w:tr w:rsidR="004632E9" w:rsidRPr="00E82052">
        <w:tblPrEx>
          <w:tblCellMar>
            <w:top w:w="0" w:type="dxa"/>
            <w:bottom w:w="0" w:type="dxa"/>
          </w:tblCellMar>
        </w:tblPrEx>
        <w:trPr>
          <w:trHeight w:val="210"/>
        </w:trPr>
        <w:tc>
          <w:tcPr>
            <w:tcW w:w="4025" w:type="dxa"/>
          </w:tcPr>
          <w:p w:rsidR="004632E9" w:rsidRPr="00966CA5" w:rsidRDefault="004632E9" w:rsidP="003F5904">
            <w:pPr>
              <w:rPr>
                <w:sz w:val="20"/>
                <w:szCs w:val="20"/>
              </w:rPr>
            </w:pPr>
            <w:r w:rsidRPr="00966CA5">
              <w:rPr>
                <w:sz w:val="20"/>
                <w:szCs w:val="20"/>
              </w:rPr>
              <w:t>Рост к уровню 2016 года, %</w:t>
            </w:r>
          </w:p>
        </w:tc>
        <w:tc>
          <w:tcPr>
            <w:tcW w:w="1717" w:type="dxa"/>
          </w:tcPr>
          <w:p w:rsidR="004632E9" w:rsidRPr="00966CA5" w:rsidRDefault="004632E9" w:rsidP="002F741F">
            <w:pPr>
              <w:jc w:val="center"/>
              <w:rPr>
                <w:sz w:val="20"/>
                <w:szCs w:val="20"/>
              </w:rPr>
            </w:pPr>
            <w:r w:rsidRPr="00966CA5">
              <w:rPr>
                <w:sz w:val="20"/>
                <w:szCs w:val="20"/>
              </w:rPr>
              <w:t>-</w:t>
            </w:r>
          </w:p>
        </w:tc>
        <w:tc>
          <w:tcPr>
            <w:tcW w:w="1692" w:type="dxa"/>
          </w:tcPr>
          <w:p w:rsidR="004632E9" w:rsidRPr="00966CA5" w:rsidRDefault="004632E9" w:rsidP="002F07C1">
            <w:pPr>
              <w:jc w:val="center"/>
              <w:rPr>
                <w:sz w:val="20"/>
                <w:szCs w:val="20"/>
              </w:rPr>
            </w:pPr>
            <w:r w:rsidRPr="00966CA5">
              <w:rPr>
                <w:sz w:val="20"/>
                <w:szCs w:val="20"/>
              </w:rPr>
              <w:t>96,8</w:t>
            </w:r>
          </w:p>
        </w:tc>
        <w:tc>
          <w:tcPr>
            <w:tcW w:w="1530" w:type="dxa"/>
          </w:tcPr>
          <w:p w:rsidR="004632E9" w:rsidRPr="00966CA5" w:rsidRDefault="004632E9" w:rsidP="002F07C1">
            <w:pPr>
              <w:jc w:val="center"/>
              <w:rPr>
                <w:sz w:val="20"/>
                <w:szCs w:val="20"/>
              </w:rPr>
            </w:pPr>
            <w:r w:rsidRPr="00966CA5">
              <w:rPr>
                <w:sz w:val="20"/>
                <w:szCs w:val="20"/>
              </w:rPr>
              <w:t>113,2</w:t>
            </w:r>
          </w:p>
        </w:tc>
        <w:tc>
          <w:tcPr>
            <w:tcW w:w="1530" w:type="dxa"/>
          </w:tcPr>
          <w:p w:rsidR="004632E9" w:rsidRPr="00966CA5" w:rsidRDefault="004632E9" w:rsidP="002F07C1">
            <w:pPr>
              <w:jc w:val="center"/>
              <w:rPr>
                <w:sz w:val="20"/>
                <w:szCs w:val="20"/>
              </w:rPr>
            </w:pPr>
            <w:r w:rsidRPr="00966CA5">
              <w:rPr>
                <w:sz w:val="20"/>
                <w:szCs w:val="20"/>
              </w:rPr>
              <w:t>121,0</w:t>
            </w:r>
          </w:p>
        </w:tc>
      </w:tr>
    </w:tbl>
    <w:p w:rsidR="004632E9" w:rsidRDefault="004632E9" w:rsidP="00231F9E">
      <w:pPr>
        <w:ind w:firstLine="709"/>
        <w:jc w:val="both"/>
        <w:rPr>
          <w:sz w:val="26"/>
          <w:szCs w:val="26"/>
        </w:rPr>
      </w:pPr>
    </w:p>
    <w:p w:rsidR="004632E9" w:rsidRPr="00CD623B" w:rsidRDefault="004632E9" w:rsidP="002806FF">
      <w:pPr>
        <w:ind w:right="126" w:firstLine="709"/>
        <w:jc w:val="both"/>
        <w:rPr>
          <w:sz w:val="26"/>
          <w:szCs w:val="26"/>
        </w:rPr>
      </w:pPr>
      <w:r w:rsidRPr="00CD623B">
        <w:rPr>
          <w:sz w:val="26"/>
          <w:szCs w:val="26"/>
        </w:rPr>
        <w:t>Общий объем расходов р</w:t>
      </w:r>
      <w:r>
        <w:rPr>
          <w:sz w:val="26"/>
          <w:szCs w:val="26"/>
        </w:rPr>
        <w:t>айонного</w:t>
      </w:r>
      <w:r w:rsidRPr="00CD623B">
        <w:rPr>
          <w:sz w:val="26"/>
          <w:szCs w:val="26"/>
        </w:rPr>
        <w:t xml:space="preserve"> бюджет</w:t>
      </w:r>
      <w:r>
        <w:rPr>
          <w:sz w:val="26"/>
          <w:szCs w:val="26"/>
        </w:rPr>
        <w:t>а на 2017 год определен в сумме 358 083,5 тыс</w:t>
      </w:r>
      <w:r w:rsidRPr="00CD623B">
        <w:rPr>
          <w:sz w:val="26"/>
          <w:szCs w:val="26"/>
        </w:rPr>
        <w:t>. рублей</w:t>
      </w:r>
      <w:r>
        <w:rPr>
          <w:sz w:val="26"/>
          <w:szCs w:val="26"/>
        </w:rPr>
        <w:t>, на 2018 год – 413 980,3 тыс.рублей, на 2019 год – 442 593,5 тыс.рублей</w:t>
      </w:r>
      <w:r w:rsidRPr="00CD623B">
        <w:rPr>
          <w:sz w:val="26"/>
          <w:szCs w:val="26"/>
        </w:rPr>
        <w:t xml:space="preserve">. </w:t>
      </w:r>
    </w:p>
    <w:p w:rsidR="004632E9" w:rsidRPr="00E82052" w:rsidRDefault="004632E9" w:rsidP="009B5A53">
      <w:pPr>
        <w:ind w:left="-720" w:firstLine="720"/>
        <w:jc w:val="center"/>
        <w:rPr>
          <w:b/>
          <w:bCs/>
        </w:rPr>
      </w:pPr>
    </w:p>
    <w:p w:rsidR="004632E9" w:rsidRPr="00E82052" w:rsidRDefault="004632E9" w:rsidP="00CB59B6">
      <w:pPr>
        <w:ind w:left="-720" w:right="-546" w:firstLine="720"/>
        <w:jc w:val="center"/>
      </w:pPr>
      <w:r>
        <w:t>Р</w:t>
      </w:r>
      <w:r w:rsidRPr="00E82052">
        <w:t>асход</w:t>
      </w:r>
      <w:r>
        <w:t>ы</w:t>
      </w:r>
      <w:r w:rsidRPr="00E82052">
        <w:t xml:space="preserve"> районного бюджета </w:t>
      </w:r>
      <w:r>
        <w:t>в</w:t>
      </w:r>
      <w:r w:rsidRPr="00E82052">
        <w:t xml:space="preserve"> 201</w:t>
      </w:r>
      <w:r>
        <w:t>6</w:t>
      </w:r>
      <w:r w:rsidRPr="00E82052">
        <w:t>-201</w:t>
      </w:r>
      <w:r>
        <w:t>9</w:t>
      </w:r>
      <w:r w:rsidRPr="00E82052">
        <w:t xml:space="preserve"> год</w:t>
      </w:r>
      <w:r>
        <w:t>ах</w:t>
      </w:r>
      <w:r w:rsidRPr="00E82052">
        <w:t xml:space="preserve"> характеризуется следующими данными</w:t>
      </w:r>
      <w:r>
        <w:t xml:space="preserve"> (таблица 5)</w:t>
      </w:r>
      <w:r w:rsidRPr="00E82052">
        <w:t>:</w:t>
      </w:r>
    </w:p>
    <w:p w:rsidR="004632E9" w:rsidRPr="00B72654" w:rsidRDefault="004632E9" w:rsidP="00B72654">
      <w:pPr>
        <w:ind w:left="-720" w:firstLine="720"/>
        <w:jc w:val="right"/>
      </w:pPr>
      <w:r w:rsidRPr="00B72654">
        <w:t>Таблица 5</w:t>
      </w:r>
    </w:p>
    <w:tbl>
      <w:tblPr>
        <w:tblW w:w="10314"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90"/>
        <w:gridCol w:w="1656"/>
        <w:gridCol w:w="1764"/>
        <w:gridCol w:w="1652"/>
        <w:gridCol w:w="1652"/>
      </w:tblGrid>
      <w:tr w:rsidR="004632E9" w:rsidRPr="00E82052">
        <w:tblPrEx>
          <w:tblCellMar>
            <w:top w:w="0" w:type="dxa"/>
            <w:bottom w:w="0" w:type="dxa"/>
          </w:tblCellMar>
        </w:tblPrEx>
        <w:trPr>
          <w:trHeight w:val="301"/>
        </w:trPr>
        <w:tc>
          <w:tcPr>
            <w:tcW w:w="3590" w:type="dxa"/>
            <w:vMerge w:val="restart"/>
          </w:tcPr>
          <w:p w:rsidR="004632E9" w:rsidRPr="00966CA5" w:rsidRDefault="004632E9" w:rsidP="00C918A1">
            <w:pPr>
              <w:ind w:left="-720" w:firstLine="720"/>
              <w:jc w:val="center"/>
              <w:rPr>
                <w:b/>
                <w:bCs/>
                <w:sz w:val="20"/>
                <w:szCs w:val="20"/>
              </w:rPr>
            </w:pPr>
          </w:p>
          <w:p w:rsidR="004632E9" w:rsidRPr="00966CA5" w:rsidRDefault="004632E9" w:rsidP="00C918A1">
            <w:pPr>
              <w:jc w:val="center"/>
              <w:rPr>
                <w:b/>
                <w:bCs/>
                <w:sz w:val="20"/>
                <w:szCs w:val="20"/>
              </w:rPr>
            </w:pPr>
          </w:p>
        </w:tc>
        <w:tc>
          <w:tcPr>
            <w:tcW w:w="1656" w:type="dxa"/>
            <w:vMerge w:val="restart"/>
          </w:tcPr>
          <w:p w:rsidR="004632E9" w:rsidRPr="00966CA5" w:rsidRDefault="004632E9" w:rsidP="00C41A17">
            <w:pPr>
              <w:jc w:val="center"/>
              <w:rPr>
                <w:b/>
                <w:bCs/>
                <w:sz w:val="20"/>
                <w:szCs w:val="20"/>
              </w:rPr>
            </w:pPr>
            <w:r w:rsidRPr="00966CA5">
              <w:rPr>
                <w:b/>
                <w:bCs/>
                <w:sz w:val="20"/>
                <w:szCs w:val="20"/>
              </w:rPr>
              <w:t>2016 (Решение)</w:t>
            </w:r>
          </w:p>
        </w:tc>
        <w:tc>
          <w:tcPr>
            <w:tcW w:w="5068" w:type="dxa"/>
            <w:gridSpan w:val="3"/>
            <w:vAlign w:val="center"/>
          </w:tcPr>
          <w:p w:rsidR="004632E9" w:rsidRPr="00966CA5" w:rsidRDefault="004632E9" w:rsidP="006672E7">
            <w:pPr>
              <w:pStyle w:val="BodyText"/>
              <w:widowControl w:val="0"/>
              <w:tabs>
                <w:tab w:val="num" w:pos="0"/>
              </w:tabs>
              <w:jc w:val="center"/>
              <w:rPr>
                <w:sz w:val="20"/>
                <w:szCs w:val="20"/>
              </w:rPr>
            </w:pPr>
            <w:r w:rsidRPr="00966CA5">
              <w:rPr>
                <w:sz w:val="20"/>
                <w:szCs w:val="20"/>
              </w:rPr>
              <w:t>Проект</w:t>
            </w:r>
          </w:p>
        </w:tc>
      </w:tr>
      <w:tr w:rsidR="004632E9" w:rsidRPr="00E82052">
        <w:tblPrEx>
          <w:tblCellMar>
            <w:top w:w="0" w:type="dxa"/>
            <w:bottom w:w="0" w:type="dxa"/>
          </w:tblCellMar>
        </w:tblPrEx>
        <w:trPr>
          <w:trHeight w:val="339"/>
        </w:trPr>
        <w:tc>
          <w:tcPr>
            <w:tcW w:w="3590" w:type="dxa"/>
            <w:vMerge/>
          </w:tcPr>
          <w:p w:rsidR="004632E9" w:rsidRPr="00966CA5" w:rsidRDefault="004632E9" w:rsidP="00C918A1">
            <w:pPr>
              <w:ind w:left="-720" w:firstLine="720"/>
              <w:jc w:val="center"/>
              <w:rPr>
                <w:b/>
                <w:bCs/>
                <w:sz w:val="20"/>
                <w:szCs w:val="20"/>
              </w:rPr>
            </w:pPr>
          </w:p>
        </w:tc>
        <w:tc>
          <w:tcPr>
            <w:tcW w:w="1656" w:type="dxa"/>
            <w:vMerge/>
          </w:tcPr>
          <w:p w:rsidR="004632E9" w:rsidRPr="00966CA5" w:rsidRDefault="004632E9" w:rsidP="00C41A17">
            <w:pPr>
              <w:jc w:val="center"/>
              <w:rPr>
                <w:b/>
                <w:bCs/>
                <w:sz w:val="20"/>
                <w:szCs w:val="20"/>
              </w:rPr>
            </w:pPr>
          </w:p>
        </w:tc>
        <w:tc>
          <w:tcPr>
            <w:tcW w:w="1764" w:type="dxa"/>
            <w:vAlign w:val="center"/>
          </w:tcPr>
          <w:p w:rsidR="004632E9" w:rsidRPr="00966CA5" w:rsidRDefault="004632E9" w:rsidP="006672E7">
            <w:pPr>
              <w:jc w:val="center"/>
              <w:rPr>
                <w:sz w:val="20"/>
                <w:szCs w:val="20"/>
              </w:rPr>
            </w:pPr>
            <w:r w:rsidRPr="00966CA5">
              <w:rPr>
                <w:sz w:val="20"/>
                <w:szCs w:val="20"/>
              </w:rPr>
              <w:t>2017 год</w:t>
            </w:r>
          </w:p>
        </w:tc>
        <w:tc>
          <w:tcPr>
            <w:tcW w:w="1652" w:type="dxa"/>
            <w:vAlign w:val="center"/>
          </w:tcPr>
          <w:p w:rsidR="004632E9" w:rsidRPr="00966CA5" w:rsidRDefault="004632E9" w:rsidP="006672E7">
            <w:pPr>
              <w:jc w:val="center"/>
              <w:rPr>
                <w:sz w:val="20"/>
                <w:szCs w:val="20"/>
              </w:rPr>
            </w:pPr>
            <w:r w:rsidRPr="00966CA5">
              <w:rPr>
                <w:sz w:val="20"/>
                <w:szCs w:val="20"/>
              </w:rPr>
              <w:t>2018 год</w:t>
            </w:r>
          </w:p>
        </w:tc>
        <w:tc>
          <w:tcPr>
            <w:tcW w:w="1652" w:type="dxa"/>
            <w:vAlign w:val="center"/>
          </w:tcPr>
          <w:p w:rsidR="004632E9" w:rsidRPr="00966CA5" w:rsidRDefault="004632E9" w:rsidP="006672E7">
            <w:pPr>
              <w:jc w:val="center"/>
              <w:rPr>
                <w:sz w:val="20"/>
                <w:szCs w:val="20"/>
              </w:rPr>
            </w:pPr>
            <w:r w:rsidRPr="00966CA5">
              <w:rPr>
                <w:sz w:val="20"/>
                <w:szCs w:val="20"/>
              </w:rPr>
              <w:t>2019 год</w:t>
            </w:r>
          </w:p>
        </w:tc>
      </w:tr>
      <w:tr w:rsidR="004632E9" w:rsidRPr="00E82052">
        <w:tblPrEx>
          <w:tblCellMar>
            <w:top w:w="0" w:type="dxa"/>
            <w:bottom w:w="0" w:type="dxa"/>
          </w:tblCellMar>
        </w:tblPrEx>
        <w:trPr>
          <w:trHeight w:val="240"/>
        </w:trPr>
        <w:tc>
          <w:tcPr>
            <w:tcW w:w="3590" w:type="dxa"/>
          </w:tcPr>
          <w:p w:rsidR="004632E9" w:rsidRPr="00966CA5" w:rsidRDefault="004632E9" w:rsidP="00C918A1">
            <w:pPr>
              <w:rPr>
                <w:sz w:val="20"/>
                <w:szCs w:val="20"/>
              </w:rPr>
            </w:pPr>
            <w:r w:rsidRPr="00966CA5">
              <w:rPr>
                <w:sz w:val="20"/>
                <w:szCs w:val="20"/>
              </w:rPr>
              <w:t>Общий объем, тыс.рублей</w:t>
            </w:r>
          </w:p>
        </w:tc>
        <w:tc>
          <w:tcPr>
            <w:tcW w:w="1656" w:type="dxa"/>
          </w:tcPr>
          <w:p w:rsidR="004632E9" w:rsidRPr="00966CA5" w:rsidRDefault="004632E9" w:rsidP="006F6B1C">
            <w:pPr>
              <w:jc w:val="center"/>
              <w:rPr>
                <w:sz w:val="20"/>
                <w:szCs w:val="20"/>
              </w:rPr>
            </w:pPr>
            <w:r w:rsidRPr="00966CA5">
              <w:rPr>
                <w:sz w:val="20"/>
                <w:szCs w:val="20"/>
              </w:rPr>
              <w:t>372 137,4</w:t>
            </w:r>
          </w:p>
        </w:tc>
        <w:tc>
          <w:tcPr>
            <w:tcW w:w="1764" w:type="dxa"/>
            <w:vAlign w:val="center"/>
          </w:tcPr>
          <w:p w:rsidR="004632E9" w:rsidRPr="00966CA5" w:rsidRDefault="004632E9" w:rsidP="008675B4">
            <w:pPr>
              <w:jc w:val="center"/>
              <w:rPr>
                <w:sz w:val="20"/>
                <w:szCs w:val="20"/>
              </w:rPr>
            </w:pPr>
            <w:r w:rsidRPr="00966CA5">
              <w:rPr>
                <w:sz w:val="20"/>
                <w:szCs w:val="20"/>
              </w:rPr>
              <w:t>358 083,5</w:t>
            </w:r>
          </w:p>
        </w:tc>
        <w:tc>
          <w:tcPr>
            <w:tcW w:w="1652" w:type="dxa"/>
          </w:tcPr>
          <w:p w:rsidR="004632E9" w:rsidRPr="00966CA5" w:rsidRDefault="004632E9" w:rsidP="008675B4">
            <w:pPr>
              <w:jc w:val="center"/>
              <w:rPr>
                <w:sz w:val="20"/>
                <w:szCs w:val="20"/>
              </w:rPr>
            </w:pPr>
            <w:r w:rsidRPr="00966CA5">
              <w:rPr>
                <w:sz w:val="20"/>
                <w:szCs w:val="20"/>
              </w:rPr>
              <w:t>413 980,3</w:t>
            </w:r>
          </w:p>
        </w:tc>
        <w:tc>
          <w:tcPr>
            <w:tcW w:w="1652" w:type="dxa"/>
          </w:tcPr>
          <w:p w:rsidR="004632E9" w:rsidRPr="00966CA5" w:rsidRDefault="004632E9" w:rsidP="008675B4">
            <w:pPr>
              <w:jc w:val="center"/>
              <w:rPr>
                <w:sz w:val="20"/>
                <w:szCs w:val="20"/>
              </w:rPr>
            </w:pPr>
            <w:r w:rsidRPr="00966CA5">
              <w:rPr>
                <w:sz w:val="20"/>
                <w:szCs w:val="20"/>
              </w:rPr>
              <w:t>442 593,5</w:t>
            </w:r>
          </w:p>
        </w:tc>
      </w:tr>
      <w:tr w:rsidR="004632E9" w:rsidRPr="00E82052">
        <w:tblPrEx>
          <w:tblCellMar>
            <w:top w:w="0" w:type="dxa"/>
            <w:bottom w:w="0" w:type="dxa"/>
          </w:tblCellMar>
        </w:tblPrEx>
        <w:trPr>
          <w:trHeight w:val="135"/>
        </w:trPr>
        <w:tc>
          <w:tcPr>
            <w:tcW w:w="3590" w:type="dxa"/>
          </w:tcPr>
          <w:p w:rsidR="004632E9" w:rsidRPr="00966CA5" w:rsidRDefault="004632E9" w:rsidP="008675B4">
            <w:pPr>
              <w:rPr>
                <w:sz w:val="20"/>
                <w:szCs w:val="20"/>
              </w:rPr>
            </w:pPr>
            <w:r w:rsidRPr="00966CA5">
              <w:rPr>
                <w:sz w:val="20"/>
                <w:szCs w:val="20"/>
              </w:rPr>
              <w:t>Прирост к 2016 году, тыс.рублей</w:t>
            </w:r>
          </w:p>
        </w:tc>
        <w:tc>
          <w:tcPr>
            <w:tcW w:w="1656" w:type="dxa"/>
          </w:tcPr>
          <w:p w:rsidR="004632E9" w:rsidRPr="00966CA5" w:rsidRDefault="004632E9" w:rsidP="009012D0">
            <w:pPr>
              <w:jc w:val="center"/>
              <w:rPr>
                <w:sz w:val="20"/>
                <w:szCs w:val="20"/>
              </w:rPr>
            </w:pPr>
            <w:r w:rsidRPr="00966CA5">
              <w:rPr>
                <w:sz w:val="20"/>
                <w:szCs w:val="20"/>
              </w:rPr>
              <w:t>-</w:t>
            </w:r>
          </w:p>
        </w:tc>
        <w:tc>
          <w:tcPr>
            <w:tcW w:w="1764" w:type="dxa"/>
          </w:tcPr>
          <w:p w:rsidR="004632E9" w:rsidRPr="00966CA5" w:rsidRDefault="004632E9" w:rsidP="008675B4">
            <w:pPr>
              <w:jc w:val="center"/>
              <w:rPr>
                <w:sz w:val="20"/>
                <w:szCs w:val="20"/>
              </w:rPr>
            </w:pPr>
            <w:r w:rsidRPr="00966CA5">
              <w:rPr>
                <w:sz w:val="20"/>
                <w:szCs w:val="20"/>
              </w:rPr>
              <w:t>-14 053,9</w:t>
            </w:r>
          </w:p>
        </w:tc>
        <w:tc>
          <w:tcPr>
            <w:tcW w:w="1652" w:type="dxa"/>
          </w:tcPr>
          <w:p w:rsidR="004632E9" w:rsidRPr="00966CA5" w:rsidRDefault="004632E9" w:rsidP="008675B4">
            <w:pPr>
              <w:jc w:val="center"/>
              <w:rPr>
                <w:sz w:val="20"/>
                <w:szCs w:val="20"/>
              </w:rPr>
            </w:pPr>
            <w:r w:rsidRPr="00966CA5">
              <w:rPr>
                <w:sz w:val="20"/>
                <w:szCs w:val="20"/>
              </w:rPr>
              <w:t>+41 842,9</w:t>
            </w:r>
          </w:p>
        </w:tc>
        <w:tc>
          <w:tcPr>
            <w:tcW w:w="1652" w:type="dxa"/>
          </w:tcPr>
          <w:p w:rsidR="004632E9" w:rsidRPr="00966CA5" w:rsidRDefault="004632E9" w:rsidP="008675B4">
            <w:pPr>
              <w:jc w:val="center"/>
              <w:rPr>
                <w:sz w:val="20"/>
                <w:szCs w:val="20"/>
              </w:rPr>
            </w:pPr>
            <w:r w:rsidRPr="00966CA5">
              <w:rPr>
                <w:sz w:val="20"/>
                <w:szCs w:val="20"/>
              </w:rPr>
              <w:t>+70 456,1</w:t>
            </w:r>
          </w:p>
        </w:tc>
      </w:tr>
      <w:tr w:rsidR="004632E9" w:rsidRPr="00E82052">
        <w:tblPrEx>
          <w:tblCellMar>
            <w:top w:w="0" w:type="dxa"/>
            <w:bottom w:w="0" w:type="dxa"/>
          </w:tblCellMar>
        </w:tblPrEx>
        <w:trPr>
          <w:trHeight w:val="270"/>
        </w:trPr>
        <w:tc>
          <w:tcPr>
            <w:tcW w:w="3590" w:type="dxa"/>
          </w:tcPr>
          <w:p w:rsidR="004632E9" w:rsidRPr="00966CA5" w:rsidRDefault="004632E9" w:rsidP="006C58CB">
            <w:pPr>
              <w:rPr>
                <w:b/>
                <w:bCs/>
                <w:sz w:val="20"/>
                <w:szCs w:val="20"/>
              </w:rPr>
            </w:pPr>
            <w:r w:rsidRPr="00966CA5">
              <w:rPr>
                <w:sz w:val="20"/>
                <w:szCs w:val="20"/>
              </w:rPr>
              <w:t>в % к предшествующему году</w:t>
            </w:r>
          </w:p>
        </w:tc>
        <w:tc>
          <w:tcPr>
            <w:tcW w:w="1656" w:type="dxa"/>
          </w:tcPr>
          <w:p w:rsidR="004632E9" w:rsidRPr="00966CA5" w:rsidRDefault="004632E9" w:rsidP="009012D0">
            <w:pPr>
              <w:jc w:val="center"/>
              <w:rPr>
                <w:sz w:val="20"/>
                <w:szCs w:val="20"/>
              </w:rPr>
            </w:pPr>
            <w:r w:rsidRPr="00966CA5">
              <w:rPr>
                <w:sz w:val="20"/>
                <w:szCs w:val="20"/>
              </w:rPr>
              <w:t>-</w:t>
            </w:r>
          </w:p>
        </w:tc>
        <w:tc>
          <w:tcPr>
            <w:tcW w:w="1764" w:type="dxa"/>
          </w:tcPr>
          <w:p w:rsidR="004632E9" w:rsidRPr="00966CA5" w:rsidRDefault="004632E9" w:rsidP="008675B4">
            <w:pPr>
              <w:jc w:val="center"/>
              <w:rPr>
                <w:sz w:val="20"/>
                <w:szCs w:val="20"/>
              </w:rPr>
            </w:pPr>
            <w:r w:rsidRPr="00966CA5">
              <w:rPr>
                <w:sz w:val="20"/>
                <w:szCs w:val="20"/>
              </w:rPr>
              <w:t>96,2</w:t>
            </w:r>
          </w:p>
        </w:tc>
        <w:tc>
          <w:tcPr>
            <w:tcW w:w="1652" w:type="dxa"/>
          </w:tcPr>
          <w:p w:rsidR="004632E9" w:rsidRPr="00966CA5" w:rsidRDefault="004632E9" w:rsidP="008675B4">
            <w:pPr>
              <w:jc w:val="center"/>
              <w:rPr>
                <w:sz w:val="20"/>
                <w:szCs w:val="20"/>
              </w:rPr>
            </w:pPr>
            <w:r w:rsidRPr="00966CA5">
              <w:rPr>
                <w:sz w:val="20"/>
                <w:szCs w:val="20"/>
              </w:rPr>
              <w:t>115,6</w:t>
            </w:r>
          </w:p>
        </w:tc>
        <w:tc>
          <w:tcPr>
            <w:tcW w:w="1652" w:type="dxa"/>
          </w:tcPr>
          <w:p w:rsidR="004632E9" w:rsidRPr="00966CA5" w:rsidRDefault="004632E9" w:rsidP="008675B4">
            <w:pPr>
              <w:jc w:val="center"/>
              <w:rPr>
                <w:sz w:val="20"/>
                <w:szCs w:val="20"/>
              </w:rPr>
            </w:pPr>
            <w:r w:rsidRPr="00966CA5">
              <w:rPr>
                <w:sz w:val="20"/>
                <w:szCs w:val="20"/>
              </w:rPr>
              <w:t>106,9</w:t>
            </w:r>
          </w:p>
        </w:tc>
      </w:tr>
    </w:tbl>
    <w:p w:rsidR="004632E9" w:rsidRPr="00E82052" w:rsidRDefault="004632E9" w:rsidP="009B5A53">
      <w:pPr>
        <w:ind w:left="-720" w:firstLine="720"/>
        <w:jc w:val="center"/>
        <w:rPr>
          <w:b/>
          <w:bCs/>
        </w:rPr>
      </w:pPr>
    </w:p>
    <w:p w:rsidR="004632E9" w:rsidRPr="00E82052" w:rsidRDefault="004632E9" w:rsidP="009B5A53">
      <w:pPr>
        <w:ind w:left="-720" w:firstLine="720"/>
        <w:jc w:val="center"/>
        <w:rPr>
          <w:b/>
          <w:bCs/>
        </w:rPr>
      </w:pPr>
    </w:p>
    <w:p w:rsidR="004632E9" w:rsidRDefault="004632E9" w:rsidP="009B5A53">
      <w:pPr>
        <w:ind w:left="-720" w:firstLine="720"/>
        <w:jc w:val="center"/>
        <w:rPr>
          <w:b/>
          <w:bCs/>
        </w:rPr>
      </w:pPr>
      <w:r w:rsidRPr="00E82052">
        <w:rPr>
          <w:b/>
          <w:bCs/>
        </w:rPr>
        <w:t>Структура расходов районного бюджета</w:t>
      </w:r>
    </w:p>
    <w:p w:rsidR="004632E9" w:rsidRPr="00B72654" w:rsidRDefault="004632E9" w:rsidP="00B72654">
      <w:pPr>
        <w:ind w:left="-720" w:firstLine="720"/>
        <w:jc w:val="right"/>
      </w:pPr>
      <w:r>
        <w:t>Таблица 6</w:t>
      </w:r>
    </w:p>
    <w:p w:rsidR="004632E9" w:rsidRPr="00B72654" w:rsidRDefault="004632E9" w:rsidP="002B793D">
      <w:pPr>
        <w:ind w:left="-720" w:firstLine="720"/>
        <w:jc w:val="right"/>
      </w:pPr>
      <w:r w:rsidRPr="00B72654">
        <w:t xml:space="preserve">                                                                  (тыс.руб)</w:t>
      </w:r>
    </w:p>
    <w:tbl>
      <w:tblPr>
        <w:tblW w:w="10314"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25"/>
        <w:gridCol w:w="1644"/>
        <w:gridCol w:w="1741"/>
        <w:gridCol w:w="1602"/>
        <w:gridCol w:w="1602"/>
      </w:tblGrid>
      <w:tr w:rsidR="004632E9" w:rsidRPr="00E82052">
        <w:tblPrEx>
          <w:tblCellMar>
            <w:top w:w="0" w:type="dxa"/>
            <w:bottom w:w="0" w:type="dxa"/>
          </w:tblCellMar>
        </w:tblPrEx>
        <w:trPr>
          <w:trHeight w:val="209"/>
        </w:trPr>
        <w:tc>
          <w:tcPr>
            <w:tcW w:w="3725" w:type="dxa"/>
            <w:vMerge w:val="restart"/>
          </w:tcPr>
          <w:p w:rsidR="004632E9" w:rsidRPr="00966CA5" w:rsidRDefault="004632E9" w:rsidP="002F53DA">
            <w:pPr>
              <w:jc w:val="both"/>
              <w:rPr>
                <w:sz w:val="20"/>
                <w:szCs w:val="20"/>
              </w:rPr>
            </w:pPr>
          </w:p>
        </w:tc>
        <w:tc>
          <w:tcPr>
            <w:tcW w:w="1644" w:type="dxa"/>
            <w:vMerge w:val="restart"/>
          </w:tcPr>
          <w:p w:rsidR="004632E9" w:rsidRPr="00966CA5" w:rsidRDefault="004632E9" w:rsidP="00C41A17">
            <w:pPr>
              <w:jc w:val="center"/>
              <w:rPr>
                <w:b/>
                <w:bCs/>
                <w:sz w:val="20"/>
                <w:szCs w:val="20"/>
              </w:rPr>
            </w:pPr>
            <w:r w:rsidRPr="00966CA5">
              <w:rPr>
                <w:b/>
                <w:bCs/>
                <w:sz w:val="20"/>
                <w:szCs w:val="20"/>
              </w:rPr>
              <w:t>2016 год (Решение)</w:t>
            </w:r>
          </w:p>
        </w:tc>
        <w:tc>
          <w:tcPr>
            <w:tcW w:w="4945" w:type="dxa"/>
            <w:gridSpan w:val="3"/>
            <w:vAlign w:val="center"/>
          </w:tcPr>
          <w:p w:rsidR="004632E9" w:rsidRPr="00966CA5" w:rsidRDefault="004632E9" w:rsidP="00752D15">
            <w:pPr>
              <w:pStyle w:val="BodyText"/>
              <w:widowControl w:val="0"/>
              <w:tabs>
                <w:tab w:val="num" w:pos="0"/>
              </w:tabs>
              <w:jc w:val="center"/>
              <w:rPr>
                <w:sz w:val="20"/>
                <w:szCs w:val="20"/>
              </w:rPr>
            </w:pPr>
            <w:r w:rsidRPr="00966CA5">
              <w:rPr>
                <w:sz w:val="20"/>
                <w:szCs w:val="20"/>
              </w:rPr>
              <w:t>Проект</w:t>
            </w:r>
          </w:p>
        </w:tc>
      </w:tr>
      <w:tr w:rsidR="004632E9" w:rsidRPr="00E82052">
        <w:tblPrEx>
          <w:tblCellMar>
            <w:top w:w="0" w:type="dxa"/>
            <w:bottom w:w="0" w:type="dxa"/>
          </w:tblCellMar>
        </w:tblPrEx>
        <w:trPr>
          <w:trHeight w:val="273"/>
        </w:trPr>
        <w:tc>
          <w:tcPr>
            <w:tcW w:w="3725" w:type="dxa"/>
            <w:vMerge/>
          </w:tcPr>
          <w:p w:rsidR="004632E9" w:rsidRPr="00966CA5" w:rsidRDefault="004632E9" w:rsidP="002F53DA">
            <w:pPr>
              <w:jc w:val="both"/>
              <w:rPr>
                <w:sz w:val="20"/>
                <w:szCs w:val="20"/>
              </w:rPr>
            </w:pPr>
          </w:p>
        </w:tc>
        <w:tc>
          <w:tcPr>
            <w:tcW w:w="1644" w:type="dxa"/>
            <w:vMerge/>
          </w:tcPr>
          <w:p w:rsidR="004632E9" w:rsidRPr="00966CA5" w:rsidRDefault="004632E9" w:rsidP="00C41A17">
            <w:pPr>
              <w:jc w:val="center"/>
              <w:rPr>
                <w:b/>
                <w:bCs/>
                <w:sz w:val="20"/>
                <w:szCs w:val="20"/>
              </w:rPr>
            </w:pPr>
          </w:p>
        </w:tc>
        <w:tc>
          <w:tcPr>
            <w:tcW w:w="1741" w:type="dxa"/>
            <w:vAlign w:val="center"/>
          </w:tcPr>
          <w:p w:rsidR="004632E9" w:rsidRPr="00966CA5" w:rsidRDefault="004632E9" w:rsidP="00752D15">
            <w:pPr>
              <w:jc w:val="center"/>
              <w:rPr>
                <w:sz w:val="20"/>
                <w:szCs w:val="20"/>
              </w:rPr>
            </w:pPr>
            <w:r w:rsidRPr="00966CA5">
              <w:rPr>
                <w:sz w:val="20"/>
                <w:szCs w:val="20"/>
              </w:rPr>
              <w:t>2017 год</w:t>
            </w:r>
          </w:p>
        </w:tc>
        <w:tc>
          <w:tcPr>
            <w:tcW w:w="1602" w:type="dxa"/>
            <w:vAlign w:val="center"/>
          </w:tcPr>
          <w:p w:rsidR="004632E9" w:rsidRPr="00966CA5" w:rsidRDefault="004632E9" w:rsidP="00752D15">
            <w:pPr>
              <w:jc w:val="center"/>
              <w:rPr>
                <w:sz w:val="20"/>
                <w:szCs w:val="20"/>
              </w:rPr>
            </w:pPr>
            <w:r w:rsidRPr="00966CA5">
              <w:rPr>
                <w:sz w:val="20"/>
                <w:szCs w:val="20"/>
              </w:rPr>
              <w:t>2018 год</w:t>
            </w:r>
          </w:p>
        </w:tc>
        <w:tc>
          <w:tcPr>
            <w:tcW w:w="1602" w:type="dxa"/>
            <w:vAlign w:val="center"/>
          </w:tcPr>
          <w:p w:rsidR="004632E9" w:rsidRPr="00966CA5" w:rsidRDefault="004632E9" w:rsidP="00752D15">
            <w:pPr>
              <w:jc w:val="center"/>
              <w:rPr>
                <w:sz w:val="20"/>
                <w:szCs w:val="20"/>
              </w:rPr>
            </w:pPr>
            <w:r w:rsidRPr="00966CA5">
              <w:rPr>
                <w:sz w:val="20"/>
                <w:szCs w:val="20"/>
              </w:rPr>
              <w:t>2019 год</w:t>
            </w:r>
          </w:p>
        </w:tc>
      </w:tr>
      <w:tr w:rsidR="004632E9" w:rsidRPr="00E82052">
        <w:tblPrEx>
          <w:tblCellMar>
            <w:top w:w="0" w:type="dxa"/>
            <w:bottom w:w="0" w:type="dxa"/>
          </w:tblCellMar>
        </w:tblPrEx>
        <w:trPr>
          <w:trHeight w:val="360"/>
        </w:trPr>
        <w:tc>
          <w:tcPr>
            <w:tcW w:w="3725" w:type="dxa"/>
          </w:tcPr>
          <w:p w:rsidR="004632E9" w:rsidRPr="00966CA5" w:rsidRDefault="004632E9" w:rsidP="002F53DA">
            <w:pPr>
              <w:jc w:val="both"/>
              <w:rPr>
                <w:sz w:val="20"/>
                <w:szCs w:val="20"/>
              </w:rPr>
            </w:pPr>
            <w:r w:rsidRPr="00966CA5">
              <w:rPr>
                <w:sz w:val="20"/>
                <w:szCs w:val="20"/>
              </w:rPr>
              <w:t>Расходы, всего</w:t>
            </w:r>
          </w:p>
        </w:tc>
        <w:tc>
          <w:tcPr>
            <w:tcW w:w="1644" w:type="dxa"/>
            <w:vAlign w:val="center"/>
          </w:tcPr>
          <w:p w:rsidR="004632E9" w:rsidRPr="00966CA5" w:rsidRDefault="004632E9" w:rsidP="00752D15">
            <w:pPr>
              <w:jc w:val="center"/>
              <w:rPr>
                <w:sz w:val="20"/>
                <w:szCs w:val="20"/>
              </w:rPr>
            </w:pPr>
            <w:r w:rsidRPr="00966CA5">
              <w:rPr>
                <w:sz w:val="20"/>
                <w:szCs w:val="20"/>
              </w:rPr>
              <w:t>372 137,4</w:t>
            </w:r>
          </w:p>
        </w:tc>
        <w:tc>
          <w:tcPr>
            <w:tcW w:w="1741" w:type="dxa"/>
            <w:vAlign w:val="center"/>
          </w:tcPr>
          <w:p w:rsidR="004632E9" w:rsidRPr="00966CA5" w:rsidRDefault="004632E9" w:rsidP="00752D15">
            <w:pPr>
              <w:jc w:val="center"/>
              <w:rPr>
                <w:sz w:val="20"/>
                <w:szCs w:val="20"/>
              </w:rPr>
            </w:pPr>
            <w:r w:rsidRPr="00966CA5">
              <w:rPr>
                <w:sz w:val="20"/>
                <w:szCs w:val="20"/>
              </w:rPr>
              <w:t>358 083,5</w:t>
            </w:r>
          </w:p>
        </w:tc>
        <w:tc>
          <w:tcPr>
            <w:tcW w:w="1602" w:type="dxa"/>
          </w:tcPr>
          <w:p w:rsidR="004632E9" w:rsidRPr="00966CA5" w:rsidRDefault="004632E9" w:rsidP="00086A79">
            <w:pPr>
              <w:jc w:val="center"/>
              <w:rPr>
                <w:sz w:val="20"/>
                <w:szCs w:val="20"/>
              </w:rPr>
            </w:pPr>
            <w:r w:rsidRPr="00966CA5">
              <w:rPr>
                <w:sz w:val="20"/>
                <w:szCs w:val="20"/>
              </w:rPr>
              <w:t>413 980,3</w:t>
            </w:r>
          </w:p>
        </w:tc>
        <w:tc>
          <w:tcPr>
            <w:tcW w:w="1602" w:type="dxa"/>
          </w:tcPr>
          <w:p w:rsidR="004632E9" w:rsidRPr="00966CA5" w:rsidRDefault="004632E9" w:rsidP="00086A79">
            <w:pPr>
              <w:jc w:val="center"/>
              <w:rPr>
                <w:sz w:val="20"/>
                <w:szCs w:val="20"/>
              </w:rPr>
            </w:pPr>
            <w:r w:rsidRPr="00966CA5">
              <w:rPr>
                <w:sz w:val="20"/>
                <w:szCs w:val="20"/>
              </w:rPr>
              <w:t>442 593,5</w:t>
            </w:r>
          </w:p>
        </w:tc>
      </w:tr>
      <w:tr w:rsidR="004632E9" w:rsidRPr="00E82052">
        <w:tblPrEx>
          <w:tblCellMar>
            <w:top w:w="0" w:type="dxa"/>
            <w:bottom w:w="0" w:type="dxa"/>
          </w:tblCellMar>
        </w:tblPrEx>
        <w:trPr>
          <w:trHeight w:val="345"/>
        </w:trPr>
        <w:tc>
          <w:tcPr>
            <w:tcW w:w="3725" w:type="dxa"/>
          </w:tcPr>
          <w:p w:rsidR="004632E9" w:rsidRPr="00966CA5" w:rsidRDefault="004632E9" w:rsidP="006C58CB">
            <w:pPr>
              <w:rPr>
                <w:b/>
                <w:bCs/>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102,2</w:t>
            </w:r>
          </w:p>
        </w:tc>
        <w:tc>
          <w:tcPr>
            <w:tcW w:w="1741" w:type="dxa"/>
          </w:tcPr>
          <w:p w:rsidR="004632E9" w:rsidRPr="00966CA5" w:rsidRDefault="004632E9" w:rsidP="000223F4">
            <w:pPr>
              <w:jc w:val="center"/>
              <w:rPr>
                <w:sz w:val="20"/>
                <w:szCs w:val="20"/>
              </w:rPr>
            </w:pPr>
            <w:r w:rsidRPr="00966CA5">
              <w:rPr>
                <w:sz w:val="20"/>
                <w:szCs w:val="20"/>
              </w:rPr>
              <w:t>96,2</w:t>
            </w:r>
          </w:p>
        </w:tc>
        <w:tc>
          <w:tcPr>
            <w:tcW w:w="1602" w:type="dxa"/>
          </w:tcPr>
          <w:p w:rsidR="004632E9" w:rsidRPr="00966CA5" w:rsidRDefault="004632E9" w:rsidP="000223F4">
            <w:pPr>
              <w:jc w:val="center"/>
              <w:rPr>
                <w:sz w:val="20"/>
                <w:szCs w:val="20"/>
              </w:rPr>
            </w:pPr>
            <w:r w:rsidRPr="00966CA5">
              <w:rPr>
                <w:sz w:val="20"/>
                <w:szCs w:val="20"/>
              </w:rPr>
              <w:t>115,6</w:t>
            </w:r>
          </w:p>
        </w:tc>
        <w:tc>
          <w:tcPr>
            <w:tcW w:w="1602" w:type="dxa"/>
          </w:tcPr>
          <w:p w:rsidR="004632E9" w:rsidRPr="00966CA5" w:rsidRDefault="004632E9" w:rsidP="000223F4">
            <w:pPr>
              <w:jc w:val="center"/>
              <w:rPr>
                <w:sz w:val="20"/>
                <w:szCs w:val="20"/>
              </w:rPr>
            </w:pPr>
            <w:r w:rsidRPr="00966CA5">
              <w:rPr>
                <w:sz w:val="20"/>
                <w:szCs w:val="20"/>
              </w:rPr>
              <w:t>106,9</w:t>
            </w:r>
          </w:p>
        </w:tc>
      </w:tr>
      <w:tr w:rsidR="004632E9" w:rsidRPr="00E82052">
        <w:tblPrEx>
          <w:tblCellMar>
            <w:top w:w="0" w:type="dxa"/>
            <w:bottom w:w="0" w:type="dxa"/>
          </w:tblCellMar>
        </w:tblPrEx>
        <w:trPr>
          <w:trHeight w:val="345"/>
        </w:trPr>
        <w:tc>
          <w:tcPr>
            <w:tcW w:w="3725" w:type="dxa"/>
          </w:tcPr>
          <w:p w:rsidR="004632E9" w:rsidRPr="00966CA5" w:rsidRDefault="004632E9" w:rsidP="002F53DA">
            <w:pPr>
              <w:jc w:val="both"/>
              <w:rPr>
                <w:sz w:val="20"/>
                <w:szCs w:val="20"/>
              </w:rPr>
            </w:pPr>
            <w:r w:rsidRPr="00966CA5">
              <w:rPr>
                <w:sz w:val="20"/>
                <w:szCs w:val="20"/>
              </w:rPr>
              <w:t>ОБЩЕГОСУДАРСТВЕННЫЕ ВОПРОСЫ</w:t>
            </w:r>
          </w:p>
        </w:tc>
        <w:tc>
          <w:tcPr>
            <w:tcW w:w="1644" w:type="dxa"/>
          </w:tcPr>
          <w:p w:rsidR="004632E9" w:rsidRPr="00966CA5" w:rsidRDefault="004632E9" w:rsidP="00752D15">
            <w:pPr>
              <w:jc w:val="center"/>
              <w:rPr>
                <w:sz w:val="20"/>
                <w:szCs w:val="20"/>
              </w:rPr>
            </w:pPr>
            <w:r w:rsidRPr="00966CA5">
              <w:rPr>
                <w:sz w:val="20"/>
                <w:szCs w:val="20"/>
              </w:rPr>
              <w:t>34 375,1</w:t>
            </w:r>
          </w:p>
        </w:tc>
        <w:tc>
          <w:tcPr>
            <w:tcW w:w="1741" w:type="dxa"/>
          </w:tcPr>
          <w:p w:rsidR="004632E9" w:rsidRPr="00966CA5" w:rsidRDefault="004632E9" w:rsidP="000223F4">
            <w:pPr>
              <w:jc w:val="center"/>
              <w:rPr>
                <w:sz w:val="20"/>
                <w:szCs w:val="20"/>
              </w:rPr>
            </w:pPr>
            <w:r w:rsidRPr="00966CA5">
              <w:rPr>
                <w:sz w:val="20"/>
                <w:szCs w:val="20"/>
              </w:rPr>
              <w:t>43 869,9</w:t>
            </w:r>
          </w:p>
        </w:tc>
        <w:tc>
          <w:tcPr>
            <w:tcW w:w="1602" w:type="dxa"/>
          </w:tcPr>
          <w:p w:rsidR="004632E9" w:rsidRPr="00966CA5" w:rsidRDefault="004632E9" w:rsidP="000223F4">
            <w:pPr>
              <w:jc w:val="center"/>
              <w:rPr>
                <w:sz w:val="20"/>
                <w:szCs w:val="20"/>
              </w:rPr>
            </w:pPr>
            <w:r w:rsidRPr="00966CA5">
              <w:rPr>
                <w:sz w:val="20"/>
                <w:szCs w:val="20"/>
              </w:rPr>
              <w:t>40 370,0</w:t>
            </w:r>
          </w:p>
        </w:tc>
        <w:tc>
          <w:tcPr>
            <w:tcW w:w="1602" w:type="dxa"/>
          </w:tcPr>
          <w:p w:rsidR="004632E9" w:rsidRPr="00966CA5" w:rsidRDefault="004632E9" w:rsidP="000223F4">
            <w:pPr>
              <w:jc w:val="center"/>
              <w:rPr>
                <w:sz w:val="20"/>
                <w:szCs w:val="20"/>
              </w:rPr>
            </w:pPr>
            <w:r w:rsidRPr="00966CA5">
              <w:rPr>
                <w:sz w:val="20"/>
                <w:szCs w:val="20"/>
              </w:rPr>
              <w:t>38 927,2</w:t>
            </w:r>
          </w:p>
        </w:tc>
      </w:tr>
      <w:tr w:rsidR="004632E9" w:rsidRPr="00E82052">
        <w:tblPrEx>
          <w:tblCellMar>
            <w:top w:w="0" w:type="dxa"/>
            <w:bottom w:w="0" w:type="dxa"/>
          </w:tblCellMar>
        </w:tblPrEx>
        <w:trPr>
          <w:trHeight w:val="345"/>
        </w:trPr>
        <w:tc>
          <w:tcPr>
            <w:tcW w:w="3725" w:type="dxa"/>
          </w:tcPr>
          <w:p w:rsidR="004632E9" w:rsidRPr="00966CA5" w:rsidRDefault="004632E9" w:rsidP="006C58CB">
            <w:pPr>
              <w:rPr>
                <w:b/>
                <w:bCs/>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79,9</w:t>
            </w:r>
          </w:p>
        </w:tc>
        <w:tc>
          <w:tcPr>
            <w:tcW w:w="1741" w:type="dxa"/>
          </w:tcPr>
          <w:p w:rsidR="004632E9" w:rsidRPr="00966CA5" w:rsidRDefault="004632E9" w:rsidP="000223F4">
            <w:pPr>
              <w:jc w:val="center"/>
              <w:rPr>
                <w:sz w:val="20"/>
                <w:szCs w:val="20"/>
              </w:rPr>
            </w:pPr>
            <w:r w:rsidRPr="00966CA5">
              <w:rPr>
                <w:sz w:val="20"/>
                <w:szCs w:val="20"/>
              </w:rPr>
              <w:t>127,6</w:t>
            </w:r>
          </w:p>
        </w:tc>
        <w:tc>
          <w:tcPr>
            <w:tcW w:w="1602" w:type="dxa"/>
          </w:tcPr>
          <w:p w:rsidR="004632E9" w:rsidRPr="00966CA5" w:rsidRDefault="004632E9" w:rsidP="000223F4">
            <w:pPr>
              <w:jc w:val="center"/>
              <w:rPr>
                <w:sz w:val="20"/>
                <w:szCs w:val="20"/>
              </w:rPr>
            </w:pPr>
            <w:r w:rsidRPr="00966CA5">
              <w:rPr>
                <w:sz w:val="20"/>
                <w:szCs w:val="20"/>
              </w:rPr>
              <w:t>92,0</w:t>
            </w:r>
          </w:p>
        </w:tc>
        <w:tc>
          <w:tcPr>
            <w:tcW w:w="1602" w:type="dxa"/>
          </w:tcPr>
          <w:p w:rsidR="004632E9" w:rsidRPr="00966CA5" w:rsidRDefault="004632E9" w:rsidP="000223F4">
            <w:pPr>
              <w:jc w:val="center"/>
              <w:rPr>
                <w:sz w:val="20"/>
                <w:szCs w:val="20"/>
              </w:rPr>
            </w:pPr>
            <w:r w:rsidRPr="00966CA5">
              <w:rPr>
                <w:sz w:val="20"/>
                <w:szCs w:val="20"/>
              </w:rPr>
              <w:t>96,4</w:t>
            </w:r>
          </w:p>
        </w:tc>
      </w:tr>
      <w:tr w:rsidR="004632E9" w:rsidRPr="00E82052">
        <w:tblPrEx>
          <w:tblCellMar>
            <w:top w:w="0" w:type="dxa"/>
            <w:bottom w:w="0" w:type="dxa"/>
          </w:tblCellMar>
        </w:tblPrEx>
        <w:trPr>
          <w:trHeight w:val="399"/>
        </w:trPr>
        <w:tc>
          <w:tcPr>
            <w:tcW w:w="3725" w:type="dxa"/>
            <w:vAlign w:val="bottom"/>
          </w:tcPr>
          <w:p w:rsidR="004632E9" w:rsidRPr="00966CA5" w:rsidRDefault="004632E9" w:rsidP="006C58CB">
            <w:pPr>
              <w:rPr>
                <w:sz w:val="20"/>
                <w:szCs w:val="20"/>
              </w:rPr>
            </w:pPr>
            <w:r w:rsidRPr="00966CA5">
              <w:rPr>
                <w:sz w:val="20"/>
                <w:szCs w:val="20"/>
              </w:rPr>
              <w:t>удельный вес в общем объеме расходов, %</w:t>
            </w:r>
          </w:p>
        </w:tc>
        <w:tc>
          <w:tcPr>
            <w:tcW w:w="1644" w:type="dxa"/>
          </w:tcPr>
          <w:p w:rsidR="004632E9" w:rsidRPr="00966CA5" w:rsidRDefault="004632E9" w:rsidP="00752D15">
            <w:pPr>
              <w:jc w:val="center"/>
              <w:rPr>
                <w:sz w:val="20"/>
                <w:szCs w:val="20"/>
              </w:rPr>
            </w:pPr>
            <w:r w:rsidRPr="00966CA5">
              <w:rPr>
                <w:sz w:val="20"/>
                <w:szCs w:val="20"/>
              </w:rPr>
              <w:t>9,2</w:t>
            </w:r>
          </w:p>
        </w:tc>
        <w:tc>
          <w:tcPr>
            <w:tcW w:w="1741" w:type="dxa"/>
          </w:tcPr>
          <w:p w:rsidR="004632E9" w:rsidRPr="00966CA5" w:rsidRDefault="004632E9" w:rsidP="000223F4">
            <w:pPr>
              <w:jc w:val="center"/>
              <w:rPr>
                <w:sz w:val="20"/>
                <w:szCs w:val="20"/>
              </w:rPr>
            </w:pPr>
            <w:r w:rsidRPr="00966CA5">
              <w:rPr>
                <w:sz w:val="20"/>
                <w:szCs w:val="20"/>
              </w:rPr>
              <w:t>12,3</w:t>
            </w:r>
          </w:p>
        </w:tc>
        <w:tc>
          <w:tcPr>
            <w:tcW w:w="1602" w:type="dxa"/>
          </w:tcPr>
          <w:p w:rsidR="004632E9" w:rsidRPr="00966CA5" w:rsidRDefault="004632E9" w:rsidP="000223F4">
            <w:pPr>
              <w:jc w:val="center"/>
              <w:rPr>
                <w:sz w:val="20"/>
                <w:szCs w:val="20"/>
              </w:rPr>
            </w:pPr>
            <w:r w:rsidRPr="00966CA5">
              <w:rPr>
                <w:sz w:val="20"/>
                <w:szCs w:val="20"/>
              </w:rPr>
              <w:t>9,8</w:t>
            </w:r>
          </w:p>
        </w:tc>
        <w:tc>
          <w:tcPr>
            <w:tcW w:w="1602" w:type="dxa"/>
          </w:tcPr>
          <w:p w:rsidR="004632E9" w:rsidRPr="00966CA5" w:rsidRDefault="004632E9" w:rsidP="000223F4">
            <w:pPr>
              <w:jc w:val="center"/>
              <w:rPr>
                <w:sz w:val="20"/>
                <w:szCs w:val="20"/>
              </w:rPr>
            </w:pPr>
            <w:r w:rsidRPr="00966CA5">
              <w:rPr>
                <w:sz w:val="20"/>
                <w:szCs w:val="20"/>
              </w:rPr>
              <w:t>8,8</w:t>
            </w:r>
          </w:p>
        </w:tc>
      </w:tr>
      <w:tr w:rsidR="004632E9" w:rsidRPr="00E82052">
        <w:tblPrEx>
          <w:tblCellMar>
            <w:top w:w="0" w:type="dxa"/>
            <w:bottom w:w="0" w:type="dxa"/>
          </w:tblCellMar>
        </w:tblPrEx>
        <w:trPr>
          <w:trHeight w:val="345"/>
        </w:trPr>
        <w:tc>
          <w:tcPr>
            <w:tcW w:w="3725" w:type="dxa"/>
          </w:tcPr>
          <w:p w:rsidR="004632E9" w:rsidRPr="00966CA5" w:rsidRDefault="004632E9" w:rsidP="002F53DA">
            <w:pPr>
              <w:jc w:val="both"/>
              <w:rPr>
                <w:sz w:val="20"/>
                <w:szCs w:val="20"/>
              </w:rPr>
            </w:pPr>
            <w:r w:rsidRPr="00966CA5">
              <w:rPr>
                <w:sz w:val="20"/>
                <w:szCs w:val="20"/>
              </w:rPr>
              <w:t>НАЦИОНАЛЬНАЯ БЕЗОПАСНОСТЬ И</w:t>
            </w:r>
          </w:p>
          <w:p w:rsidR="004632E9" w:rsidRPr="00966CA5" w:rsidRDefault="004632E9" w:rsidP="002F53DA">
            <w:pPr>
              <w:jc w:val="both"/>
              <w:rPr>
                <w:sz w:val="20"/>
                <w:szCs w:val="20"/>
              </w:rPr>
            </w:pPr>
            <w:r w:rsidRPr="00966CA5">
              <w:rPr>
                <w:sz w:val="20"/>
                <w:szCs w:val="20"/>
              </w:rPr>
              <w:t>ПРАВООХРАНИТЕЛЬНАЯ ДЕЯТЕЛЬНОСТЬ</w:t>
            </w:r>
          </w:p>
        </w:tc>
        <w:tc>
          <w:tcPr>
            <w:tcW w:w="1644" w:type="dxa"/>
          </w:tcPr>
          <w:p w:rsidR="004632E9" w:rsidRPr="00966CA5" w:rsidRDefault="004632E9" w:rsidP="00752D15">
            <w:pPr>
              <w:jc w:val="center"/>
              <w:rPr>
                <w:sz w:val="20"/>
                <w:szCs w:val="20"/>
              </w:rPr>
            </w:pPr>
            <w:r w:rsidRPr="00966CA5">
              <w:rPr>
                <w:sz w:val="20"/>
                <w:szCs w:val="20"/>
              </w:rPr>
              <w:t>2 761,7</w:t>
            </w:r>
          </w:p>
        </w:tc>
        <w:tc>
          <w:tcPr>
            <w:tcW w:w="1741" w:type="dxa"/>
          </w:tcPr>
          <w:p w:rsidR="004632E9" w:rsidRPr="00966CA5" w:rsidRDefault="004632E9" w:rsidP="000223F4">
            <w:pPr>
              <w:jc w:val="center"/>
              <w:rPr>
                <w:sz w:val="20"/>
                <w:szCs w:val="20"/>
              </w:rPr>
            </w:pPr>
            <w:r w:rsidRPr="00966CA5">
              <w:rPr>
                <w:sz w:val="20"/>
                <w:szCs w:val="20"/>
              </w:rPr>
              <w:t>2937,3</w:t>
            </w:r>
          </w:p>
        </w:tc>
        <w:tc>
          <w:tcPr>
            <w:tcW w:w="1602" w:type="dxa"/>
          </w:tcPr>
          <w:p w:rsidR="004632E9" w:rsidRPr="00966CA5" w:rsidRDefault="004632E9" w:rsidP="000223F4">
            <w:pPr>
              <w:jc w:val="center"/>
              <w:rPr>
                <w:sz w:val="20"/>
                <w:szCs w:val="20"/>
              </w:rPr>
            </w:pPr>
            <w:r w:rsidRPr="00966CA5">
              <w:rPr>
                <w:sz w:val="20"/>
                <w:szCs w:val="20"/>
              </w:rPr>
              <w:t>2849,7</w:t>
            </w:r>
          </w:p>
        </w:tc>
        <w:tc>
          <w:tcPr>
            <w:tcW w:w="1602" w:type="dxa"/>
          </w:tcPr>
          <w:p w:rsidR="004632E9" w:rsidRPr="00966CA5" w:rsidRDefault="004632E9" w:rsidP="000223F4">
            <w:pPr>
              <w:jc w:val="center"/>
              <w:rPr>
                <w:sz w:val="20"/>
                <w:szCs w:val="20"/>
              </w:rPr>
            </w:pPr>
            <w:r w:rsidRPr="00966CA5">
              <w:rPr>
                <w:sz w:val="20"/>
                <w:szCs w:val="20"/>
              </w:rPr>
              <w:t>2919,4</w:t>
            </w:r>
          </w:p>
        </w:tc>
      </w:tr>
      <w:tr w:rsidR="004632E9" w:rsidRPr="00E82052">
        <w:tblPrEx>
          <w:tblCellMar>
            <w:top w:w="0" w:type="dxa"/>
            <w:bottom w:w="0" w:type="dxa"/>
          </w:tblCellMar>
        </w:tblPrEx>
        <w:trPr>
          <w:trHeight w:val="345"/>
        </w:trPr>
        <w:tc>
          <w:tcPr>
            <w:tcW w:w="3725" w:type="dxa"/>
          </w:tcPr>
          <w:p w:rsidR="004632E9" w:rsidRPr="00966CA5" w:rsidRDefault="004632E9" w:rsidP="006C58CB">
            <w:pPr>
              <w:rPr>
                <w:b/>
                <w:bCs/>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115,1</w:t>
            </w:r>
          </w:p>
        </w:tc>
        <w:tc>
          <w:tcPr>
            <w:tcW w:w="1741" w:type="dxa"/>
          </w:tcPr>
          <w:p w:rsidR="004632E9" w:rsidRPr="00966CA5" w:rsidRDefault="004632E9" w:rsidP="000223F4">
            <w:pPr>
              <w:jc w:val="center"/>
              <w:rPr>
                <w:sz w:val="20"/>
                <w:szCs w:val="20"/>
              </w:rPr>
            </w:pPr>
            <w:r w:rsidRPr="00966CA5">
              <w:rPr>
                <w:sz w:val="20"/>
                <w:szCs w:val="20"/>
              </w:rPr>
              <w:t>106,4</w:t>
            </w:r>
          </w:p>
        </w:tc>
        <w:tc>
          <w:tcPr>
            <w:tcW w:w="1602" w:type="dxa"/>
          </w:tcPr>
          <w:p w:rsidR="004632E9" w:rsidRPr="00966CA5" w:rsidRDefault="004632E9" w:rsidP="000223F4">
            <w:pPr>
              <w:jc w:val="center"/>
              <w:rPr>
                <w:sz w:val="20"/>
                <w:szCs w:val="20"/>
              </w:rPr>
            </w:pPr>
            <w:r w:rsidRPr="00966CA5">
              <w:rPr>
                <w:sz w:val="20"/>
                <w:szCs w:val="20"/>
              </w:rPr>
              <w:t>97,0</w:t>
            </w:r>
          </w:p>
        </w:tc>
        <w:tc>
          <w:tcPr>
            <w:tcW w:w="1602" w:type="dxa"/>
          </w:tcPr>
          <w:p w:rsidR="004632E9" w:rsidRPr="00966CA5" w:rsidRDefault="004632E9" w:rsidP="000223F4">
            <w:pPr>
              <w:jc w:val="center"/>
              <w:rPr>
                <w:sz w:val="20"/>
                <w:szCs w:val="20"/>
              </w:rPr>
            </w:pPr>
            <w:r w:rsidRPr="00966CA5">
              <w:rPr>
                <w:sz w:val="20"/>
                <w:szCs w:val="20"/>
              </w:rPr>
              <w:t>102,4</w:t>
            </w:r>
          </w:p>
        </w:tc>
      </w:tr>
      <w:tr w:rsidR="004632E9" w:rsidRPr="00E82052">
        <w:tblPrEx>
          <w:tblCellMar>
            <w:top w:w="0" w:type="dxa"/>
            <w:bottom w:w="0" w:type="dxa"/>
          </w:tblCellMar>
        </w:tblPrEx>
        <w:trPr>
          <w:trHeight w:val="345"/>
        </w:trPr>
        <w:tc>
          <w:tcPr>
            <w:tcW w:w="3725" w:type="dxa"/>
            <w:vAlign w:val="bottom"/>
          </w:tcPr>
          <w:p w:rsidR="004632E9" w:rsidRPr="00966CA5" w:rsidRDefault="004632E9" w:rsidP="006C58CB">
            <w:pPr>
              <w:rPr>
                <w:sz w:val="20"/>
                <w:szCs w:val="20"/>
              </w:rPr>
            </w:pPr>
            <w:r w:rsidRPr="00966CA5">
              <w:rPr>
                <w:sz w:val="20"/>
                <w:szCs w:val="20"/>
              </w:rPr>
              <w:t>удельный вес в общем объеме расходов, %</w:t>
            </w:r>
          </w:p>
        </w:tc>
        <w:tc>
          <w:tcPr>
            <w:tcW w:w="1644" w:type="dxa"/>
          </w:tcPr>
          <w:p w:rsidR="004632E9" w:rsidRPr="00966CA5" w:rsidRDefault="004632E9" w:rsidP="00752D15">
            <w:pPr>
              <w:jc w:val="center"/>
              <w:rPr>
                <w:sz w:val="20"/>
                <w:szCs w:val="20"/>
              </w:rPr>
            </w:pPr>
            <w:r w:rsidRPr="00966CA5">
              <w:rPr>
                <w:sz w:val="20"/>
                <w:szCs w:val="20"/>
              </w:rPr>
              <w:t>0,8</w:t>
            </w:r>
          </w:p>
        </w:tc>
        <w:tc>
          <w:tcPr>
            <w:tcW w:w="1741" w:type="dxa"/>
          </w:tcPr>
          <w:p w:rsidR="004632E9" w:rsidRPr="00966CA5" w:rsidRDefault="004632E9" w:rsidP="000223F4">
            <w:pPr>
              <w:jc w:val="center"/>
              <w:rPr>
                <w:sz w:val="20"/>
                <w:szCs w:val="20"/>
              </w:rPr>
            </w:pPr>
            <w:r w:rsidRPr="00966CA5">
              <w:rPr>
                <w:sz w:val="20"/>
                <w:szCs w:val="20"/>
              </w:rPr>
              <w:t>0,8</w:t>
            </w:r>
          </w:p>
        </w:tc>
        <w:tc>
          <w:tcPr>
            <w:tcW w:w="1602" w:type="dxa"/>
          </w:tcPr>
          <w:p w:rsidR="004632E9" w:rsidRPr="00966CA5" w:rsidRDefault="004632E9" w:rsidP="000223F4">
            <w:pPr>
              <w:jc w:val="center"/>
              <w:rPr>
                <w:sz w:val="20"/>
                <w:szCs w:val="20"/>
              </w:rPr>
            </w:pPr>
            <w:r w:rsidRPr="00966CA5">
              <w:rPr>
                <w:sz w:val="20"/>
                <w:szCs w:val="20"/>
              </w:rPr>
              <w:t>0,7</w:t>
            </w:r>
          </w:p>
        </w:tc>
        <w:tc>
          <w:tcPr>
            <w:tcW w:w="1602" w:type="dxa"/>
          </w:tcPr>
          <w:p w:rsidR="004632E9" w:rsidRPr="00966CA5" w:rsidRDefault="004632E9" w:rsidP="000223F4">
            <w:pPr>
              <w:jc w:val="center"/>
              <w:rPr>
                <w:sz w:val="20"/>
                <w:szCs w:val="20"/>
              </w:rPr>
            </w:pPr>
            <w:r w:rsidRPr="00966CA5">
              <w:rPr>
                <w:sz w:val="20"/>
                <w:szCs w:val="20"/>
              </w:rPr>
              <w:t>0,7</w:t>
            </w:r>
          </w:p>
        </w:tc>
      </w:tr>
      <w:tr w:rsidR="004632E9" w:rsidRPr="00E82052">
        <w:tblPrEx>
          <w:tblCellMar>
            <w:top w:w="0" w:type="dxa"/>
            <w:bottom w:w="0" w:type="dxa"/>
          </w:tblCellMar>
        </w:tblPrEx>
        <w:trPr>
          <w:trHeight w:val="345"/>
        </w:trPr>
        <w:tc>
          <w:tcPr>
            <w:tcW w:w="3725" w:type="dxa"/>
          </w:tcPr>
          <w:p w:rsidR="004632E9" w:rsidRPr="00966CA5" w:rsidRDefault="004632E9" w:rsidP="002F53DA">
            <w:pPr>
              <w:jc w:val="both"/>
              <w:rPr>
                <w:sz w:val="20"/>
                <w:szCs w:val="20"/>
              </w:rPr>
            </w:pPr>
            <w:r w:rsidRPr="00966CA5">
              <w:rPr>
                <w:sz w:val="20"/>
                <w:szCs w:val="20"/>
              </w:rPr>
              <w:t>НАЦИОНАЛЬНАЯ ЭКОНОМИКА</w:t>
            </w:r>
          </w:p>
        </w:tc>
        <w:tc>
          <w:tcPr>
            <w:tcW w:w="1644" w:type="dxa"/>
          </w:tcPr>
          <w:p w:rsidR="004632E9" w:rsidRPr="00966CA5" w:rsidRDefault="004632E9" w:rsidP="00752D15">
            <w:pPr>
              <w:jc w:val="center"/>
              <w:rPr>
                <w:sz w:val="20"/>
                <w:szCs w:val="20"/>
              </w:rPr>
            </w:pPr>
            <w:r w:rsidRPr="00966CA5">
              <w:rPr>
                <w:sz w:val="20"/>
                <w:szCs w:val="20"/>
              </w:rPr>
              <w:t>6 731,2</w:t>
            </w:r>
          </w:p>
        </w:tc>
        <w:tc>
          <w:tcPr>
            <w:tcW w:w="1741" w:type="dxa"/>
          </w:tcPr>
          <w:p w:rsidR="004632E9" w:rsidRPr="00966CA5" w:rsidRDefault="004632E9" w:rsidP="000223F4">
            <w:pPr>
              <w:jc w:val="center"/>
              <w:rPr>
                <w:sz w:val="20"/>
                <w:szCs w:val="20"/>
              </w:rPr>
            </w:pPr>
            <w:r w:rsidRPr="00966CA5">
              <w:rPr>
                <w:sz w:val="20"/>
                <w:szCs w:val="20"/>
              </w:rPr>
              <w:t>7199,4</w:t>
            </w:r>
          </w:p>
        </w:tc>
        <w:tc>
          <w:tcPr>
            <w:tcW w:w="1602" w:type="dxa"/>
          </w:tcPr>
          <w:p w:rsidR="004632E9" w:rsidRPr="00966CA5" w:rsidRDefault="004632E9" w:rsidP="000223F4">
            <w:pPr>
              <w:jc w:val="center"/>
              <w:rPr>
                <w:sz w:val="20"/>
                <w:szCs w:val="20"/>
              </w:rPr>
            </w:pPr>
            <w:r w:rsidRPr="00966CA5">
              <w:rPr>
                <w:sz w:val="20"/>
                <w:szCs w:val="20"/>
              </w:rPr>
              <w:t>6941,3</w:t>
            </w:r>
          </w:p>
        </w:tc>
        <w:tc>
          <w:tcPr>
            <w:tcW w:w="1602" w:type="dxa"/>
          </w:tcPr>
          <w:p w:rsidR="004632E9" w:rsidRPr="00966CA5" w:rsidRDefault="004632E9" w:rsidP="000223F4">
            <w:pPr>
              <w:jc w:val="center"/>
              <w:rPr>
                <w:sz w:val="20"/>
                <w:szCs w:val="20"/>
              </w:rPr>
            </w:pPr>
            <w:r w:rsidRPr="00966CA5">
              <w:rPr>
                <w:sz w:val="20"/>
                <w:szCs w:val="20"/>
              </w:rPr>
              <w:t>6531,0</w:t>
            </w:r>
          </w:p>
        </w:tc>
      </w:tr>
      <w:tr w:rsidR="004632E9" w:rsidRPr="00E82052">
        <w:tblPrEx>
          <w:tblCellMar>
            <w:top w:w="0" w:type="dxa"/>
            <w:bottom w:w="0" w:type="dxa"/>
          </w:tblCellMar>
        </w:tblPrEx>
        <w:trPr>
          <w:trHeight w:val="345"/>
        </w:trPr>
        <w:tc>
          <w:tcPr>
            <w:tcW w:w="3725" w:type="dxa"/>
          </w:tcPr>
          <w:p w:rsidR="004632E9" w:rsidRPr="00966CA5" w:rsidRDefault="004632E9" w:rsidP="006C58CB">
            <w:pPr>
              <w:rPr>
                <w:b/>
                <w:bCs/>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181,5</w:t>
            </w:r>
          </w:p>
        </w:tc>
        <w:tc>
          <w:tcPr>
            <w:tcW w:w="1741" w:type="dxa"/>
          </w:tcPr>
          <w:p w:rsidR="004632E9" w:rsidRPr="00966CA5" w:rsidRDefault="004632E9" w:rsidP="000223F4">
            <w:pPr>
              <w:jc w:val="center"/>
              <w:rPr>
                <w:sz w:val="20"/>
                <w:szCs w:val="20"/>
              </w:rPr>
            </w:pPr>
            <w:r w:rsidRPr="00966CA5">
              <w:rPr>
                <w:sz w:val="20"/>
                <w:szCs w:val="20"/>
              </w:rPr>
              <w:t>107,0</w:t>
            </w:r>
          </w:p>
        </w:tc>
        <w:tc>
          <w:tcPr>
            <w:tcW w:w="1602" w:type="dxa"/>
          </w:tcPr>
          <w:p w:rsidR="004632E9" w:rsidRPr="00966CA5" w:rsidRDefault="004632E9" w:rsidP="000223F4">
            <w:pPr>
              <w:jc w:val="center"/>
              <w:rPr>
                <w:sz w:val="20"/>
                <w:szCs w:val="20"/>
              </w:rPr>
            </w:pPr>
            <w:r w:rsidRPr="00966CA5">
              <w:rPr>
                <w:sz w:val="20"/>
                <w:szCs w:val="20"/>
              </w:rPr>
              <w:t>96,4</w:t>
            </w:r>
          </w:p>
        </w:tc>
        <w:tc>
          <w:tcPr>
            <w:tcW w:w="1602" w:type="dxa"/>
          </w:tcPr>
          <w:p w:rsidR="004632E9" w:rsidRPr="00966CA5" w:rsidRDefault="004632E9" w:rsidP="000223F4">
            <w:pPr>
              <w:jc w:val="center"/>
              <w:rPr>
                <w:sz w:val="20"/>
                <w:szCs w:val="20"/>
              </w:rPr>
            </w:pPr>
            <w:r w:rsidRPr="00966CA5">
              <w:rPr>
                <w:sz w:val="20"/>
                <w:szCs w:val="20"/>
              </w:rPr>
              <w:t>94,1</w:t>
            </w:r>
          </w:p>
        </w:tc>
      </w:tr>
      <w:tr w:rsidR="004632E9" w:rsidRPr="00E82052">
        <w:tblPrEx>
          <w:tblCellMar>
            <w:top w:w="0" w:type="dxa"/>
            <w:bottom w:w="0" w:type="dxa"/>
          </w:tblCellMar>
        </w:tblPrEx>
        <w:trPr>
          <w:trHeight w:val="345"/>
        </w:trPr>
        <w:tc>
          <w:tcPr>
            <w:tcW w:w="3725" w:type="dxa"/>
            <w:vAlign w:val="bottom"/>
          </w:tcPr>
          <w:p w:rsidR="004632E9" w:rsidRPr="00966CA5" w:rsidRDefault="004632E9" w:rsidP="006C58CB">
            <w:pPr>
              <w:rPr>
                <w:sz w:val="20"/>
                <w:szCs w:val="20"/>
              </w:rPr>
            </w:pPr>
            <w:r w:rsidRPr="00966CA5">
              <w:rPr>
                <w:sz w:val="20"/>
                <w:szCs w:val="20"/>
              </w:rPr>
              <w:t>удельный вес в общем объеме расходов, %</w:t>
            </w:r>
          </w:p>
        </w:tc>
        <w:tc>
          <w:tcPr>
            <w:tcW w:w="1644" w:type="dxa"/>
          </w:tcPr>
          <w:p w:rsidR="004632E9" w:rsidRPr="00966CA5" w:rsidRDefault="004632E9" w:rsidP="00752D15">
            <w:pPr>
              <w:jc w:val="center"/>
              <w:rPr>
                <w:sz w:val="20"/>
                <w:szCs w:val="20"/>
              </w:rPr>
            </w:pPr>
            <w:r w:rsidRPr="00966CA5">
              <w:rPr>
                <w:sz w:val="20"/>
                <w:szCs w:val="20"/>
              </w:rPr>
              <w:t>1,8</w:t>
            </w:r>
          </w:p>
        </w:tc>
        <w:tc>
          <w:tcPr>
            <w:tcW w:w="1741" w:type="dxa"/>
          </w:tcPr>
          <w:p w:rsidR="004632E9" w:rsidRPr="00966CA5" w:rsidRDefault="004632E9" w:rsidP="000223F4">
            <w:pPr>
              <w:jc w:val="center"/>
              <w:rPr>
                <w:sz w:val="20"/>
                <w:szCs w:val="20"/>
              </w:rPr>
            </w:pPr>
            <w:r w:rsidRPr="00966CA5">
              <w:rPr>
                <w:sz w:val="20"/>
                <w:szCs w:val="20"/>
              </w:rPr>
              <w:t>2,0</w:t>
            </w:r>
          </w:p>
        </w:tc>
        <w:tc>
          <w:tcPr>
            <w:tcW w:w="1602" w:type="dxa"/>
          </w:tcPr>
          <w:p w:rsidR="004632E9" w:rsidRPr="00966CA5" w:rsidRDefault="004632E9" w:rsidP="000223F4">
            <w:pPr>
              <w:jc w:val="center"/>
              <w:rPr>
                <w:sz w:val="20"/>
                <w:szCs w:val="20"/>
              </w:rPr>
            </w:pPr>
            <w:r w:rsidRPr="00966CA5">
              <w:rPr>
                <w:sz w:val="20"/>
                <w:szCs w:val="20"/>
              </w:rPr>
              <w:t>1,7</w:t>
            </w:r>
          </w:p>
        </w:tc>
        <w:tc>
          <w:tcPr>
            <w:tcW w:w="1602" w:type="dxa"/>
          </w:tcPr>
          <w:p w:rsidR="004632E9" w:rsidRPr="00966CA5" w:rsidRDefault="004632E9" w:rsidP="000223F4">
            <w:pPr>
              <w:jc w:val="center"/>
              <w:rPr>
                <w:sz w:val="20"/>
                <w:szCs w:val="20"/>
              </w:rPr>
            </w:pPr>
            <w:r w:rsidRPr="00966CA5">
              <w:rPr>
                <w:sz w:val="20"/>
                <w:szCs w:val="20"/>
              </w:rPr>
              <w:t>1,5</w:t>
            </w:r>
          </w:p>
        </w:tc>
      </w:tr>
      <w:tr w:rsidR="004632E9" w:rsidRPr="00E82052">
        <w:tblPrEx>
          <w:tblCellMar>
            <w:top w:w="0" w:type="dxa"/>
            <w:bottom w:w="0" w:type="dxa"/>
          </w:tblCellMar>
        </w:tblPrEx>
        <w:trPr>
          <w:trHeight w:val="345"/>
        </w:trPr>
        <w:tc>
          <w:tcPr>
            <w:tcW w:w="3725" w:type="dxa"/>
          </w:tcPr>
          <w:p w:rsidR="004632E9" w:rsidRPr="00966CA5" w:rsidRDefault="004632E9" w:rsidP="002F53DA">
            <w:pPr>
              <w:jc w:val="both"/>
              <w:rPr>
                <w:sz w:val="20"/>
                <w:szCs w:val="20"/>
              </w:rPr>
            </w:pPr>
            <w:r w:rsidRPr="00966CA5">
              <w:rPr>
                <w:sz w:val="20"/>
                <w:szCs w:val="20"/>
              </w:rPr>
              <w:t>ЖИЛИЩНО-КОММУНАЛЬНОЕ ХОЗЯЙСТВО</w:t>
            </w:r>
          </w:p>
        </w:tc>
        <w:tc>
          <w:tcPr>
            <w:tcW w:w="1644" w:type="dxa"/>
          </w:tcPr>
          <w:p w:rsidR="004632E9" w:rsidRPr="00966CA5" w:rsidRDefault="004632E9" w:rsidP="00752D15">
            <w:pPr>
              <w:jc w:val="center"/>
              <w:rPr>
                <w:sz w:val="20"/>
                <w:szCs w:val="20"/>
              </w:rPr>
            </w:pPr>
            <w:r w:rsidRPr="00966CA5">
              <w:rPr>
                <w:sz w:val="20"/>
                <w:szCs w:val="20"/>
              </w:rPr>
              <w:t>2 260,6</w:t>
            </w:r>
          </w:p>
        </w:tc>
        <w:tc>
          <w:tcPr>
            <w:tcW w:w="1741" w:type="dxa"/>
          </w:tcPr>
          <w:p w:rsidR="004632E9" w:rsidRPr="00966CA5" w:rsidRDefault="004632E9" w:rsidP="000223F4">
            <w:pPr>
              <w:jc w:val="center"/>
              <w:rPr>
                <w:sz w:val="20"/>
                <w:szCs w:val="20"/>
              </w:rPr>
            </w:pPr>
            <w:r w:rsidRPr="00966CA5">
              <w:rPr>
                <w:sz w:val="20"/>
                <w:szCs w:val="20"/>
              </w:rPr>
              <w:t>1205,5</w:t>
            </w:r>
          </w:p>
        </w:tc>
        <w:tc>
          <w:tcPr>
            <w:tcW w:w="1602" w:type="dxa"/>
          </w:tcPr>
          <w:p w:rsidR="004632E9" w:rsidRPr="00966CA5" w:rsidRDefault="004632E9" w:rsidP="000223F4">
            <w:pPr>
              <w:jc w:val="center"/>
              <w:rPr>
                <w:sz w:val="20"/>
                <w:szCs w:val="20"/>
              </w:rPr>
            </w:pPr>
            <w:r w:rsidRPr="00966CA5">
              <w:rPr>
                <w:sz w:val="20"/>
                <w:szCs w:val="20"/>
              </w:rPr>
              <w:t>1206,2</w:t>
            </w:r>
          </w:p>
        </w:tc>
        <w:tc>
          <w:tcPr>
            <w:tcW w:w="1602" w:type="dxa"/>
          </w:tcPr>
          <w:p w:rsidR="004632E9" w:rsidRPr="00966CA5" w:rsidRDefault="004632E9" w:rsidP="000223F4">
            <w:pPr>
              <w:jc w:val="center"/>
              <w:rPr>
                <w:sz w:val="20"/>
                <w:szCs w:val="20"/>
              </w:rPr>
            </w:pPr>
            <w:r w:rsidRPr="00966CA5">
              <w:rPr>
                <w:sz w:val="20"/>
                <w:szCs w:val="20"/>
              </w:rPr>
              <w:t>1207,0</w:t>
            </w:r>
          </w:p>
        </w:tc>
      </w:tr>
      <w:tr w:rsidR="004632E9" w:rsidRPr="00E82052">
        <w:tblPrEx>
          <w:tblCellMar>
            <w:top w:w="0" w:type="dxa"/>
            <w:bottom w:w="0" w:type="dxa"/>
          </w:tblCellMar>
        </w:tblPrEx>
        <w:trPr>
          <w:trHeight w:val="345"/>
        </w:trPr>
        <w:tc>
          <w:tcPr>
            <w:tcW w:w="3725" w:type="dxa"/>
          </w:tcPr>
          <w:p w:rsidR="004632E9" w:rsidRPr="00966CA5" w:rsidRDefault="004632E9" w:rsidP="00C21323">
            <w:pPr>
              <w:rPr>
                <w:b/>
                <w:bCs/>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w:t>
            </w:r>
          </w:p>
        </w:tc>
        <w:tc>
          <w:tcPr>
            <w:tcW w:w="1741" w:type="dxa"/>
          </w:tcPr>
          <w:p w:rsidR="004632E9" w:rsidRPr="00966CA5" w:rsidRDefault="004632E9" w:rsidP="000223F4">
            <w:pPr>
              <w:jc w:val="center"/>
              <w:rPr>
                <w:sz w:val="20"/>
                <w:szCs w:val="20"/>
              </w:rPr>
            </w:pPr>
            <w:r w:rsidRPr="00966CA5">
              <w:rPr>
                <w:sz w:val="20"/>
                <w:szCs w:val="20"/>
              </w:rPr>
              <w:t>53,3</w:t>
            </w:r>
          </w:p>
        </w:tc>
        <w:tc>
          <w:tcPr>
            <w:tcW w:w="1602" w:type="dxa"/>
          </w:tcPr>
          <w:p w:rsidR="004632E9" w:rsidRPr="00966CA5" w:rsidRDefault="004632E9" w:rsidP="000223F4">
            <w:pPr>
              <w:jc w:val="center"/>
              <w:rPr>
                <w:sz w:val="20"/>
                <w:szCs w:val="20"/>
              </w:rPr>
            </w:pPr>
            <w:r w:rsidRPr="00966CA5">
              <w:rPr>
                <w:sz w:val="20"/>
                <w:szCs w:val="20"/>
              </w:rPr>
              <w:t>100,1</w:t>
            </w:r>
          </w:p>
        </w:tc>
        <w:tc>
          <w:tcPr>
            <w:tcW w:w="1602" w:type="dxa"/>
          </w:tcPr>
          <w:p w:rsidR="004632E9" w:rsidRPr="00966CA5" w:rsidRDefault="004632E9" w:rsidP="000223F4">
            <w:pPr>
              <w:jc w:val="center"/>
              <w:rPr>
                <w:sz w:val="20"/>
                <w:szCs w:val="20"/>
              </w:rPr>
            </w:pPr>
            <w:r w:rsidRPr="00966CA5">
              <w:rPr>
                <w:sz w:val="20"/>
                <w:szCs w:val="20"/>
              </w:rPr>
              <w:t>100,1</w:t>
            </w:r>
          </w:p>
        </w:tc>
      </w:tr>
      <w:tr w:rsidR="004632E9" w:rsidRPr="00E82052">
        <w:tblPrEx>
          <w:tblCellMar>
            <w:top w:w="0" w:type="dxa"/>
            <w:bottom w:w="0" w:type="dxa"/>
          </w:tblCellMar>
        </w:tblPrEx>
        <w:trPr>
          <w:trHeight w:val="345"/>
        </w:trPr>
        <w:tc>
          <w:tcPr>
            <w:tcW w:w="3725" w:type="dxa"/>
            <w:vAlign w:val="bottom"/>
          </w:tcPr>
          <w:p w:rsidR="004632E9" w:rsidRPr="00966CA5" w:rsidRDefault="004632E9" w:rsidP="00C21323">
            <w:pPr>
              <w:rPr>
                <w:sz w:val="20"/>
                <w:szCs w:val="20"/>
              </w:rPr>
            </w:pPr>
            <w:r w:rsidRPr="00966CA5">
              <w:rPr>
                <w:sz w:val="20"/>
                <w:szCs w:val="20"/>
              </w:rPr>
              <w:t>удельный вес в общем объеме расходов, %</w:t>
            </w:r>
          </w:p>
        </w:tc>
        <w:tc>
          <w:tcPr>
            <w:tcW w:w="1644" w:type="dxa"/>
          </w:tcPr>
          <w:p w:rsidR="004632E9" w:rsidRPr="00966CA5" w:rsidRDefault="004632E9" w:rsidP="00752D15">
            <w:pPr>
              <w:jc w:val="center"/>
              <w:rPr>
                <w:sz w:val="20"/>
                <w:szCs w:val="20"/>
              </w:rPr>
            </w:pPr>
            <w:r w:rsidRPr="00966CA5">
              <w:rPr>
                <w:sz w:val="20"/>
                <w:szCs w:val="20"/>
              </w:rPr>
              <w:t>0,6</w:t>
            </w:r>
          </w:p>
        </w:tc>
        <w:tc>
          <w:tcPr>
            <w:tcW w:w="1741" w:type="dxa"/>
          </w:tcPr>
          <w:p w:rsidR="004632E9" w:rsidRPr="00966CA5" w:rsidRDefault="004632E9" w:rsidP="000223F4">
            <w:pPr>
              <w:jc w:val="center"/>
              <w:rPr>
                <w:sz w:val="20"/>
                <w:szCs w:val="20"/>
              </w:rPr>
            </w:pPr>
            <w:r w:rsidRPr="00966CA5">
              <w:rPr>
                <w:sz w:val="20"/>
                <w:szCs w:val="20"/>
              </w:rPr>
              <w:t>0,4</w:t>
            </w:r>
          </w:p>
        </w:tc>
        <w:tc>
          <w:tcPr>
            <w:tcW w:w="1602" w:type="dxa"/>
          </w:tcPr>
          <w:p w:rsidR="004632E9" w:rsidRPr="00966CA5" w:rsidRDefault="004632E9" w:rsidP="000223F4">
            <w:pPr>
              <w:jc w:val="center"/>
              <w:rPr>
                <w:sz w:val="20"/>
                <w:szCs w:val="20"/>
              </w:rPr>
            </w:pPr>
            <w:r w:rsidRPr="00966CA5">
              <w:rPr>
                <w:sz w:val="20"/>
                <w:szCs w:val="20"/>
              </w:rPr>
              <w:t>0,3</w:t>
            </w:r>
          </w:p>
          <w:p w:rsidR="004632E9" w:rsidRPr="00966CA5" w:rsidRDefault="004632E9" w:rsidP="000223F4">
            <w:pPr>
              <w:jc w:val="center"/>
              <w:rPr>
                <w:sz w:val="20"/>
                <w:szCs w:val="20"/>
              </w:rPr>
            </w:pPr>
          </w:p>
        </w:tc>
        <w:tc>
          <w:tcPr>
            <w:tcW w:w="1602" w:type="dxa"/>
          </w:tcPr>
          <w:p w:rsidR="004632E9" w:rsidRPr="00966CA5" w:rsidRDefault="004632E9" w:rsidP="000223F4">
            <w:pPr>
              <w:jc w:val="center"/>
              <w:rPr>
                <w:sz w:val="20"/>
                <w:szCs w:val="20"/>
              </w:rPr>
            </w:pPr>
            <w:r w:rsidRPr="00966CA5">
              <w:rPr>
                <w:sz w:val="20"/>
                <w:szCs w:val="20"/>
              </w:rPr>
              <w:t>0,3</w:t>
            </w:r>
          </w:p>
        </w:tc>
      </w:tr>
      <w:tr w:rsidR="004632E9" w:rsidRPr="00E82052">
        <w:tblPrEx>
          <w:tblCellMar>
            <w:top w:w="0" w:type="dxa"/>
            <w:bottom w:w="0" w:type="dxa"/>
          </w:tblCellMar>
        </w:tblPrEx>
        <w:trPr>
          <w:trHeight w:val="345"/>
        </w:trPr>
        <w:tc>
          <w:tcPr>
            <w:tcW w:w="3725" w:type="dxa"/>
          </w:tcPr>
          <w:p w:rsidR="004632E9" w:rsidRPr="00966CA5" w:rsidRDefault="004632E9" w:rsidP="002F53DA">
            <w:pPr>
              <w:jc w:val="both"/>
              <w:rPr>
                <w:sz w:val="20"/>
                <w:szCs w:val="20"/>
              </w:rPr>
            </w:pPr>
            <w:r w:rsidRPr="00966CA5">
              <w:rPr>
                <w:sz w:val="20"/>
                <w:szCs w:val="20"/>
              </w:rPr>
              <w:t>ОХРАНА ОКРУЖАЮЩЕЙ СРЕДЫ</w:t>
            </w:r>
          </w:p>
        </w:tc>
        <w:tc>
          <w:tcPr>
            <w:tcW w:w="1644" w:type="dxa"/>
          </w:tcPr>
          <w:p w:rsidR="004632E9" w:rsidRPr="00966CA5" w:rsidRDefault="004632E9" w:rsidP="00752D15">
            <w:pPr>
              <w:jc w:val="center"/>
              <w:rPr>
                <w:sz w:val="20"/>
                <w:szCs w:val="20"/>
              </w:rPr>
            </w:pPr>
            <w:r w:rsidRPr="00966CA5">
              <w:rPr>
                <w:sz w:val="20"/>
                <w:szCs w:val="20"/>
              </w:rPr>
              <w:t>150,0</w:t>
            </w:r>
          </w:p>
        </w:tc>
        <w:tc>
          <w:tcPr>
            <w:tcW w:w="1741" w:type="dxa"/>
          </w:tcPr>
          <w:p w:rsidR="004632E9" w:rsidRPr="00966CA5" w:rsidRDefault="004632E9" w:rsidP="000223F4">
            <w:pPr>
              <w:jc w:val="center"/>
              <w:rPr>
                <w:sz w:val="20"/>
                <w:szCs w:val="20"/>
              </w:rPr>
            </w:pPr>
            <w:r w:rsidRPr="00966CA5">
              <w:rPr>
                <w:sz w:val="20"/>
                <w:szCs w:val="20"/>
              </w:rPr>
              <w:t>381,3</w:t>
            </w:r>
          </w:p>
        </w:tc>
        <w:tc>
          <w:tcPr>
            <w:tcW w:w="1602" w:type="dxa"/>
          </w:tcPr>
          <w:p w:rsidR="004632E9" w:rsidRPr="00966CA5" w:rsidRDefault="004632E9" w:rsidP="000223F4">
            <w:pPr>
              <w:jc w:val="center"/>
              <w:rPr>
                <w:sz w:val="20"/>
                <w:szCs w:val="20"/>
              </w:rPr>
            </w:pPr>
            <w:r w:rsidRPr="00966CA5">
              <w:rPr>
                <w:sz w:val="20"/>
                <w:szCs w:val="20"/>
              </w:rPr>
              <w:t>381,3</w:t>
            </w:r>
          </w:p>
        </w:tc>
        <w:tc>
          <w:tcPr>
            <w:tcW w:w="1602" w:type="dxa"/>
          </w:tcPr>
          <w:p w:rsidR="004632E9" w:rsidRPr="00966CA5" w:rsidRDefault="004632E9" w:rsidP="000223F4">
            <w:pPr>
              <w:jc w:val="center"/>
              <w:rPr>
                <w:sz w:val="20"/>
                <w:szCs w:val="20"/>
              </w:rPr>
            </w:pPr>
            <w:r w:rsidRPr="00966CA5">
              <w:rPr>
                <w:sz w:val="20"/>
                <w:szCs w:val="20"/>
              </w:rPr>
              <w:t>381,3</w:t>
            </w:r>
          </w:p>
        </w:tc>
      </w:tr>
      <w:tr w:rsidR="004632E9" w:rsidRPr="00E82052">
        <w:tblPrEx>
          <w:tblCellMar>
            <w:top w:w="0" w:type="dxa"/>
            <w:bottom w:w="0" w:type="dxa"/>
          </w:tblCellMar>
        </w:tblPrEx>
        <w:trPr>
          <w:trHeight w:val="345"/>
        </w:trPr>
        <w:tc>
          <w:tcPr>
            <w:tcW w:w="3725" w:type="dxa"/>
          </w:tcPr>
          <w:p w:rsidR="004632E9" w:rsidRPr="00966CA5" w:rsidRDefault="004632E9" w:rsidP="002109C6">
            <w:pPr>
              <w:rPr>
                <w:b/>
                <w:bCs/>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100,0</w:t>
            </w:r>
          </w:p>
        </w:tc>
        <w:tc>
          <w:tcPr>
            <w:tcW w:w="1741" w:type="dxa"/>
          </w:tcPr>
          <w:p w:rsidR="004632E9" w:rsidRPr="00966CA5" w:rsidRDefault="004632E9" w:rsidP="000223F4">
            <w:pPr>
              <w:jc w:val="center"/>
              <w:rPr>
                <w:sz w:val="20"/>
                <w:szCs w:val="20"/>
              </w:rPr>
            </w:pPr>
            <w:r w:rsidRPr="00966CA5">
              <w:rPr>
                <w:sz w:val="20"/>
                <w:szCs w:val="20"/>
              </w:rPr>
              <w:t>254,2</w:t>
            </w:r>
          </w:p>
        </w:tc>
        <w:tc>
          <w:tcPr>
            <w:tcW w:w="1602" w:type="dxa"/>
          </w:tcPr>
          <w:p w:rsidR="004632E9" w:rsidRPr="00966CA5" w:rsidRDefault="004632E9" w:rsidP="000223F4">
            <w:pPr>
              <w:jc w:val="center"/>
              <w:rPr>
                <w:sz w:val="20"/>
                <w:szCs w:val="20"/>
              </w:rPr>
            </w:pPr>
            <w:r w:rsidRPr="00966CA5">
              <w:rPr>
                <w:sz w:val="20"/>
                <w:szCs w:val="20"/>
              </w:rPr>
              <w:t>100</w:t>
            </w:r>
          </w:p>
        </w:tc>
        <w:tc>
          <w:tcPr>
            <w:tcW w:w="1602" w:type="dxa"/>
          </w:tcPr>
          <w:p w:rsidR="004632E9" w:rsidRPr="00966CA5" w:rsidRDefault="004632E9" w:rsidP="000223F4">
            <w:pPr>
              <w:jc w:val="center"/>
              <w:rPr>
                <w:sz w:val="20"/>
                <w:szCs w:val="20"/>
              </w:rPr>
            </w:pPr>
            <w:r w:rsidRPr="00966CA5">
              <w:rPr>
                <w:sz w:val="20"/>
                <w:szCs w:val="20"/>
              </w:rPr>
              <w:t>100,0</w:t>
            </w:r>
          </w:p>
        </w:tc>
      </w:tr>
      <w:tr w:rsidR="004632E9" w:rsidRPr="00E82052">
        <w:tblPrEx>
          <w:tblCellMar>
            <w:top w:w="0" w:type="dxa"/>
            <w:bottom w:w="0" w:type="dxa"/>
          </w:tblCellMar>
        </w:tblPrEx>
        <w:trPr>
          <w:trHeight w:val="345"/>
        </w:trPr>
        <w:tc>
          <w:tcPr>
            <w:tcW w:w="3725" w:type="dxa"/>
            <w:vAlign w:val="bottom"/>
          </w:tcPr>
          <w:p w:rsidR="004632E9" w:rsidRPr="00966CA5" w:rsidRDefault="004632E9" w:rsidP="002109C6">
            <w:pPr>
              <w:rPr>
                <w:sz w:val="20"/>
                <w:szCs w:val="20"/>
              </w:rPr>
            </w:pPr>
            <w:r w:rsidRPr="00966CA5">
              <w:rPr>
                <w:sz w:val="20"/>
                <w:szCs w:val="20"/>
              </w:rPr>
              <w:t>удельный вес в общем объеме расходов, %</w:t>
            </w:r>
          </w:p>
        </w:tc>
        <w:tc>
          <w:tcPr>
            <w:tcW w:w="1644" w:type="dxa"/>
          </w:tcPr>
          <w:p w:rsidR="004632E9" w:rsidRPr="00966CA5" w:rsidRDefault="004632E9" w:rsidP="00752D15">
            <w:pPr>
              <w:jc w:val="center"/>
              <w:rPr>
                <w:sz w:val="20"/>
                <w:szCs w:val="20"/>
              </w:rPr>
            </w:pPr>
            <w:r w:rsidRPr="00966CA5">
              <w:rPr>
                <w:sz w:val="20"/>
                <w:szCs w:val="20"/>
              </w:rPr>
              <w:t>0,1</w:t>
            </w:r>
          </w:p>
        </w:tc>
        <w:tc>
          <w:tcPr>
            <w:tcW w:w="1741" w:type="dxa"/>
          </w:tcPr>
          <w:p w:rsidR="004632E9" w:rsidRPr="00966CA5" w:rsidRDefault="004632E9" w:rsidP="000223F4">
            <w:pPr>
              <w:jc w:val="center"/>
              <w:rPr>
                <w:sz w:val="20"/>
                <w:szCs w:val="20"/>
              </w:rPr>
            </w:pPr>
            <w:r w:rsidRPr="00966CA5">
              <w:rPr>
                <w:sz w:val="20"/>
                <w:szCs w:val="20"/>
              </w:rPr>
              <w:t>0,1</w:t>
            </w:r>
          </w:p>
        </w:tc>
        <w:tc>
          <w:tcPr>
            <w:tcW w:w="1602" w:type="dxa"/>
          </w:tcPr>
          <w:p w:rsidR="004632E9" w:rsidRPr="00966CA5" w:rsidRDefault="004632E9" w:rsidP="000223F4">
            <w:pPr>
              <w:jc w:val="center"/>
              <w:rPr>
                <w:sz w:val="20"/>
                <w:szCs w:val="20"/>
              </w:rPr>
            </w:pPr>
            <w:r w:rsidRPr="00966CA5">
              <w:rPr>
                <w:sz w:val="20"/>
                <w:szCs w:val="20"/>
              </w:rPr>
              <w:t>0,1</w:t>
            </w:r>
          </w:p>
        </w:tc>
        <w:tc>
          <w:tcPr>
            <w:tcW w:w="1602" w:type="dxa"/>
          </w:tcPr>
          <w:p w:rsidR="004632E9" w:rsidRPr="00966CA5" w:rsidRDefault="004632E9" w:rsidP="000223F4">
            <w:pPr>
              <w:jc w:val="center"/>
              <w:rPr>
                <w:sz w:val="20"/>
                <w:szCs w:val="20"/>
              </w:rPr>
            </w:pPr>
            <w:r w:rsidRPr="00966CA5">
              <w:rPr>
                <w:sz w:val="20"/>
                <w:szCs w:val="20"/>
              </w:rPr>
              <w:t>0,1</w:t>
            </w:r>
          </w:p>
        </w:tc>
      </w:tr>
      <w:tr w:rsidR="004632E9" w:rsidRPr="00E82052">
        <w:tblPrEx>
          <w:tblCellMar>
            <w:top w:w="0" w:type="dxa"/>
            <w:bottom w:w="0" w:type="dxa"/>
          </w:tblCellMar>
        </w:tblPrEx>
        <w:trPr>
          <w:trHeight w:val="345"/>
        </w:trPr>
        <w:tc>
          <w:tcPr>
            <w:tcW w:w="3725" w:type="dxa"/>
          </w:tcPr>
          <w:p w:rsidR="004632E9" w:rsidRPr="00966CA5" w:rsidRDefault="004632E9" w:rsidP="002F53DA">
            <w:pPr>
              <w:jc w:val="both"/>
              <w:rPr>
                <w:sz w:val="20"/>
                <w:szCs w:val="20"/>
              </w:rPr>
            </w:pPr>
            <w:r w:rsidRPr="00966CA5">
              <w:rPr>
                <w:sz w:val="20"/>
                <w:szCs w:val="20"/>
              </w:rPr>
              <w:t>ОБРАЗОВАНИЕ</w:t>
            </w:r>
          </w:p>
        </w:tc>
        <w:tc>
          <w:tcPr>
            <w:tcW w:w="1644" w:type="dxa"/>
          </w:tcPr>
          <w:p w:rsidR="004632E9" w:rsidRPr="00966CA5" w:rsidRDefault="004632E9" w:rsidP="00752D15">
            <w:pPr>
              <w:jc w:val="center"/>
              <w:rPr>
                <w:sz w:val="20"/>
                <w:szCs w:val="20"/>
              </w:rPr>
            </w:pPr>
            <w:r w:rsidRPr="00966CA5">
              <w:rPr>
                <w:sz w:val="20"/>
                <w:szCs w:val="20"/>
              </w:rPr>
              <w:t>291 483,7</w:t>
            </w:r>
          </w:p>
        </w:tc>
        <w:tc>
          <w:tcPr>
            <w:tcW w:w="1741" w:type="dxa"/>
          </w:tcPr>
          <w:p w:rsidR="004632E9" w:rsidRPr="00966CA5" w:rsidRDefault="004632E9" w:rsidP="000223F4">
            <w:pPr>
              <w:jc w:val="center"/>
              <w:rPr>
                <w:sz w:val="20"/>
                <w:szCs w:val="20"/>
              </w:rPr>
            </w:pPr>
            <w:r w:rsidRPr="00966CA5">
              <w:rPr>
                <w:sz w:val="20"/>
                <w:szCs w:val="20"/>
              </w:rPr>
              <w:t>269 752,9</w:t>
            </w:r>
          </w:p>
        </w:tc>
        <w:tc>
          <w:tcPr>
            <w:tcW w:w="1602" w:type="dxa"/>
          </w:tcPr>
          <w:p w:rsidR="004632E9" w:rsidRPr="00966CA5" w:rsidRDefault="004632E9" w:rsidP="000223F4">
            <w:pPr>
              <w:jc w:val="center"/>
              <w:rPr>
                <w:sz w:val="20"/>
                <w:szCs w:val="20"/>
              </w:rPr>
            </w:pPr>
            <w:r w:rsidRPr="00966CA5">
              <w:rPr>
                <w:sz w:val="20"/>
                <w:szCs w:val="20"/>
              </w:rPr>
              <w:t>318 067,4</w:t>
            </w:r>
          </w:p>
        </w:tc>
        <w:tc>
          <w:tcPr>
            <w:tcW w:w="1602" w:type="dxa"/>
          </w:tcPr>
          <w:p w:rsidR="004632E9" w:rsidRPr="00966CA5" w:rsidRDefault="004632E9" w:rsidP="000223F4">
            <w:pPr>
              <w:jc w:val="center"/>
              <w:rPr>
                <w:sz w:val="20"/>
                <w:szCs w:val="20"/>
              </w:rPr>
            </w:pPr>
            <w:r w:rsidRPr="00966CA5">
              <w:rPr>
                <w:sz w:val="20"/>
                <w:szCs w:val="20"/>
              </w:rPr>
              <w:t>334 987,2</w:t>
            </w:r>
          </w:p>
        </w:tc>
      </w:tr>
      <w:tr w:rsidR="004632E9" w:rsidRPr="00E82052">
        <w:tblPrEx>
          <w:tblCellMar>
            <w:top w:w="0" w:type="dxa"/>
            <w:bottom w:w="0" w:type="dxa"/>
          </w:tblCellMar>
        </w:tblPrEx>
        <w:trPr>
          <w:trHeight w:val="345"/>
        </w:trPr>
        <w:tc>
          <w:tcPr>
            <w:tcW w:w="3725" w:type="dxa"/>
          </w:tcPr>
          <w:p w:rsidR="004632E9" w:rsidRPr="00966CA5" w:rsidRDefault="004632E9" w:rsidP="006C58CB">
            <w:pPr>
              <w:rPr>
                <w:b/>
                <w:bCs/>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102,5</w:t>
            </w:r>
          </w:p>
        </w:tc>
        <w:tc>
          <w:tcPr>
            <w:tcW w:w="1741" w:type="dxa"/>
          </w:tcPr>
          <w:p w:rsidR="004632E9" w:rsidRPr="00966CA5" w:rsidRDefault="004632E9" w:rsidP="000223F4">
            <w:pPr>
              <w:jc w:val="center"/>
              <w:rPr>
                <w:sz w:val="20"/>
                <w:szCs w:val="20"/>
              </w:rPr>
            </w:pPr>
            <w:r w:rsidRPr="00966CA5">
              <w:rPr>
                <w:sz w:val="20"/>
                <w:szCs w:val="20"/>
              </w:rPr>
              <w:t>92,5</w:t>
            </w:r>
          </w:p>
        </w:tc>
        <w:tc>
          <w:tcPr>
            <w:tcW w:w="1602" w:type="dxa"/>
          </w:tcPr>
          <w:p w:rsidR="004632E9" w:rsidRPr="00966CA5" w:rsidRDefault="004632E9" w:rsidP="000223F4">
            <w:pPr>
              <w:jc w:val="center"/>
              <w:rPr>
                <w:sz w:val="20"/>
                <w:szCs w:val="20"/>
              </w:rPr>
            </w:pPr>
            <w:r w:rsidRPr="00966CA5">
              <w:rPr>
                <w:sz w:val="20"/>
                <w:szCs w:val="20"/>
              </w:rPr>
              <w:t>117,5</w:t>
            </w:r>
          </w:p>
        </w:tc>
        <w:tc>
          <w:tcPr>
            <w:tcW w:w="1602" w:type="dxa"/>
          </w:tcPr>
          <w:p w:rsidR="004632E9" w:rsidRPr="00966CA5" w:rsidRDefault="004632E9" w:rsidP="000223F4">
            <w:pPr>
              <w:jc w:val="center"/>
              <w:rPr>
                <w:sz w:val="20"/>
                <w:szCs w:val="20"/>
              </w:rPr>
            </w:pPr>
            <w:r w:rsidRPr="00966CA5">
              <w:rPr>
                <w:sz w:val="20"/>
                <w:szCs w:val="20"/>
              </w:rPr>
              <w:t>105,3</w:t>
            </w:r>
          </w:p>
        </w:tc>
      </w:tr>
      <w:tr w:rsidR="004632E9" w:rsidRPr="00E82052">
        <w:tblPrEx>
          <w:tblCellMar>
            <w:top w:w="0" w:type="dxa"/>
            <w:bottom w:w="0" w:type="dxa"/>
          </w:tblCellMar>
        </w:tblPrEx>
        <w:trPr>
          <w:trHeight w:val="345"/>
        </w:trPr>
        <w:tc>
          <w:tcPr>
            <w:tcW w:w="3725" w:type="dxa"/>
            <w:vAlign w:val="bottom"/>
          </w:tcPr>
          <w:p w:rsidR="004632E9" w:rsidRPr="00966CA5" w:rsidRDefault="004632E9" w:rsidP="006C58CB">
            <w:pPr>
              <w:rPr>
                <w:sz w:val="20"/>
                <w:szCs w:val="20"/>
              </w:rPr>
            </w:pPr>
            <w:r w:rsidRPr="00966CA5">
              <w:rPr>
                <w:sz w:val="20"/>
                <w:szCs w:val="20"/>
              </w:rPr>
              <w:t>удельный вес в общем объеме расходов, %</w:t>
            </w:r>
          </w:p>
        </w:tc>
        <w:tc>
          <w:tcPr>
            <w:tcW w:w="1644" w:type="dxa"/>
          </w:tcPr>
          <w:p w:rsidR="004632E9" w:rsidRPr="00966CA5" w:rsidRDefault="004632E9" w:rsidP="00752D15">
            <w:pPr>
              <w:jc w:val="center"/>
              <w:rPr>
                <w:sz w:val="20"/>
                <w:szCs w:val="20"/>
              </w:rPr>
            </w:pPr>
            <w:r w:rsidRPr="00966CA5">
              <w:rPr>
                <w:sz w:val="20"/>
                <w:szCs w:val="20"/>
              </w:rPr>
              <w:t>78,3</w:t>
            </w:r>
          </w:p>
        </w:tc>
        <w:tc>
          <w:tcPr>
            <w:tcW w:w="1741" w:type="dxa"/>
          </w:tcPr>
          <w:p w:rsidR="004632E9" w:rsidRPr="00966CA5" w:rsidRDefault="004632E9" w:rsidP="000223F4">
            <w:pPr>
              <w:jc w:val="center"/>
              <w:rPr>
                <w:sz w:val="20"/>
                <w:szCs w:val="20"/>
              </w:rPr>
            </w:pPr>
            <w:r w:rsidRPr="00966CA5">
              <w:rPr>
                <w:sz w:val="20"/>
                <w:szCs w:val="20"/>
              </w:rPr>
              <w:t>75,3</w:t>
            </w:r>
          </w:p>
        </w:tc>
        <w:tc>
          <w:tcPr>
            <w:tcW w:w="1602" w:type="dxa"/>
          </w:tcPr>
          <w:p w:rsidR="004632E9" w:rsidRPr="00966CA5" w:rsidRDefault="004632E9" w:rsidP="000223F4">
            <w:pPr>
              <w:jc w:val="center"/>
              <w:rPr>
                <w:sz w:val="20"/>
                <w:szCs w:val="20"/>
              </w:rPr>
            </w:pPr>
            <w:r w:rsidRPr="00966CA5">
              <w:rPr>
                <w:sz w:val="20"/>
                <w:szCs w:val="20"/>
              </w:rPr>
              <w:t>76,8</w:t>
            </w:r>
          </w:p>
        </w:tc>
        <w:tc>
          <w:tcPr>
            <w:tcW w:w="1602" w:type="dxa"/>
          </w:tcPr>
          <w:p w:rsidR="004632E9" w:rsidRPr="00966CA5" w:rsidRDefault="004632E9" w:rsidP="000223F4">
            <w:pPr>
              <w:jc w:val="center"/>
              <w:rPr>
                <w:sz w:val="20"/>
                <w:szCs w:val="20"/>
              </w:rPr>
            </w:pPr>
            <w:r w:rsidRPr="00966CA5">
              <w:rPr>
                <w:sz w:val="20"/>
                <w:szCs w:val="20"/>
              </w:rPr>
              <w:t>75,7</w:t>
            </w:r>
          </w:p>
        </w:tc>
      </w:tr>
      <w:tr w:rsidR="004632E9" w:rsidRPr="00E82052">
        <w:tblPrEx>
          <w:tblCellMar>
            <w:top w:w="0" w:type="dxa"/>
            <w:bottom w:w="0" w:type="dxa"/>
          </w:tblCellMar>
        </w:tblPrEx>
        <w:trPr>
          <w:trHeight w:val="345"/>
        </w:trPr>
        <w:tc>
          <w:tcPr>
            <w:tcW w:w="3725" w:type="dxa"/>
          </w:tcPr>
          <w:p w:rsidR="004632E9" w:rsidRPr="00966CA5" w:rsidRDefault="004632E9" w:rsidP="002F53DA">
            <w:pPr>
              <w:jc w:val="both"/>
              <w:rPr>
                <w:sz w:val="20"/>
                <w:szCs w:val="20"/>
              </w:rPr>
            </w:pPr>
            <w:r w:rsidRPr="00966CA5">
              <w:rPr>
                <w:sz w:val="20"/>
                <w:szCs w:val="20"/>
              </w:rPr>
              <w:t>КУЛЬТУРА</w:t>
            </w:r>
            <w:r>
              <w:rPr>
                <w:sz w:val="20"/>
                <w:szCs w:val="20"/>
              </w:rPr>
              <w:t xml:space="preserve"> И</w:t>
            </w:r>
            <w:r w:rsidRPr="00966CA5">
              <w:rPr>
                <w:sz w:val="20"/>
                <w:szCs w:val="20"/>
              </w:rPr>
              <w:t xml:space="preserve"> КИНЕМАТОГРАФИЯ</w:t>
            </w:r>
          </w:p>
        </w:tc>
        <w:tc>
          <w:tcPr>
            <w:tcW w:w="1644" w:type="dxa"/>
          </w:tcPr>
          <w:p w:rsidR="004632E9" w:rsidRPr="00966CA5" w:rsidRDefault="004632E9" w:rsidP="00752D15">
            <w:pPr>
              <w:jc w:val="center"/>
              <w:rPr>
                <w:sz w:val="20"/>
                <w:szCs w:val="20"/>
              </w:rPr>
            </w:pPr>
            <w:r w:rsidRPr="00966CA5">
              <w:rPr>
                <w:sz w:val="20"/>
                <w:szCs w:val="20"/>
              </w:rPr>
              <w:t>13 524,9</w:t>
            </w:r>
          </w:p>
        </w:tc>
        <w:tc>
          <w:tcPr>
            <w:tcW w:w="1741" w:type="dxa"/>
          </w:tcPr>
          <w:p w:rsidR="004632E9" w:rsidRPr="00966CA5" w:rsidRDefault="004632E9" w:rsidP="000223F4">
            <w:pPr>
              <w:jc w:val="center"/>
              <w:rPr>
                <w:sz w:val="20"/>
                <w:szCs w:val="20"/>
              </w:rPr>
            </w:pPr>
            <w:r w:rsidRPr="00966CA5">
              <w:rPr>
                <w:sz w:val="20"/>
                <w:szCs w:val="20"/>
              </w:rPr>
              <w:t>18 645,2</w:t>
            </w:r>
          </w:p>
        </w:tc>
        <w:tc>
          <w:tcPr>
            <w:tcW w:w="1602" w:type="dxa"/>
          </w:tcPr>
          <w:p w:rsidR="004632E9" w:rsidRPr="00966CA5" w:rsidRDefault="004632E9" w:rsidP="000223F4">
            <w:pPr>
              <w:jc w:val="center"/>
              <w:rPr>
                <w:sz w:val="20"/>
                <w:szCs w:val="20"/>
              </w:rPr>
            </w:pPr>
            <w:r w:rsidRPr="00966CA5">
              <w:rPr>
                <w:sz w:val="20"/>
                <w:szCs w:val="20"/>
              </w:rPr>
              <w:t>19 161,9</w:t>
            </w:r>
          </w:p>
        </w:tc>
        <w:tc>
          <w:tcPr>
            <w:tcW w:w="1602" w:type="dxa"/>
          </w:tcPr>
          <w:p w:rsidR="004632E9" w:rsidRPr="00966CA5" w:rsidRDefault="004632E9" w:rsidP="000223F4">
            <w:pPr>
              <w:jc w:val="center"/>
              <w:rPr>
                <w:sz w:val="20"/>
                <w:szCs w:val="20"/>
              </w:rPr>
            </w:pPr>
            <w:r w:rsidRPr="00966CA5">
              <w:rPr>
                <w:sz w:val="20"/>
                <w:szCs w:val="20"/>
              </w:rPr>
              <w:t>20 445,6</w:t>
            </w:r>
          </w:p>
        </w:tc>
      </w:tr>
      <w:tr w:rsidR="004632E9" w:rsidRPr="00E82052">
        <w:tblPrEx>
          <w:tblCellMar>
            <w:top w:w="0" w:type="dxa"/>
            <w:bottom w:w="0" w:type="dxa"/>
          </w:tblCellMar>
        </w:tblPrEx>
        <w:trPr>
          <w:trHeight w:val="345"/>
        </w:trPr>
        <w:tc>
          <w:tcPr>
            <w:tcW w:w="3725" w:type="dxa"/>
          </w:tcPr>
          <w:p w:rsidR="004632E9" w:rsidRPr="00966CA5" w:rsidRDefault="004632E9" w:rsidP="006C58CB">
            <w:pPr>
              <w:rPr>
                <w:b/>
                <w:bCs/>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116,4</w:t>
            </w:r>
          </w:p>
        </w:tc>
        <w:tc>
          <w:tcPr>
            <w:tcW w:w="1741" w:type="dxa"/>
          </w:tcPr>
          <w:p w:rsidR="004632E9" w:rsidRPr="00966CA5" w:rsidRDefault="004632E9" w:rsidP="000223F4">
            <w:pPr>
              <w:jc w:val="center"/>
              <w:rPr>
                <w:sz w:val="20"/>
                <w:szCs w:val="20"/>
              </w:rPr>
            </w:pPr>
            <w:r w:rsidRPr="00966CA5">
              <w:rPr>
                <w:sz w:val="20"/>
                <w:szCs w:val="20"/>
              </w:rPr>
              <w:t>137,9</w:t>
            </w:r>
          </w:p>
        </w:tc>
        <w:tc>
          <w:tcPr>
            <w:tcW w:w="1602" w:type="dxa"/>
          </w:tcPr>
          <w:p w:rsidR="004632E9" w:rsidRPr="00966CA5" w:rsidRDefault="004632E9" w:rsidP="000223F4">
            <w:pPr>
              <w:jc w:val="center"/>
              <w:rPr>
                <w:sz w:val="20"/>
                <w:szCs w:val="20"/>
              </w:rPr>
            </w:pPr>
            <w:r w:rsidRPr="00966CA5">
              <w:rPr>
                <w:sz w:val="20"/>
                <w:szCs w:val="20"/>
              </w:rPr>
              <w:t>102,8</w:t>
            </w:r>
          </w:p>
        </w:tc>
        <w:tc>
          <w:tcPr>
            <w:tcW w:w="1602" w:type="dxa"/>
          </w:tcPr>
          <w:p w:rsidR="004632E9" w:rsidRPr="00966CA5" w:rsidRDefault="004632E9" w:rsidP="000223F4">
            <w:pPr>
              <w:jc w:val="center"/>
              <w:rPr>
                <w:sz w:val="20"/>
                <w:szCs w:val="20"/>
              </w:rPr>
            </w:pPr>
            <w:r w:rsidRPr="00966CA5">
              <w:rPr>
                <w:sz w:val="20"/>
                <w:szCs w:val="20"/>
              </w:rPr>
              <w:t>106,7</w:t>
            </w:r>
          </w:p>
        </w:tc>
      </w:tr>
      <w:tr w:rsidR="004632E9" w:rsidRPr="00E82052">
        <w:tblPrEx>
          <w:tblCellMar>
            <w:top w:w="0" w:type="dxa"/>
            <w:bottom w:w="0" w:type="dxa"/>
          </w:tblCellMar>
        </w:tblPrEx>
        <w:trPr>
          <w:trHeight w:val="345"/>
        </w:trPr>
        <w:tc>
          <w:tcPr>
            <w:tcW w:w="3725" w:type="dxa"/>
            <w:vAlign w:val="bottom"/>
          </w:tcPr>
          <w:p w:rsidR="004632E9" w:rsidRPr="00966CA5" w:rsidRDefault="004632E9" w:rsidP="006C58CB">
            <w:pPr>
              <w:rPr>
                <w:sz w:val="20"/>
                <w:szCs w:val="20"/>
              </w:rPr>
            </w:pPr>
            <w:r w:rsidRPr="00966CA5">
              <w:rPr>
                <w:sz w:val="20"/>
                <w:szCs w:val="20"/>
              </w:rPr>
              <w:t>удельный вес в общем объеме расходов, %</w:t>
            </w:r>
          </w:p>
        </w:tc>
        <w:tc>
          <w:tcPr>
            <w:tcW w:w="1644" w:type="dxa"/>
          </w:tcPr>
          <w:p w:rsidR="004632E9" w:rsidRPr="00966CA5" w:rsidRDefault="004632E9" w:rsidP="00752D15">
            <w:pPr>
              <w:jc w:val="center"/>
              <w:rPr>
                <w:sz w:val="20"/>
                <w:szCs w:val="20"/>
              </w:rPr>
            </w:pPr>
            <w:r w:rsidRPr="00966CA5">
              <w:rPr>
                <w:sz w:val="20"/>
                <w:szCs w:val="20"/>
              </w:rPr>
              <w:t>3,6</w:t>
            </w:r>
          </w:p>
        </w:tc>
        <w:tc>
          <w:tcPr>
            <w:tcW w:w="1741" w:type="dxa"/>
          </w:tcPr>
          <w:p w:rsidR="004632E9" w:rsidRPr="00966CA5" w:rsidRDefault="004632E9" w:rsidP="007F4932">
            <w:pPr>
              <w:jc w:val="center"/>
              <w:rPr>
                <w:sz w:val="20"/>
                <w:szCs w:val="20"/>
              </w:rPr>
            </w:pPr>
            <w:r w:rsidRPr="00966CA5">
              <w:rPr>
                <w:sz w:val="20"/>
                <w:szCs w:val="20"/>
              </w:rPr>
              <w:t>5,2</w:t>
            </w:r>
          </w:p>
        </w:tc>
        <w:tc>
          <w:tcPr>
            <w:tcW w:w="1602" w:type="dxa"/>
          </w:tcPr>
          <w:p w:rsidR="004632E9" w:rsidRPr="00966CA5" w:rsidRDefault="004632E9" w:rsidP="000223F4">
            <w:pPr>
              <w:jc w:val="center"/>
              <w:rPr>
                <w:sz w:val="20"/>
                <w:szCs w:val="20"/>
              </w:rPr>
            </w:pPr>
            <w:r w:rsidRPr="00966CA5">
              <w:rPr>
                <w:sz w:val="20"/>
                <w:szCs w:val="20"/>
              </w:rPr>
              <w:t>4,6</w:t>
            </w:r>
          </w:p>
        </w:tc>
        <w:tc>
          <w:tcPr>
            <w:tcW w:w="1602" w:type="dxa"/>
          </w:tcPr>
          <w:p w:rsidR="004632E9" w:rsidRPr="00966CA5" w:rsidRDefault="004632E9" w:rsidP="000223F4">
            <w:pPr>
              <w:jc w:val="center"/>
              <w:rPr>
                <w:sz w:val="20"/>
                <w:szCs w:val="20"/>
              </w:rPr>
            </w:pPr>
            <w:r w:rsidRPr="00966CA5">
              <w:rPr>
                <w:sz w:val="20"/>
                <w:szCs w:val="20"/>
              </w:rPr>
              <w:t>4,6</w:t>
            </w:r>
          </w:p>
        </w:tc>
      </w:tr>
      <w:tr w:rsidR="004632E9" w:rsidRPr="00E82052">
        <w:tblPrEx>
          <w:tblCellMar>
            <w:top w:w="0" w:type="dxa"/>
            <w:bottom w:w="0" w:type="dxa"/>
          </w:tblCellMar>
        </w:tblPrEx>
        <w:trPr>
          <w:trHeight w:val="165"/>
        </w:trPr>
        <w:tc>
          <w:tcPr>
            <w:tcW w:w="3725" w:type="dxa"/>
          </w:tcPr>
          <w:p w:rsidR="004632E9" w:rsidRPr="00966CA5" w:rsidRDefault="004632E9" w:rsidP="002F53DA">
            <w:pPr>
              <w:jc w:val="both"/>
              <w:rPr>
                <w:sz w:val="20"/>
                <w:szCs w:val="20"/>
              </w:rPr>
            </w:pPr>
            <w:r w:rsidRPr="00966CA5">
              <w:rPr>
                <w:sz w:val="20"/>
                <w:szCs w:val="20"/>
              </w:rPr>
              <w:t>СОЦИАЛЬНАЯ ПОЛИТИКА</w:t>
            </w:r>
          </w:p>
        </w:tc>
        <w:tc>
          <w:tcPr>
            <w:tcW w:w="1644" w:type="dxa"/>
          </w:tcPr>
          <w:p w:rsidR="004632E9" w:rsidRPr="00966CA5" w:rsidRDefault="004632E9" w:rsidP="00752D15">
            <w:pPr>
              <w:jc w:val="center"/>
              <w:rPr>
                <w:sz w:val="20"/>
                <w:szCs w:val="20"/>
              </w:rPr>
            </w:pPr>
            <w:r w:rsidRPr="00966CA5">
              <w:rPr>
                <w:sz w:val="20"/>
                <w:szCs w:val="20"/>
              </w:rPr>
              <w:t>15 398,9</w:t>
            </w:r>
          </w:p>
        </w:tc>
        <w:tc>
          <w:tcPr>
            <w:tcW w:w="1741" w:type="dxa"/>
          </w:tcPr>
          <w:p w:rsidR="004632E9" w:rsidRPr="00966CA5" w:rsidRDefault="004632E9" w:rsidP="000223F4">
            <w:pPr>
              <w:jc w:val="center"/>
              <w:rPr>
                <w:sz w:val="20"/>
                <w:szCs w:val="20"/>
              </w:rPr>
            </w:pPr>
            <w:r w:rsidRPr="00966CA5">
              <w:rPr>
                <w:sz w:val="20"/>
                <w:szCs w:val="20"/>
              </w:rPr>
              <w:t>12 721,7</w:t>
            </w:r>
          </w:p>
        </w:tc>
        <w:tc>
          <w:tcPr>
            <w:tcW w:w="1602" w:type="dxa"/>
          </w:tcPr>
          <w:p w:rsidR="004632E9" w:rsidRPr="00966CA5" w:rsidRDefault="004632E9" w:rsidP="000223F4">
            <w:pPr>
              <w:jc w:val="center"/>
              <w:rPr>
                <w:sz w:val="20"/>
                <w:szCs w:val="20"/>
              </w:rPr>
            </w:pPr>
            <w:r w:rsidRPr="00966CA5">
              <w:rPr>
                <w:sz w:val="20"/>
                <w:szCs w:val="20"/>
              </w:rPr>
              <w:t>13 280,7</w:t>
            </w:r>
          </w:p>
        </w:tc>
        <w:tc>
          <w:tcPr>
            <w:tcW w:w="1602" w:type="dxa"/>
          </w:tcPr>
          <w:p w:rsidR="004632E9" w:rsidRPr="00966CA5" w:rsidRDefault="004632E9" w:rsidP="000223F4">
            <w:pPr>
              <w:jc w:val="center"/>
              <w:rPr>
                <w:sz w:val="20"/>
                <w:szCs w:val="20"/>
              </w:rPr>
            </w:pPr>
            <w:r w:rsidRPr="00966CA5">
              <w:rPr>
                <w:sz w:val="20"/>
                <w:szCs w:val="20"/>
              </w:rPr>
              <w:t>13 692,8</w:t>
            </w:r>
          </w:p>
        </w:tc>
      </w:tr>
      <w:tr w:rsidR="004632E9" w:rsidRPr="00E82052">
        <w:tblPrEx>
          <w:tblCellMar>
            <w:top w:w="0" w:type="dxa"/>
            <w:bottom w:w="0" w:type="dxa"/>
          </w:tblCellMar>
        </w:tblPrEx>
        <w:trPr>
          <w:trHeight w:val="165"/>
        </w:trPr>
        <w:tc>
          <w:tcPr>
            <w:tcW w:w="3725" w:type="dxa"/>
          </w:tcPr>
          <w:p w:rsidR="004632E9" w:rsidRPr="00966CA5" w:rsidRDefault="004632E9" w:rsidP="006C58CB">
            <w:pPr>
              <w:rPr>
                <w:b/>
                <w:bCs/>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118,7</w:t>
            </w:r>
          </w:p>
        </w:tc>
        <w:tc>
          <w:tcPr>
            <w:tcW w:w="1741" w:type="dxa"/>
          </w:tcPr>
          <w:p w:rsidR="004632E9" w:rsidRPr="00966CA5" w:rsidRDefault="004632E9" w:rsidP="000223F4">
            <w:pPr>
              <w:jc w:val="center"/>
              <w:rPr>
                <w:sz w:val="20"/>
                <w:szCs w:val="20"/>
              </w:rPr>
            </w:pPr>
            <w:r w:rsidRPr="00966CA5">
              <w:rPr>
                <w:sz w:val="20"/>
                <w:szCs w:val="20"/>
              </w:rPr>
              <w:t>82,6</w:t>
            </w:r>
          </w:p>
        </w:tc>
        <w:tc>
          <w:tcPr>
            <w:tcW w:w="1602" w:type="dxa"/>
          </w:tcPr>
          <w:p w:rsidR="004632E9" w:rsidRPr="00966CA5" w:rsidRDefault="004632E9" w:rsidP="000223F4">
            <w:pPr>
              <w:jc w:val="center"/>
              <w:rPr>
                <w:sz w:val="20"/>
                <w:szCs w:val="20"/>
              </w:rPr>
            </w:pPr>
            <w:r w:rsidRPr="00966CA5">
              <w:rPr>
                <w:sz w:val="20"/>
                <w:szCs w:val="20"/>
              </w:rPr>
              <w:t>104,4</w:t>
            </w:r>
          </w:p>
        </w:tc>
        <w:tc>
          <w:tcPr>
            <w:tcW w:w="1602" w:type="dxa"/>
          </w:tcPr>
          <w:p w:rsidR="004632E9" w:rsidRPr="00966CA5" w:rsidRDefault="004632E9" w:rsidP="000223F4">
            <w:pPr>
              <w:jc w:val="center"/>
              <w:rPr>
                <w:sz w:val="20"/>
                <w:szCs w:val="20"/>
              </w:rPr>
            </w:pPr>
            <w:r w:rsidRPr="00966CA5">
              <w:rPr>
                <w:sz w:val="20"/>
                <w:szCs w:val="20"/>
              </w:rPr>
              <w:t>103,1</w:t>
            </w:r>
          </w:p>
        </w:tc>
      </w:tr>
      <w:tr w:rsidR="004632E9" w:rsidRPr="00E82052">
        <w:tblPrEx>
          <w:tblCellMar>
            <w:top w:w="0" w:type="dxa"/>
            <w:bottom w:w="0" w:type="dxa"/>
          </w:tblCellMar>
        </w:tblPrEx>
        <w:trPr>
          <w:trHeight w:val="165"/>
        </w:trPr>
        <w:tc>
          <w:tcPr>
            <w:tcW w:w="3725" w:type="dxa"/>
            <w:vAlign w:val="bottom"/>
          </w:tcPr>
          <w:p w:rsidR="004632E9" w:rsidRPr="00966CA5" w:rsidRDefault="004632E9" w:rsidP="006C58CB">
            <w:pPr>
              <w:rPr>
                <w:sz w:val="20"/>
                <w:szCs w:val="20"/>
              </w:rPr>
            </w:pPr>
            <w:r w:rsidRPr="00966CA5">
              <w:rPr>
                <w:sz w:val="20"/>
                <w:szCs w:val="20"/>
              </w:rPr>
              <w:t>удельный вес в общем объеме расходов, %</w:t>
            </w:r>
          </w:p>
        </w:tc>
        <w:tc>
          <w:tcPr>
            <w:tcW w:w="1644" w:type="dxa"/>
          </w:tcPr>
          <w:p w:rsidR="004632E9" w:rsidRPr="00966CA5" w:rsidRDefault="004632E9" w:rsidP="00752D15">
            <w:pPr>
              <w:jc w:val="center"/>
              <w:rPr>
                <w:sz w:val="20"/>
                <w:szCs w:val="20"/>
              </w:rPr>
            </w:pPr>
            <w:r w:rsidRPr="00966CA5">
              <w:rPr>
                <w:sz w:val="20"/>
                <w:szCs w:val="20"/>
              </w:rPr>
              <w:t>4,2</w:t>
            </w:r>
          </w:p>
        </w:tc>
        <w:tc>
          <w:tcPr>
            <w:tcW w:w="1741" w:type="dxa"/>
          </w:tcPr>
          <w:p w:rsidR="004632E9" w:rsidRPr="00966CA5" w:rsidRDefault="004632E9" w:rsidP="000223F4">
            <w:pPr>
              <w:jc w:val="center"/>
              <w:rPr>
                <w:sz w:val="20"/>
                <w:szCs w:val="20"/>
              </w:rPr>
            </w:pPr>
            <w:r w:rsidRPr="00966CA5">
              <w:rPr>
                <w:sz w:val="20"/>
                <w:szCs w:val="20"/>
              </w:rPr>
              <w:t>3,6</w:t>
            </w:r>
          </w:p>
        </w:tc>
        <w:tc>
          <w:tcPr>
            <w:tcW w:w="1602" w:type="dxa"/>
          </w:tcPr>
          <w:p w:rsidR="004632E9" w:rsidRPr="00966CA5" w:rsidRDefault="004632E9" w:rsidP="000223F4">
            <w:pPr>
              <w:jc w:val="center"/>
              <w:rPr>
                <w:sz w:val="20"/>
                <w:szCs w:val="20"/>
              </w:rPr>
            </w:pPr>
            <w:r w:rsidRPr="00966CA5">
              <w:rPr>
                <w:sz w:val="20"/>
                <w:szCs w:val="20"/>
              </w:rPr>
              <w:t>3,2</w:t>
            </w:r>
          </w:p>
        </w:tc>
        <w:tc>
          <w:tcPr>
            <w:tcW w:w="1602" w:type="dxa"/>
          </w:tcPr>
          <w:p w:rsidR="004632E9" w:rsidRPr="00966CA5" w:rsidRDefault="004632E9" w:rsidP="000223F4">
            <w:pPr>
              <w:jc w:val="center"/>
              <w:rPr>
                <w:sz w:val="20"/>
                <w:szCs w:val="20"/>
              </w:rPr>
            </w:pPr>
            <w:r w:rsidRPr="00966CA5">
              <w:rPr>
                <w:sz w:val="20"/>
                <w:szCs w:val="20"/>
              </w:rPr>
              <w:t>3,0</w:t>
            </w:r>
          </w:p>
        </w:tc>
      </w:tr>
      <w:tr w:rsidR="004632E9" w:rsidRPr="00E82052">
        <w:tblPrEx>
          <w:tblCellMar>
            <w:top w:w="0" w:type="dxa"/>
            <w:bottom w:w="0" w:type="dxa"/>
          </w:tblCellMar>
        </w:tblPrEx>
        <w:trPr>
          <w:trHeight w:val="165"/>
        </w:trPr>
        <w:tc>
          <w:tcPr>
            <w:tcW w:w="3725" w:type="dxa"/>
          </w:tcPr>
          <w:p w:rsidR="004632E9" w:rsidRPr="00966CA5" w:rsidRDefault="004632E9" w:rsidP="002F53DA">
            <w:pPr>
              <w:jc w:val="both"/>
              <w:rPr>
                <w:sz w:val="20"/>
                <w:szCs w:val="20"/>
              </w:rPr>
            </w:pPr>
            <w:r w:rsidRPr="00966CA5">
              <w:rPr>
                <w:sz w:val="20"/>
                <w:szCs w:val="20"/>
              </w:rPr>
              <w:t>ФИЗИЧЕСКАЯ КУЛЬТУРА И СПОРТ</w:t>
            </w:r>
          </w:p>
        </w:tc>
        <w:tc>
          <w:tcPr>
            <w:tcW w:w="1644" w:type="dxa"/>
          </w:tcPr>
          <w:p w:rsidR="004632E9" w:rsidRPr="00966CA5" w:rsidRDefault="004632E9" w:rsidP="00752D15">
            <w:pPr>
              <w:jc w:val="center"/>
              <w:rPr>
                <w:sz w:val="20"/>
                <w:szCs w:val="20"/>
              </w:rPr>
            </w:pPr>
            <w:r w:rsidRPr="00966CA5">
              <w:rPr>
                <w:sz w:val="20"/>
                <w:szCs w:val="20"/>
              </w:rPr>
              <w:t>400,0</w:t>
            </w:r>
          </w:p>
        </w:tc>
        <w:tc>
          <w:tcPr>
            <w:tcW w:w="1741" w:type="dxa"/>
          </w:tcPr>
          <w:p w:rsidR="004632E9" w:rsidRPr="00966CA5" w:rsidRDefault="004632E9" w:rsidP="000223F4">
            <w:pPr>
              <w:jc w:val="center"/>
              <w:rPr>
                <w:sz w:val="20"/>
                <w:szCs w:val="20"/>
              </w:rPr>
            </w:pPr>
            <w:r w:rsidRPr="00966CA5">
              <w:rPr>
                <w:sz w:val="20"/>
                <w:szCs w:val="20"/>
              </w:rPr>
              <w:t>850,0</w:t>
            </w:r>
          </w:p>
        </w:tc>
        <w:tc>
          <w:tcPr>
            <w:tcW w:w="1602" w:type="dxa"/>
          </w:tcPr>
          <w:p w:rsidR="004632E9" w:rsidRPr="00966CA5" w:rsidRDefault="004632E9" w:rsidP="000223F4">
            <w:pPr>
              <w:jc w:val="center"/>
              <w:rPr>
                <w:sz w:val="20"/>
                <w:szCs w:val="20"/>
              </w:rPr>
            </w:pPr>
            <w:r w:rsidRPr="00966CA5">
              <w:rPr>
                <w:sz w:val="20"/>
                <w:szCs w:val="20"/>
              </w:rPr>
              <w:t>850,0</w:t>
            </w:r>
          </w:p>
        </w:tc>
        <w:tc>
          <w:tcPr>
            <w:tcW w:w="1602" w:type="dxa"/>
          </w:tcPr>
          <w:p w:rsidR="004632E9" w:rsidRPr="00966CA5" w:rsidRDefault="004632E9" w:rsidP="000223F4">
            <w:pPr>
              <w:jc w:val="center"/>
              <w:rPr>
                <w:sz w:val="20"/>
                <w:szCs w:val="20"/>
              </w:rPr>
            </w:pPr>
            <w:r w:rsidRPr="00966CA5">
              <w:rPr>
                <w:sz w:val="20"/>
                <w:szCs w:val="20"/>
              </w:rPr>
              <w:t>850,0</w:t>
            </w:r>
          </w:p>
        </w:tc>
      </w:tr>
      <w:tr w:rsidR="004632E9" w:rsidRPr="00E82052">
        <w:tblPrEx>
          <w:tblCellMar>
            <w:top w:w="0" w:type="dxa"/>
            <w:bottom w:w="0" w:type="dxa"/>
          </w:tblCellMar>
        </w:tblPrEx>
        <w:trPr>
          <w:trHeight w:val="165"/>
        </w:trPr>
        <w:tc>
          <w:tcPr>
            <w:tcW w:w="3725" w:type="dxa"/>
          </w:tcPr>
          <w:p w:rsidR="004632E9" w:rsidRPr="00966CA5" w:rsidRDefault="004632E9" w:rsidP="006C58CB">
            <w:pPr>
              <w:rPr>
                <w:b/>
                <w:bCs/>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100,0</w:t>
            </w:r>
          </w:p>
        </w:tc>
        <w:tc>
          <w:tcPr>
            <w:tcW w:w="1741" w:type="dxa"/>
          </w:tcPr>
          <w:p w:rsidR="004632E9" w:rsidRPr="00966CA5" w:rsidRDefault="004632E9" w:rsidP="000223F4">
            <w:pPr>
              <w:jc w:val="center"/>
              <w:rPr>
                <w:sz w:val="20"/>
                <w:szCs w:val="20"/>
              </w:rPr>
            </w:pPr>
            <w:r w:rsidRPr="00966CA5">
              <w:rPr>
                <w:sz w:val="20"/>
                <w:szCs w:val="20"/>
              </w:rPr>
              <w:t>212,5</w:t>
            </w:r>
          </w:p>
        </w:tc>
        <w:tc>
          <w:tcPr>
            <w:tcW w:w="1602" w:type="dxa"/>
          </w:tcPr>
          <w:p w:rsidR="004632E9" w:rsidRPr="00966CA5" w:rsidRDefault="004632E9" w:rsidP="000223F4">
            <w:pPr>
              <w:jc w:val="center"/>
              <w:rPr>
                <w:sz w:val="20"/>
                <w:szCs w:val="20"/>
              </w:rPr>
            </w:pPr>
            <w:r w:rsidRPr="00966CA5">
              <w:rPr>
                <w:sz w:val="20"/>
                <w:szCs w:val="20"/>
              </w:rPr>
              <w:t>100,0</w:t>
            </w:r>
          </w:p>
        </w:tc>
        <w:tc>
          <w:tcPr>
            <w:tcW w:w="1602" w:type="dxa"/>
          </w:tcPr>
          <w:p w:rsidR="004632E9" w:rsidRPr="00966CA5" w:rsidRDefault="004632E9" w:rsidP="000223F4">
            <w:pPr>
              <w:jc w:val="center"/>
              <w:rPr>
                <w:sz w:val="20"/>
                <w:szCs w:val="20"/>
              </w:rPr>
            </w:pPr>
            <w:r w:rsidRPr="00966CA5">
              <w:rPr>
                <w:sz w:val="20"/>
                <w:szCs w:val="20"/>
              </w:rPr>
              <w:t>100,0</w:t>
            </w:r>
          </w:p>
        </w:tc>
      </w:tr>
      <w:tr w:rsidR="004632E9" w:rsidRPr="00E82052">
        <w:tblPrEx>
          <w:tblCellMar>
            <w:top w:w="0" w:type="dxa"/>
            <w:bottom w:w="0" w:type="dxa"/>
          </w:tblCellMar>
        </w:tblPrEx>
        <w:trPr>
          <w:trHeight w:val="165"/>
        </w:trPr>
        <w:tc>
          <w:tcPr>
            <w:tcW w:w="3725" w:type="dxa"/>
            <w:vAlign w:val="bottom"/>
          </w:tcPr>
          <w:p w:rsidR="004632E9" w:rsidRPr="00966CA5" w:rsidRDefault="004632E9" w:rsidP="006C58CB">
            <w:pPr>
              <w:rPr>
                <w:sz w:val="20"/>
                <w:szCs w:val="20"/>
              </w:rPr>
            </w:pPr>
            <w:r w:rsidRPr="00966CA5">
              <w:rPr>
                <w:sz w:val="20"/>
                <w:szCs w:val="20"/>
              </w:rPr>
              <w:t>удельный вес в общем объеме расходов, %</w:t>
            </w:r>
          </w:p>
        </w:tc>
        <w:tc>
          <w:tcPr>
            <w:tcW w:w="1644" w:type="dxa"/>
          </w:tcPr>
          <w:p w:rsidR="004632E9" w:rsidRPr="00966CA5" w:rsidRDefault="004632E9" w:rsidP="00752D15">
            <w:pPr>
              <w:jc w:val="center"/>
              <w:rPr>
                <w:sz w:val="20"/>
                <w:szCs w:val="20"/>
              </w:rPr>
            </w:pPr>
            <w:r w:rsidRPr="00966CA5">
              <w:rPr>
                <w:sz w:val="20"/>
                <w:szCs w:val="20"/>
              </w:rPr>
              <w:t>0,1</w:t>
            </w:r>
          </w:p>
        </w:tc>
        <w:tc>
          <w:tcPr>
            <w:tcW w:w="1741" w:type="dxa"/>
          </w:tcPr>
          <w:p w:rsidR="004632E9" w:rsidRPr="00966CA5" w:rsidRDefault="004632E9" w:rsidP="000223F4">
            <w:pPr>
              <w:jc w:val="center"/>
              <w:rPr>
                <w:sz w:val="20"/>
                <w:szCs w:val="20"/>
              </w:rPr>
            </w:pPr>
            <w:r w:rsidRPr="00966CA5">
              <w:rPr>
                <w:sz w:val="20"/>
                <w:szCs w:val="20"/>
              </w:rPr>
              <w:t>0,2</w:t>
            </w:r>
          </w:p>
        </w:tc>
        <w:tc>
          <w:tcPr>
            <w:tcW w:w="1602" w:type="dxa"/>
          </w:tcPr>
          <w:p w:rsidR="004632E9" w:rsidRPr="00966CA5" w:rsidRDefault="004632E9" w:rsidP="000223F4">
            <w:pPr>
              <w:jc w:val="center"/>
              <w:rPr>
                <w:sz w:val="20"/>
                <w:szCs w:val="20"/>
              </w:rPr>
            </w:pPr>
            <w:r w:rsidRPr="00966CA5">
              <w:rPr>
                <w:sz w:val="20"/>
                <w:szCs w:val="20"/>
              </w:rPr>
              <w:t>0,2</w:t>
            </w:r>
          </w:p>
        </w:tc>
        <w:tc>
          <w:tcPr>
            <w:tcW w:w="1602" w:type="dxa"/>
          </w:tcPr>
          <w:p w:rsidR="004632E9" w:rsidRPr="00966CA5" w:rsidRDefault="004632E9" w:rsidP="000223F4">
            <w:pPr>
              <w:jc w:val="center"/>
              <w:rPr>
                <w:sz w:val="20"/>
                <w:szCs w:val="20"/>
              </w:rPr>
            </w:pPr>
            <w:r w:rsidRPr="00966CA5">
              <w:rPr>
                <w:sz w:val="20"/>
                <w:szCs w:val="20"/>
              </w:rPr>
              <w:t>0,2</w:t>
            </w:r>
          </w:p>
        </w:tc>
      </w:tr>
      <w:tr w:rsidR="004632E9" w:rsidRPr="00E82052">
        <w:tblPrEx>
          <w:tblCellMar>
            <w:top w:w="0" w:type="dxa"/>
            <w:bottom w:w="0" w:type="dxa"/>
          </w:tblCellMar>
        </w:tblPrEx>
        <w:trPr>
          <w:trHeight w:val="165"/>
        </w:trPr>
        <w:tc>
          <w:tcPr>
            <w:tcW w:w="3725" w:type="dxa"/>
            <w:vAlign w:val="bottom"/>
          </w:tcPr>
          <w:p w:rsidR="004632E9" w:rsidRPr="00966CA5" w:rsidRDefault="004632E9" w:rsidP="00BD0BEB">
            <w:pPr>
              <w:rPr>
                <w:sz w:val="20"/>
                <w:szCs w:val="20"/>
              </w:rPr>
            </w:pPr>
            <w:r w:rsidRPr="00966CA5">
              <w:rPr>
                <w:sz w:val="20"/>
                <w:szCs w:val="20"/>
              </w:rPr>
              <w:t>СРЕДСТВА МАССОВОЙ ИНФОРМАЦИИ</w:t>
            </w:r>
          </w:p>
        </w:tc>
        <w:tc>
          <w:tcPr>
            <w:tcW w:w="1644" w:type="dxa"/>
          </w:tcPr>
          <w:p w:rsidR="004632E9" w:rsidRPr="00966CA5" w:rsidRDefault="004632E9" w:rsidP="00752D15">
            <w:pPr>
              <w:jc w:val="center"/>
              <w:rPr>
                <w:sz w:val="20"/>
                <w:szCs w:val="20"/>
              </w:rPr>
            </w:pPr>
            <w:r w:rsidRPr="00966CA5">
              <w:rPr>
                <w:sz w:val="20"/>
                <w:szCs w:val="20"/>
              </w:rPr>
              <w:t>400,0</w:t>
            </w:r>
          </w:p>
        </w:tc>
        <w:tc>
          <w:tcPr>
            <w:tcW w:w="1741" w:type="dxa"/>
          </w:tcPr>
          <w:p w:rsidR="004632E9" w:rsidRPr="00966CA5" w:rsidRDefault="004632E9" w:rsidP="000223F4">
            <w:pPr>
              <w:jc w:val="center"/>
              <w:rPr>
                <w:sz w:val="20"/>
                <w:szCs w:val="20"/>
              </w:rPr>
            </w:pPr>
            <w:r w:rsidRPr="00966CA5">
              <w:rPr>
                <w:sz w:val="20"/>
                <w:szCs w:val="20"/>
              </w:rPr>
              <w:t>405,0</w:t>
            </w:r>
          </w:p>
        </w:tc>
        <w:tc>
          <w:tcPr>
            <w:tcW w:w="1602" w:type="dxa"/>
          </w:tcPr>
          <w:p w:rsidR="004632E9" w:rsidRPr="00966CA5" w:rsidRDefault="004632E9" w:rsidP="000223F4">
            <w:pPr>
              <w:jc w:val="center"/>
              <w:rPr>
                <w:sz w:val="20"/>
                <w:szCs w:val="20"/>
              </w:rPr>
            </w:pPr>
            <w:r w:rsidRPr="00966CA5">
              <w:rPr>
                <w:sz w:val="20"/>
                <w:szCs w:val="20"/>
              </w:rPr>
              <w:t>407,0</w:t>
            </w:r>
          </w:p>
        </w:tc>
        <w:tc>
          <w:tcPr>
            <w:tcW w:w="1602" w:type="dxa"/>
          </w:tcPr>
          <w:p w:rsidR="004632E9" w:rsidRPr="00966CA5" w:rsidRDefault="004632E9" w:rsidP="000223F4">
            <w:pPr>
              <w:jc w:val="center"/>
              <w:rPr>
                <w:sz w:val="20"/>
                <w:szCs w:val="20"/>
              </w:rPr>
            </w:pPr>
            <w:r w:rsidRPr="00966CA5">
              <w:rPr>
                <w:sz w:val="20"/>
                <w:szCs w:val="20"/>
              </w:rPr>
              <w:t>407,0</w:t>
            </w:r>
          </w:p>
        </w:tc>
      </w:tr>
      <w:tr w:rsidR="004632E9" w:rsidRPr="00E82052">
        <w:tblPrEx>
          <w:tblCellMar>
            <w:top w:w="0" w:type="dxa"/>
            <w:bottom w:w="0" w:type="dxa"/>
          </w:tblCellMar>
        </w:tblPrEx>
        <w:trPr>
          <w:trHeight w:val="165"/>
        </w:trPr>
        <w:tc>
          <w:tcPr>
            <w:tcW w:w="3725" w:type="dxa"/>
          </w:tcPr>
          <w:p w:rsidR="004632E9" w:rsidRPr="00966CA5" w:rsidRDefault="004632E9" w:rsidP="00B07AE8">
            <w:pPr>
              <w:rPr>
                <w:b/>
                <w:bCs/>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133,3</w:t>
            </w:r>
          </w:p>
        </w:tc>
        <w:tc>
          <w:tcPr>
            <w:tcW w:w="1741" w:type="dxa"/>
          </w:tcPr>
          <w:p w:rsidR="004632E9" w:rsidRPr="00966CA5" w:rsidRDefault="004632E9" w:rsidP="000223F4">
            <w:pPr>
              <w:jc w:val="center"/>
              <w:rPr>
                <w:sz w:val="20"/>
                <w:szCs w:val="20"/>
              </w:rPr>
            </w:pPr>
            <w:r w:rsidRPr="00966CA5">
              <w:rPr>
                <w:sz w:val="20"/>
                <w:szCs w:val="20"/>
              </w:rPr>
              <w:t>101,3</w:t>
            </w:r>
          </w:p>
        </w:tc>
        <w:tc>
          <w:tcPr>
            <w:tcW w:w="1602" w:type="dxa"/>
          </w:tcPr>
          <w:p w:rsidR="004632E9" w:rsidRPr="00966CA5" w:rsidRDefault="004632E9" w:rsidP="000223F4">
            <w:pPr>
              <w:jc w:val="center"/>
              <w:rPr>
                <w:sz w:val="20"/>
                <w:szCs w:val="20"/>
              </w:rPr>
            </w:pPr>
            <w:r w:rsidRPr="00966CA5">
              <w:rPr>
                <w:sz w:val="20"/>
                <w:szCs w:val="20"/>
              </w:rPr>
              <w:t>100,5</w:t>
            </w:r>
          </w:p>
        </w:tc>
        <w:tc>
          <w:tcPr>
            <w:tcW w:w="1602" w:type="dxa"/>
          </w:tcPr>
          <w:p w:rsidR="004632E9" w:rsidRPr="00966CA5" w:rsidRDefault="004632E9" w:rsidP="000223F4">
            <w:pPr>
              <w:jc w:val="center"/>
              <w:rPr>
                <w:sz w:val="20"/>
                <w:szCs w:val="20"/>
              </w:rPr>
            </w:pPr>
            <w:r w:rsidRPr="00966CA5">
              <w:rPr>
                <w:sz w:val="20"/>
                <w:szCs w:val="20"/>
              </w:rPr>
              <w:t>100,0</w:t>
            </w:r>
          </w:p>
        </w:tc>
      </w:tr>
      <w:tr w:rsidR="004632E9" w:rsidRPr="00E82052">
        <w:tblPrEx>
          <w:tblCellMar>
            <w:top w:w="0" w:type="dxa"/>
            <w:bottom w:w="0" w:type="dxa"/>
          </w:tblCellMar>
        </w:tblPrEx>
        <w:trPr>
          <w:trHeight w:val="165"/>
        </w:trPr>
        <w:tc>
          <w:tcPr>
            <w:tcW w:w="3725" w:type="dxa"/>
            <w:vAlign w:val="bottom"/>
          </w:tcPr>
          <w:p w:rsidR="004632E9" w:rsidRPr="00966CA5" w:rsidRDefault="004632E9" w:rsidP="00B07AE8">
            <w:pPr>
              <w:rPr>
                <w:sz w:val="20"/>
                <w:szCs w:val="20"/>
              </w:rPr>
            </w:pPr>
            <w:r w:rsidRPr="00966CA5">
              <w:rPr>
                <w:sz w:val="20"/>
                <w:szCs w:val="20"/>
              </w:rPr>
              <w:t>удельный вес в общем объеме расходов, %</w:t>
            </w:r>
          </w:p>
        </w:tc>
        <w:tc>
          <w:tcPr>
            <w:tcW w:w="1644" w:type="dxa"/>
          </w:tcPr>
          <w:p w:rsidR="004632E9" w:rsidRPr="00966CA5" w:rsidRDefault="004632E9" w:rsidP="00752D15">
            <w:pPr>
              <w:jc w:val="center"/>
              <w:rPr>
                <w:sz w:val="20"/>
                <w:szCs w:val="20"/>
              </w:rPr>
            </w:pPr>
            <w:r w:rsidRPr="00966CA5">
              <w:rPr>
                <w:sz w:val="20"/>
                <w:szCs w:val="20"/>
              </w:rPr>
              <w:t>0,1</w:t>
            </w:r>
          </w:p>
        </w:tc>
        <w:tc>
          <w:tcPr>
            <w:tcW w:w="1741" w:type="dxa"/>
          </w:tcPr>
          <w:p w:rsidR="004632E9" w:rsidRPr="00966CA5" w:rsidRDefault="004632E9" w:rsidP="000223F4">
            <w:pPr>
              <w:jc w:val="center"/>
              <w:rPr>
                <w:sz w:val="20"/>
                <w:szCs w:val="20"/>
              </w:rPr>
            </w:pPr>
            <w:r w:rsidRPr="00966CA5">
              <w:rPr>
                <w:sz w:val="20"/>
                <w:szCs w:val="20"/>
              </w:rPr>
              <w:t>0,1</w:t>
            </w:r>
          </w:p>
        </w:tc>
        <w:tc>
          <w:tcPr>
            <w:tcW w:w="1602" w:type="dxa"/>
          </w:tcPr>
          <w:p w:rsidR="004632E9" w:rsidRPr="00966CA5" w:rsidRDefault="004632E9" w:rsidP="000223F4">
            <w:pPr>
              <w:jc w:val="center"/>
              <w:rPr>
                <w:sz w:val="20"/>
                <w:szCs w:val="20"/>
              </w:rPr>
            </w:pPr>
            <w:r w:rsidRPr="00966CA5">
              <w:rPr>
                <w:sz w:val="20"/>
                <w:szCs w:val="20"/>
              </w:rPr>
              <w:t>0,1</w:t>
            </w:r>
          </w:p>
        </w:tc>
        <w:tc>
          <w:tcPr>
            <w:tcW w:w="1602" w:type="dxa"/>
          </w:tcPr>
          <w:p w:rsidR="004632E9" w:rsidRPr="00966CA5" w:rsidRDefault="004632E9" w:rsidP="000223F4">
            <w:pPr>
              <w:jc w:val="center"/>
              <w:rPr>
                <w:sz w:val="20"/>
                <w:szCs w:val="20"/>
              </w:rPr>
            </w:pPr>
            <w:r w:rsidRPr="00966CA5">
              <w:rPr>
                <w:sz w:val="20"/>
                <w:szCs w:val="20"/>
              </w:rPr>
              <w:t>0,1</w:t>
            </w:r>
          </w:p>
        </w:tc>
      </w:tr>
      <w:tr w:rsidR="004632E9" w:rsidRPr="00E82052">
        <w:tblPrEx>
          <w:tblCellMar>
            <w:top w:w="0" w:type="dxa"/>
            <w:bottom w:w="0" w:type="dxa"/>
          </w:tblCellMar>
        </w:tblPrEx>
        <w:trPr>
          <w:trHeight w:val="165"/>
        </w:trPr>
        <w:tc>
          <w:tcPr>
            <w:tcW w:w="3725" w:type="dxa"/>
            <w:vAlign w:val="bottom"/>
          </w:tcPr>
          <w:p w:rsidR="004632E9" w:rsidRPr="00966CA5" w:rsidRDefault="004632E9" w:rsidP="00BD0BEB">
            <w:pPr>
              <w:rPr>
                <w:sz w:val="20"/>
                <w:szCs w:val="20"/>
              </w:rPr>
            </w:pPr>
            <w:r w:rsidRPr="00966CA5">
              <w:rPr>
                <w:sz w:val="20"/>
                <w:szCs w:val="20"/>
              </w:rPr>
              <w:t>ОБСЛУЖИВАНИЕ ГОСУДАРСТВЕННОГО И МУНИЦИПАЛЬНОГО ДОЛГА</w:t>
            </w:r>
          </w:p>
        </w:tc>
        <w:tc>
          <w:tcPr>
            <w:tcW w:w="1644" w:type="dxa"/>
          </w:tcPr>
          <w:p w:rsidR="004632E9" w:rsidRPr="00966CA5" w:rsidRDefault="004632E9" w:rsidP="00752D15">
            <w:pPr>
              <w:jc w:val="center"/>
              <w:rPr>
                <w:sz w:val="20"/>
                <w:szCs w:val="20"/>
              </w:rPr>
            </w:pPr>
            <w:r w:rsidRPr="00966CA5">
              <w:rPr>
                <w:sz w:val="20"/>
                <w:szCs w:val="20"/>
              </w:rPr>
              <w:t>885,5</w:t>
            </w:r>
          </w:p>
        </w:tc>
        <w:tc>
          <w:tcPr>
            <w:tcW w:w="1741" w:type="dxa"/>
          </w:tcPr>
          <w:p w:rsidR="004632E9" w:rsidRPr="00966CA5" w:rsidRDefault="004632E9" w:rsidP="000223F4">
            <w:pPr>
              <w:jc w:val="center"/>
              <w:rPr>
                <w:sz w:val="20"/>
                <w:szCs w:val="20"/>
              </w:rPr>
            </w:pPr>
            <w:r w:rsidRPr="00966CA5">
              <w:rPr>
                <w:sz w:val="20"/>
                <w:szCs w:val="20"/>
              </w:rPr>
              <w:t>115,3</w:t>
            </w:r>
          </w:p>
        </w:tc>
        <w:tc>
          <w:tcPr>
            <w:tcW w:w="1602" w:type="dxa"/>
          </w:tcPr>
          <w:p w:rsidR="004632E9" w:rsidRPr="00966CA5" w:rsidRDefault="004632E9" w:rsidP="000223F4">
            <w:pPr>
              <w:jc w:val="center"/>
              <w:rPr>
                <w:sz w:val="20"/>
                <w:szCs w:val="20"/>
              </w:rPr>
            </w:pPr>
            <w:r w:rsidRPr="00966CA5">
              <w:rPr>
                <w:sz w:val="20"/>
                <w:szCs w:val="20"/>
              </w:rPr>
              <w:t>115,3</w:t>
            </w:r>
          </w:p>
        </w:tc>
        <w:tc>
          <w:tcPr>
            <w:tcW w:w="1602" w:type="dxa"/>
          </w:tcPr>
          <w:p w:rsidR="004632E9" w:rsidRPr="00966CA5" w:rsidRDefault="004632E9" w:rsidP="000223F4">
            <w:pPr>
              <w:jc w:val="center"/>
              <w:rPr>
                <w:sz w:val="20"/>
                <w:szCs w:val="20"/>
              </w:rPr>
            </w:pPr>
            <w:r w:rsidRPr="00966CA5">
              <w:rPr>
                <w:sz w:val="20"/>
                <w:szCs w:val="20"/>
              </w:rPr>
              <w:t>115,3</w:t>
            </w:r>
          </w:p>
        </w:tc>
      </w:tr>
      <w:tr w:rsidR="004632E9" w:rsidRPr="00E82052">
        <w:tblPrEx>
          <w:tblCellMar>
            <w:top w:w="0" w:type="dxa"/>
            <w:bottom w:w="0" w:type="dxa"/>
          </w:tblCellMar>
        </w:tblPrEx>
        <w:trPr>
          <w:trHeight w:val="165"/>
        </w:trPr>
        <w:tc>
          <w:tcPr>
            <w:tcW w:w="3725" w:type="dxa"/>
            <w:vAlign w:val="bottom"/>
          </w:tcPr>
          <w:p w:rsidR="004632E9" w:rsidRPr="00966CA5" w:rsidRDefault="004632E9" w:rsidP="00BD0BEB">
            <w:pPr>
              <w:rPr>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102,1</w:t>
            </w:r>
          </w:p>
        </w:tc>
        <w:tc>
          <w:tcPr>
            <w:tcW w:w="1741" w:type="dxa"/>
          </w:tcPr>
          <w:p w:rsidR="004632E9" w:rsidRPr="00966CA5" w:rsidRDefault="004632E9" w:rsidP="000223F4">
            <w:pPr>
              <w:jc w:val="center"/>
              <w:rPr>
                <w:sz w:val="20"/>
                <w:szCs w:val="20"/>
              </w:rPr>
            </w:pPr>
            <w:r w:rsidRPr="00966CA5">
              <w:rPr>
                <w:sz w:val="20"/>
                <w:szCs w:val="20"/>
              </w:rPr>
              <w:t>13,0</w:t>
            </w:r>
          </w:p>
        </w:tc>
        <w:tc>
          <w:tcPr>
            <w:tcW w:w="1602" w:type="dxa"/>
          </w:tcPr>
          <w:p w:rsidR="004632E9" w:rsidRPr="00966CA5" w:rsidRDefault="004632E9" w:rsidP="000223F4">
            <w:pPr>
              <w:jc w:val="center"/>
              <w:rPr>
                <w:sz w:val="20"/>
                <w:szCs w:val="20"/>
              </w:rPr>
            </w:pPr>
            <w:r w:rsidRPr="00966CA5">
              <w:rPr>
                <w:sz w:val="20"/>
                <w:szCs w:val="20"/>
              </w:rPr>
              <w:t>100,0</w:t>
            </w:r>
          </w:p>
        </w:tc>
        <w:tc>
          <w:tcPr>
            <w:tcW w:w="1602" w:type="dxa"/>
          </w:tcPr>
          <w:p w:rsidR="004632E9" w:rsidRPr="00966CA5" w:rsidRDefault="004632E9" w:rsidP="000223F4">
            <w:pPr>
              <w:jc w:val="center"/>
              <w:rPr>
                <w:sz w:val="20"/>
                <w:szCs w:val="20"/>
              </w:rPr>
            </w:pPr>
            <w:r w:rsidRPr="00966CA5">
              <w:rPr>
                <w:sz w:val="20"/>
                <w:szCs w:val="20"/>
              </w:rPr>
              <w:t>100,0</w:t>
            </w:r>
          </w:p>
        </w:tc>
      </w:tr>
      <w:tr w:rsidR="004632E9" w:rsidRPr="00E82052">
        <w:tblPrEx>
          <w:tblCellMar>
            <w:top w:w="0" w:type="dxa"/>
            <w:bottom w:w="0" w:type="dxa"/>
          </w:tblCellMar>
        </w:tblPrEx>
        <w:trPr>
          <w:trHeight w:val="165"/>
        </w:trPr>
        <w:tc>
          <w:tcPr>
            <w:tcW w:w="3725" w:type="dxa"/>
            <w:vAlign w:val="bottom"/>
          </w:tcPr>
          <w:p w:rsidR="004632E9" w:rsidRPr="00966CA5" w:rsidRDefault="004632E9" w:rsidP="00BD0BEB">
            <w:pPr>
              <w:rPr>
                <w:sz w:val="20"/>
                <w:szCs w:val="20"/>
              </w:rPr>
            </w:pPr>
            <w:r w:rsidRPr="00966CA5">
              <w:rPr>
                <w:sz w:val="20"/>
                <w:szCs w:val="20"/>
              </w:rPr>
              <w:t>удельный вес в общем объеме расходов, %</w:t>
            </w:r>
          </w:p>
        </w:tc>
        <w:tc>
          <w:tcPr>
            <w:tcW w:w="1644" w:type="dxa"/>
          </w:tcPr>
          <w:p w:rsidR="004632E9" w:rsidRPr="00966CA5" w:rsidRDefault="004632E9" w:rsidP="00752D15">
            <w:pPr>
              <w:jc w:val="center"/>
              <w:rPr>
                <w:sz w:val="20"/>
                <w:szCs w:val="20"/>
              </w:rPr>
            </w:pPr>
            <w:r w:rsidRPr="00966CA5">
              <w:rPr>
                <w:sz w:val="20"/>
                <w:szCs w:val="20"/>
              </w:rPr>
              <w:t>0,2</w:t>
            </w:r>
          </w:p>
        </w:tc>
        <w:tc>
          <w:tcPr>
            <w:tcW w:w="1741" w:type="dxa"/>
          </w:tcPr>
          <w:p w:rsidR="004632E9" w:rsidRPr="00966CA5" w:rsidRDefault="004632E9" w:rsidP="000223F4">
            <w:pPr>
              <w:jc w:val="center"/>
              <w:rPr>
                <w:sz w:val="20"/>
                <w:szCs w:val="20"/>
              </w:rPr>
            </w:pPr>
            <w:r w:rsidRPr="00966CA5">
              <w:rPr>
                <w:sz w:val="20"/>
                <w:szCs w:val="20"/>
              </w:rPr>
              <w:t>-</w:t>
            </w:r>
          </w:p>
        </w:tc>
        <w:tc>
          <w:tcPr>
            <w:tcW w:w="1602" w:type="dxa"/>
          </w:tcPr>
          <w:p w:rsidR="004632E9" w:rsidRPr="00966CA5" w:rsidRDefault="004632E9" w:rsidP="000223F4">
            <w:pPr>
              <w:jc w:val="center"/>
              <w:rPr>
                <w:sz w:val="20"/>
                <w:szCs w:val="20"/>
              </w:rPr>
            </w:pPr>
            <w:r w:rsidRPr="00966CA5">
              <w:rPr>
                <w:sz w:val="20"/>
                <w:szCs w:val="20"/>
              </w:rPr>
              <w:t>-</w:t>
            </w:r>
          </w:p>
        </w:tc>
        <w:tc>
          <w:tcPr>
            <w:tcW w:w="1602" w:type="dxa"/>
          </w:tcPr>
          <w:p w:rsidR="004632E9" w:rsidRPr="00966CA5" w:rsidRDefault="004632E9" w:rsidP="000223F4">
            <w:pPr>
              <w:jc w:val="center"/>
              <w:rPr>
                <w:sz w:val="20"/>
                <w:szCs w:val="20"/>
              </w:rPr>
            </w:pPr>
            <w:r w:rsidRPr="00966CA5">
              <w:rPr>
                <w:sz w:val="20"/>
                <w:szCs w:val="20"/>
              </w:rPr>
              <w:t>-</w:t>
            </w:r>
          </w:p>
        </w:tc>
      </w:tr>
      <w:tr w:rsidR="004632E9" w:rsidRPr="00E82052">
        <w:tblPrEx>
          <w:tblCellMar>
            <w:top w:w="0" w:type="dxa"/>
            <w:bottom w:w="0" w:type="dxa"/>
          </w:tblCellMar>
        </w:tblPrEx>
        <w:trPr>
          <w:trHeight w:val="165"/>
        </w:trPr>
        <w:tc>
          <w:tcPr>
            <w:tcW w:w="3725" w:type="dxa"/>
          </w:tcPr>
          <w:p w:rsidR="004632E9" w:rsidRPr="00966CA5" w:rsidRDefault="004632E9" w:rsidP="002F53DA">
            <w:pPr>
              <w:jc w:val="both"/>
              <w:rPr>
                <w:sz w:val="20"/>
                <w:szCs w:val="20"/>
              </w:rPr>
            </w:pPr>
            <w:r w:rsidRPr="00966CA5">
              <w:rPr>
                <w:sz w:val="20"/>
                <w:szCs w:val="20"/>
              </w:rPr>
              <w:t>МЕЖБЮДЖЕТНЫЕ ТРАНСФЕРТЫ</w:t>
            </w:r>
          </w:p>
        </w:tc>
        <w:tc>
          <w:tcPr>
            <w:tcW w:w="1644" w:type="dxa"/>
          </w:tcPr>
          <w:p w:rsidR="004632E9" w:rsidRPr="00966CA5" w:rsidRDefault="004632E9" w:rsidP="00752D15">
            <w:pPr>
              <w:jc w:val="center"/>
              <w:rPr>
                <w:sz w:val="20"/>
                <w:szCs w:val="20"/>
              </w:rPr>
            </w:pPr>
            <w:r w:rsidRPr="00966CA5">
              <w:rPr>
                <w:sz w:val="20"/>
                <w:szCs w:val="20"/>
              </w:rPr>
              <w:t>3 765,8</w:t>
            </w:r>
          </w:p>
        </w:tc>
        <w:tc>
          <w:tcPr>
            <w:tcW w:w="1741" w:type="dxa"/>
          </w:tcPr>
          <w:p w:rsidR="004632E9" w:rsidRPr="00966CA5" w:rsidRDefault="004632E9" w:rsidP="000223F4">
            <w:pPr>
              <w:jc w:val="center"/>
              <w:rPr>
                <w:sz w:val="20"/>
                <w:szCs w:val="20"/>
              </w:rPr>
            </w:pPr>
            <w:r w:rsidRPr="00966CA5">
              <w:rPr>
                <w:sz w:val="20"/>
                <w:szCs w:val="20"/>
              </w:rPr>
              <w:t>-</w:t>
            </w:r>
          </w:p>
        </w:tc>
        <w:tc>
          <w:tcPr>
            <w:tcW w:w="1602" w:type="dxa"/>
          </w:tcPr>
          <w:p w:rsidR="004632E9" w:rsidRPr="00966CA5" w:rsidRDefault="004632E9" w:rsidP="000223F4">
            <w:pPr>
              <w:jc w:val="center"/>
              <w:rPr>
                <w:sz w:val="20"/>
                <w:szCs w:val="20"/>
              </w:rPr>
            </w:pPr>
            <w:r w:rsidRPr="00966CA5">
              <w:rPr>
                <w:sz w:val="20"/>
                <w:szCs w:val="20"/>
              </w:rPr>
              <w:t>-</w:t>
            </w:r>
          </w:p>
        </w:tc>
        <w:tc>
          <w:tcPr>
            <w:tcW w:w="1602" w:type="dxa"/>
          </w:tcPr>
          <w:p w:rsidR="004632E9" w:rsidRPr="00966CA5" w:rsidRDefault="004632E9" w:rsidP="000223F4">
            <w:pPr>
              <w:jc w:val="center"/>
              <w:rPr>
                <w:sz w:val="20"/>
                <w:szCs w:val="20"/>
              </w:rPr>
            </w:pPr>
            <w:r w:rsidRPr="00966CA5">
              <w:rPr>
                <w:sz w:val="20"/>
                <w:szCs w:val="20"/>
              </w:rPr>
              <w:t>-</w:t>
            </w:r>
          </w:p>
        </w:tc>
      </w:tr>
      <w:tr w:rsidR="004632E9" w:rsidRPr="00E82052">
        <w:tblPrEx>
          <w:tblCellMar>
            <w:top w:w="0" w:type="dxa"/>
            <w:bottom w:w="0" w:type="dxa"/>
          </w:tblCellMar>
        </w:tblPrEx>
        <w:trPr>
          <w:trHeight w:val="255"/>
        </w:trPr>
        <w:tc>
          <w:tcPr>
            <w:tcW w:w="3725" w:type="dxa"/>
          </w:tcPr>
          <w:p w:rsidR="004632E9" w:rsidRPr="00966CA5" w:rsidRDefault="004632E9" w:rsidP="006C58CB">
            <w:pPr>
              <w:rPr>
                <w:b/>
                <w:bCs/>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87,2</w:t>
            </w:r>
          </w:p>
        </w:tc>
        <w:tc>
          <w:tcPr>
            <w:tcW w:w="1741" w:type="dxa"/>
          </w:tcPr>
          <w:p w:rsidR="004632E9" w:rsidRPr="00966CA5" w:rsidRDefault="004632E9" w:rsidP="000223F4">
            <w:pPr>
              <w:jc w:val="center"/>
              <w:rPr>
                <w:sz w:val="20"/>
                <w:szCs w:val="20"/>
              </w:rPr>
            </w:pPr>
            <w:r w:rsidRPr="00966CA5">
              <w:rPr>
                <w:sz w:val="20"/>
                <w:szCs w:val="20"/>
              </w:rPr>
              <w:t>-</w:t>
            </w:r>
          </w:p>
        </w:tc>
        <w:tc>
          <w:tcPr>
            <w:tcW w:w="1602" w:type="dxa"/>
          </w:tcPr>
          <w:p w:rsidR="004632E9" w:rsidRPr="00966CA5" w:rsidRDefault="004632E9" w:rsidP="000223F4">
            <w:pPr>
              <w:jc w:val="center"/>
              <w:rPr>
                <w:sz w:val="20"/>
                <w:szCs w:val="20"/>
              </w:rPr>
            </w:pPr>
            <w:r w:rsidRPr="00966CA5">
              <w:rPr>
                <w:sz w:val="20"/>
                <w:szCs w:val="20"/>
              </w:rPr>
              <w:t>-</w:t>
            </w:r>
          </w:p>
        </w:tc>
        <w:tc>
          <w:tcPr>
            <w:tcW w:w="1602" w:type="dxa"/>
          </w:tcPr>
          <w:p w:rsidR="004632E9" w:rsidRPr="00966CA5" w:rsidRDefault="004632E9" w:rsidP="000223F4">
            <w:pPr>
              <w:jc w:val="center"/>
              <w:rPr>
                <w:sz w:val="20"/>
                <w:szCs w:val="20"/>
              </w:rPr>
            </w:pPr>
            <w:r w:rsidRPr="00966CA5">
              <w:rPr>
                <w:sz w:val="20"/>
                <w:szCs w:val="20"/>
              </w:rPr>
              <w:t>-</w:t>
            </w:r>
          </w:p>
        </w:tc>
      </w:tr>
      <w:tr w:rsidR="004632E9" w:rsidRPr="00E82052">
        <w:tblPrEx>
          <w:tblCellMar>
            <w:top w:w="0" w:type="dxa"/>
            <w:bottom w:w="0" w:type="dxa"/>
          </w:tblCellMar>
        </w:tblPrEx>
        <w:trPr>
          <w:trHeight w:val="255"/>
        </w:trPr>
        <w:tc>
          <w:tcPr>
            <w:tcW w:w="3725" w:type="dxa"/>
            <w:vAlign w:val="bottom"/>
          </w:tcPr>
          <w:p w:rsidR="004632E9" w:rsidRPr="00966CA5" w:rsidRDefault="004632E9" w:rsidP="006C58CB">
            <w:pPr>
              <w:rPr>
                <w:sz w:val="20"/>
                <w:szCs w:val="20"/>
              </w:rPr>
            </w:pPr>
            <w:r w:rsidRPr="00966CA5">
              <w:rPr>
                <w:sz w:val="20"/>
                <w:szCs w:val="20"/>
              </w:rPr>
              <w:t>удельный вес в общем объеме расходов, %</w:t>
            </w:r>
          </w:p>
        </w:tc>
        <w:tc>
          <w:tcPr>
            <w:tcW w:w="1644" w:type="dxa"/>
          </w:tcPr>
          <w:p w:rsidR="004632E9" w:rsidRPr="00966CA5" w:rsidRDefault="004632E9" w:rsidP="00752D15">
            <w:pPr>
              <w:jc w:val="center"/>
              <w:rPr>
                <w:sz w:val="20"/>
                <w:szCs w:val="20"/>
              </w:rPr>
            </w:pPr>
            <w:r w:rsidRPr="00966CA5">
              <w:rPr>
                <w:sz w:val="20"/>
                <w:szCs w:val="20"/>
              </w:rPr>
              <w:t>1,0</w:t>
            </w:r>
          </w:p>
        </w:tc>
        <w:tc>
          <w:tcPr>
            <w:tcW w:w="1741" w:type="dxa"/>
          </w:tcPr>
          <w:p w:rsidR="004632E9" w:rsidRPr="00966CA5" w:rsidRDefault="004632E9" w:rsidP="000223F4">
            <w:pPr>
              <w:jc w:val="center"/>
              <w:rPr>
                <w:sz w:val="20"/>
                <w:szCs w:val="20"/>
              </w:rPr>
            </w:pPr>
            <w:r w:rsidRPr="00966CA5">
              <w:rPr>
                <w:sz w:val="20"/>
                <w:szCs w:val="20"/>
              </w:rPr>
              <w:t>-</w:t>
            </w:r>
          </w:p>
        </w:tc>
        <w:tc>
          <w:tcPr>
            <w:tcW w:w="1602" w:type="dxa"/>
          </w:tcPr>
          <w:p w:rsidR="004632E9" w:rsidRPr="00966CA5" w:rsidRDefault="004632E9" w:rsidP="000223F4">
            <w:pPr>
              <w:jc w:val="center"/>
              <w:rPr>
                <w:sz w:val="20"/>
                <w:szCs w:val="20"/>
              </w:rPr>
            </w:pPr>
            <w:r w:rsidRPr="00966CA5">
              <w:rPr>
                <w:sz w:val="20"/>
                <w:szCs w:val="20"/>
              </w:rPr>
              <w:t>-</w:t>
            </w:r>
          </w:p>
        </w:tc>
        <w:tc>
          <w:tcPr>
            <w:tcW w:w="1602" w:type="dxa"/>
          </w:tcPr>
          <w:p w:rsidR="004632E9" w:rsidRPr="00966CA5" w:rsidRDefault="004632E9" w:rsidP="000223F4">
            <w:pPr>
              <w:jc w:val="center"/>
              <w:rPr>
                <w:sz w:val="20"/>
                <w:szCs w:val="20"/>
              </w:rPr>
            </w:pPr>
            <w:r w:rsidRPr="00966CA5">
              <w:rPr>
                <w:sz w:val="20"/>
                <w:szCs w:val="20"/>
              </w:rPr>
              <w:t>-</w:t>
            </w:r>
          </w:p>
        </w:tc>
      </w:tr>
      <w:tr w:rsidR="004632E9" w:rsidRPr="00E82052">
        <w:tblPrEx>
          <w:tblCellMar>
            <w:top w:w="0" w:type="dxa"/>
            <w:bottom w:w="0" w:type="dxa"/>
          </w:tblCellMar>
        </w:tblPrEx>
        <w:trPr>
          <w:trHeight w:val="255"/>
        </w:trPr>
        <w:tc>
          <w:tcPr>
            <w:tcW w:w="3725" w:type="dxa"/>
            <w:vAlign w:val="bottom"/>
          </w:tcPr>
          <w:p w:rsidR="004632E9" w:rsidRPr="00966CA5" w:rsidRDefault="004632E9" w:rsidP="006C58CB">
            <w:pPr>
              <w:rPr>
                <w:sz w:val="20"/>
                <w:szCs w:val="20"/>
              </w:rPr>
            </w:pPr>
            <w:r w:rsidRPr="00966CA5">
              <w:rPr>
                <w:sz w:val="20"/>
                <w:szCs w:val="20"/>
              </w:rPr>
              <w:t>УСЛОВНО УТВЕРЖДЕННЫЕ РАСХОДЫ</w:t>
            </w:r>
          </w:p>
        </w:tc>
        <w:tc>
          <w:tcPr>
            <w:tcW w:w="1644" w:type="dxa"/>
          </w:tcPr>
          <w:p w:rsidR="004632E9" w:rsidRPr="00966CA5" w:rsidRDefault="004632E9" w:rsidP="00752D15">
            <w:pPr>
              <w:jc w:val="center"/>
              <w:rPr>
                <w:sz w:val="20"/>
                <w:szCs w:val="20"/>
              </w:rPr>
            </w:pPr>
            <w:r w:rsidRPr="00966CA5">
              <w:rPr>
                <w:sz w:val="20"/>
                <w:szCs w:val="20"/>
              </w:rPr>
              <w:t>-</w:t>
            </w:r>
          </w:p>
        </w:tc>
        <w:tc>
          <w:tcPr>
            <w:tcW w:w="1741" w:type="dxa"/>
          </w:tcPr>
          <w:p w:rsidR="004632E9" w:rsidRPr="00966CA5" w:rsidRDefault="004632E9" w:rsidP="000223F4">
            <w:pPr>
              <w:jc w:val="center"/>
              <w:rPr>
                <w:sz w:val="20"/>
                <w:szCs w:val="20"/>
              </w:rPr>
            </w:pPr>
            <w:r w:rsidRPr="00966CA5">
              <w:rPr>
                <w:sz w:val="20"/>
                <w:szCs w:val="20"/>
              </w:rPr>
              <w:t>-</w:t>
            </w:r>
          </w:p>
        </w:tc>
        <w:tc>
          <w:tcPr>
            <w:tcW w:w="1602" w:type="dxa"/>
          </w:tcPr>
          <w:p w:rsidR="004632E9" w:rsidRPr="00966CA5" w:rsidRDefault="004632E9" w:rsidP="000223F4">
            <w:pPr>
              <w:jc w:val="center"/>
              <w:rPr>
                <w:sz w:val="20"/>
                <w:szCs w:val="20"/>
              </w:rPr>
            </w:pPr>
            <w:r w:rsidRPr="00966CA5">
              <w:rPr>
                <w:sz w:val="20"/>
                <w:szCs w:val="20"/>
              </w:rPr>
              <w:t>10 349,5</w:t>
            </w:r>
          </w:p>
        </w:tc>
        <w:tc>
          <w:tcPr>
            <w:tcW w:w="1602" w:type="dxa"/>
          </w:tcPr>
          <w:p w:rsidR="004632E9" w:rsidRPr="00966CA5" w:rsidRDefault="004632E9" w:rsidP="000223F4">
            <w:pPr>
              <w:jc w:val="center"/>
              <w:rPr>
                <w:sz w:val="20"/>
                <w:szCs w:val="20"/>
              </w:rPr>
            </w:pPr>
            <w:r w:rsidRPr="00966CA5">
              <w:rPr>
                <w:sz w:val="20"/>
                <w:szCs w:val="20"/>
              </w:rPr>
              <w:t>22 129,7</w:t>
            </w:r>
          </w:p>
        </w:tc>
      </w:tr>
      <w:tr w:rsidR="004632E9" w:rsidRPr="00E82052">
        <w:tblPrEx>
          <w:tblCellMar>
            <w:top w:w="0" w:type="dxa"/>
            <w:bottom w:w="0" w:type="dxa"/>
          </w:tblCellMar>
        </w:tblPrEx>
        <w:trPr>
          <w:trHeight w:val="255"/>
        </w:trPr>
        <w:tc>
          <w:tcPr>
            <w:tcW w:w="3725" w:type="dxa"/>
          </w:tcPr>
          <w:p w:rsidR="004632E9" w:rsidRPr="00966CA5" w:rsidRDefault="004632E9" w:rsidP="00086A79">
            <w:pPr>
              <w:rPr>
                <w:b/>
                <w:bCs/>
                <w:sz w:val="20"/>
                <w:szCs w:val="20"/>
              </w:rPr>
            </w:pPr>
            <w:r w:rsidRPr="00966CA5">
              <w:rPr>
                <w:sz w:val="20"/>
                <w:szCs w:val="20"/>
              </w:rPr>
              <w:t>в % к предшествующему году</w:t>
            </w:r>
          </w:p>
        </w:tc>
        <w:tc>
          <w:tcPr>
            <w:tcW w:w="1644" w:type="dxa"/>
          </w:tcPr>
          <w:p w:rsidR="004632E9" w:rsidRPr="00966CA5" w:rsidRDefault="004632E9" w:rsidP="00752D15">
            <w:pPr>
              <w:jc w:val="center"/>
              <w:rPr>
                <w:sz w:val="20"/>
                <w:szCs w:val="20"/>
              </w:rPr>
            </w:pPr>
            <w:r w:rsidRPr="00966CA5">
              <w:rPr>
                <w:sz w:val="20"/>
                <w:szCs w:val="20"/>
              </w:rPr>
              <w:t>-</w:t>
            </w:r>
          </w:p>
        </w:tc>
        <w:tc>
          <w:tcPr>
            <w:tcW w:w="1741" w:type="dxa"/>
          </w:tcPr>
          <w:p w:rsidR="004632E9" w:rsidRPr="00966CA5" w:rsidRDefault="004632E9" w:rsidP="000223F4">
            <w:pPr>
              <w:jc w:val="center"/>
              <w:rPr>
                <w:sz w:val="20"/>
                <w:szCs w:val="20"/>
              </w:rPr>
            </w:pPr>
            <w:r w:rsidRPr="00966CA5">
              <w:rPr>
                <w:sz w:val="20"/>
                <w:szCs w:val="20"/>
              </w:rPr>
              <w:t>-</w:t>
            </w:r>
          </w:p>
        </w:tc>
        <w:tc>
          <w:tcPr>
            <w:tcW w:w="1602" w:type="dxa"/>
          </w:tcPr>
          <w:p w:rsidR="004632E9" w:rsidRPr="00966CA5" w:rsidRDefault="004632E9" w:rsidP="000223F4">
            <w:pPr>
              <w:jc w:val="center"/>
              <w:rPr>
                <w:sz w:val="20"/>
                <w:szCs w:val="20"/>
              </w:rPr>
            </w:pPr>
            <w:r w:rsidRPr="00966CA5">
              <w:rPr>
                <w:sz w:val="20"/>
                <w:szCs w:val="20"/>
              </w:rPr>
              <w:t>-</w:t>
            </w:r>
          </w:p>
        </w:tc>
        <w:tc>
          <w:tcPr>
            <w:tcW w:w="1602" w:type="dxa"/>
          </w:tcPr>
          <w:p w:rsidR="004632E9" w:rsidRPr="00966CA5" w:rsidRDefault="004632E9" w:rsidP="000223F4">
            <w:pPr>
              <w:jc w:val="center"/>
              <w:rPr>
                <w:sz w:val="20"/>
                <w:szCs w:val="20"/>
              </w:rPr>
            </w:pPr>
            <w:r w:rsidRPr="00966CA5">
              <w:rPr>
                <w:sz w:val="20"/>
                <w:szCs w:val="20"/>
              </w:rPr>
              <w:t>213,8</w:t>
            </w:r>
          </w:p>
        </w:tc>
      </w:tr>
      <w:tr w:rsidR="004632E9" w:rsidRPr="00E82052">
        <w:tblPrEx>
          <w:tblCellMar>
            <w:top w:w="0" w:type="dxa"/>
            <w:bottom w:w="0" w:type="dxa"/>
          </w:tblCellMar>
        </w:tblPrEx>
        <w:trPr>
          <w:trHeight w:val="255"/>
        </w:trPr>
        <w:tc>
          <w:tcPr>
            <w:tcW w:w="3725" w:type="dxa"/>
            <w:vAlign w:val="bottom"/>
          </w:tcPr>
          <w:p w:rsidR="004632E9" w:rsidRPr="00966CA5" w:rsidRDefault="004632E9" w:rsidP="00086A79">
            <w:pPr>
              <w:rPr>
                <w:sz w:val="20"/>
                <w:szCs w:val="20"/>
              </w:rPr>
            </w:pPr>
            <w:r w:rsidRPr="00966CA5">
              <w:rPr>
                <w:sz w:val="20"/>
                <w:szCs w:val="20"/>
              </w:rPr>
              <w:t>удельный вес в общем объеме расходов, %</w:t>
            </w:r>
          </w:p>
        </w:tc>
        <w:tc>
          <w:tcPr>
            <w:tcW w:w="1644" w:type="dxa"/>
          </w:tcPr>
          <w:p w:rsidR="004632E9" w:rsidRPr="00966CA5" w:rsidRDefault="004632E9" w:rsidP="00752D15">
            <w:pPr>
              <w:jc w:val="center"/>
              <w:rPr>
                <w:sz w:val="20"/>
                <w:szCs w:val="20"/>
              </w:rPr>
            </w:pPr>
            <w:r w:rsidRPr="00966CA5">
              <w:rPr>
                <w:sz w:val="20"/>
                <w:szCs w:val="20"/>
              </w:rPr>
              <w:t>-</w:t>
            </w:r>
          </w:p>
        </w:tc>
        <w:tc>
          <w:tcPr>
            <w:tcW w:w="1741" w:type="dxa"/>
          </w:tcPr>
          <w:p w:rsidR="004632E9" w:rsidRPr="00966CA5" w:rsidRDefault="004632E9" w:rsidP="000223F4">
            <w:pPr>
              <w:jc w:val="center"/>
              <w:rPr>
                <w:sz w:val="20"/>
                <w:szCs w:val="20"/>
              </w:rPr>
            </w:pPr>
            <w:r w:rsidRPr="00966CA5">
              <w:rPr>
                <w:sz w:val="20"/>
                <w:szCs w:val="20"/>
              </w:rPr>
              <w:t>-</w:t>
            </w:r>
          </w:p>
        </w:tc>
        <w:tc>
          <w:tcPr>
            <w:tcW w:w="1602" w:type="dxa"/>
          </w:tcPr>
          <w:p w:rsidR="004632E9" w:rsidRPr="00966CA5" w:rsidRDefault="004632E9" w:rsidP="000223F4">
            <w:pPr>
              <w:jc w:val="center"/>
              <w:rPr>
                <w:sz w:val="20"/>
                <w:szCs w:val="20"/>
              </w:rPr>
            </w:pPr>
            <w:r w:rsidRPr="00966CA5">
              <w:rPr>
                <w:sz w:val="20"/>
                <w:szCs w:val="20"/>
              </w:rPr>
              <w:t>2,5</w:t>
            </w:r>
          </w:p>
        </w:tc>
        <w:tc>
          <w:tcPr>
            <w:tcW w:w="1602" w:type="dxa"/>
          </w:tcPr>
          <w:p w:rsidR="004632E9" w:rsidRPr="00966CA5" w:rsidRDefault="004632E9" w:rsidP="000223F4">
            <w:pPr>
              <w:jc w:val="center"/>
              <w:rPr>
                <w:sz w:val="20"/>
                <w:szCs w:val="20"/>
              </w:rPr>
            </w:pPr>
            <w:r w:rsidRPr="00966CA5">
              <w:rPr>
                <w:sz w:val="20"/>
                <w:szCs w:val="20"/>
              </w:rPr>
              <w:t>5,0</w:t>
            </w:r>
          </w:p>
        </w:tc>
      </w:tr>
    </w:tbl>
    <w:p w:rsidR="004632E9" w:rsidRPr="00E82052" w:rsidRDefault="004632E9" w:rsidP="002F53DA">
      <w:pPr>
        <w:ind w:left="-720" w:firstLine="720"/>
        <w:jc w:val="both"/>
      </w:pPr>
      <w:r w:rsidRPr="00E82052">
        <w:tab/>
      </w:r>
    </w:p>
    <w:p w:rsidR="004632E9" w:rsidRPr="001B4617" w:rsidRDefault="004632E9" w:rsidP="005719C6">
      <w:pPr>
        <w:pStyle w:val="BodyText"/>
        <w:widowControl w:val="0"/>
        <w:ind w:left="360"/>
        <w:jc w:val="center"/>
        <w:rPr>
          <w:b/>
          <w:bCs/>
          <w:sz w:val="24"/>
          <w:szCs w:val="24"/>
        </w:rPr>
      </w:pPr>
      <w:r w:rsidRPr="001B4617">
        <w:rPr>
          <w:b/>
          <w:bCs/>
          <w:sz w:val="24"/>
          <w:szCs w:val="24"/>
        </w:rPr>
        <w:t>Расходы районного бюджета Чамзинского муниципального района Республики  Мордовия на 201</w:t>
      </w:r>
      <w:r>
        <w:rPr>
          <w:b/>
          <w:bCs/>
          <w:sz w:val="24"/>
          <w:szCs w:val="24"/>
        </w:rPr>
        <w:t>6</w:t>
      </w:r>
      <w:r w:rsidRPr="001B4617">
        <w:rPr>
          <w:b/>
          <w:bCs/>
          <w:sz w:val="24"/>
          <w:szCs w:val="24"/>
        </w:rPr>
        <w:t xml:space="preserve"> год </w:t>
      </w:r>
    </w:p>
    <w:p w:rsidR="004632E9" w:rsidRPr="001B4617" w:rsidRDefault="004632E9" w:rsidP="005719C6">
      <w:pPr>
        <w:ind w:firstLine="720"/>
        <w:jc w:val="both"/>
      </w:pPr>
    </w:p>
    <w:p w:rsidR="004632E9" w:rsidRDefault="004632E9" w:rsidP="005719C6">
      <w:pPr>
        <w:ind w:firstLine="720"/>
        <w:jc w:val="both"/>
      </w:pPr>
      <w:r w:rsidRPr="001B4617">
        <w:t>Общий объем расходов районного бюджета на 201</w:t>
      </w:r>
      <w:r>
        <w:t>4</w:t>
      </w:r>
      <w:r w:rsidRPr="001B4617">
        <w:t xml:space="preserve"> - 201</w:t>
      </w:r>
      <w:r>
        <w:t>6</w:t>
      </w:r>
      <w:r w:rsidRPr="001B4617">
        <w:t xml:space="preserve"> годы по классификации операций сектора государственного управления указан в таблице</w:t>
      </w:r>
      <w:r>
        <w:t xml:space="preserve"> 7:</w:t>
      </w:r>
    </w:p>
    <w:p w:rsidR="004632E9" w:rsidRPr="001B4617" w:rsidRDefault="004632E9" w:rsidP="00B72654">
      <w:pPr>
        <w:ind w:firstLine="720"/>
        <w:jc w:val="right"/>
      </w:pPr>
      <w:r>
        <w:t>Таблица 7</w:t>
      </w:r>
    </w:p>
    <w:p w:rsidR="004632E9" w:rsidRPr="001B4617" w:rsidRDefault="004632E9" w:rsidP="005719C6">
      <w:pPr>
        <w:ind w:firstLine="720"/>
        <w:jc w:val="right"/>
      </w:pPr>
      <w:r w:rsidRPr="001B4617">
        <w:t>(тыс.рублей)</w:t>
      </w:r>
    </w:p>
    <w:tbl>
      <w:tblPr>
        <w:tblW w:w="11034"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4"/>
        <w:gridCol w:w="1529"/>
        <w:gridCol w:w="1431"/>
        <w:gridCol w:w="1596"/>
        <w:gridCol w:w="1557"/>
        <w:gridCol w:w="1557"/>
      </w:tblGrid>
      <w:tr w:rsidR="004632E9" w:rsidRPr="00A02C67">
        <w:trPr>
          <w:trHeight w:val="171"/>
        </w:trPr>
        <w:tc>
          <w:tcPr>
            <w:tcW w:w="3364" w:type="dxa"/>
            <w:vMerge w:val="restart"/>
          </w:tcPr>
          <w:p w:rsidR="004632E9" w:rsidRPr="00A02C67" w:rsidRDefault="004632E9" w:rsidP="003764E1">
            <w:pPr>
              <w:pStyle w:val="BodyText"/>
              <w:widowControl w:val="0"/>
              <w:tabs>
                <w:tab w:val="num" w:pos="0"/>
              </w:tabs>
              <w:jc w:val="center"/>
              <w:rPr>
                <w:sz w:val="20"/>
                <w:szCs w:val="20"/>
              </w:rPr>
            </w:pPr>
            <w:r w:rsidRPr="00A02C67">
              <w:rPr>
                <w:sz w:val="20"/>
                <w:szCs w:val="20"/>
              </w:rPr>
              <w:t>Показатели</w:t>
            </w:r>
          </w:p>
        </w:tc>
        <w:tc>
          <w:tcPr>
            <w:tcW w:w="1529" w:type="dxa"/>
            <w:vMerge w:val="restart"/>
          </w:tcPr>
          <w:p w:rsidR="004632E9" w:rsidRPr="00A02C67" w:rsidRDefault="004632E9" w:rsidP="00FB3779">
            <w:pPr>
              <w:pStyle w:val="BodyText"/>
              <w:widowControl w:val="0"/>
              <w:tabs>
                <w:tab w:val="num" w:pos="0"/>
              </w:tabs>
              <w:jc w:val="center"/>
              <w:rPr>
                <w:sz w:val="20"/>
                <w:szCs w:val="20"/>
              </w:rPr>
            </w:pPr>
            <w:r w:rsidRPr="00A02C67">
              <w:rPr>
                <w:sz w:val="20"/>
                <w:szCs w:val="20"/>
              </w:rPr>
              <w:t>2015 год (Отчет)</w:t>
            </w:r>
          </w:p>
        </w:tc>
        <w:tc>
          <w:tcPr>
            <w:tcW w:w="1431" w:type="dxa"/>
            <w:vMerge w:val="restart"/>
          </w:tcPr>
          <w:p w:rsidR="004632E9" w:rsidRPr="00A02C67" w:rsidRDefault="004632E9" w:rsidP="00FB3779">
            <w:pPr>
              <w:pStyle w:val="BodyText"/>
              <w:widowControl w:val="0"/>
              <w:tabs>
                <w:tab w:val="num" w:pos="0"/>
              </w:tabs>
              <w:jc w:val="center"/>
              <w:rPr>
                <w:sz w:val="20"/>
                <w:szCs w:val="20"/>
              </w:rPr>
            </w:pPr>
            <w:r w:rsidRPr="00A02C67">
              <w:rPr>
                <w:sz w:val="20"/>
                <w:szCs w:val="20"/>
              </w:rPr>
              <w:t>2016 год</w:t>
            </w:r>
          </w:p>
          <w:p w:rsidR="004632E9" w:rsidRPr="00A02C67" w:rsidRDefault="004632E9" w:rsidP="00FB3779">
            <w:pPr>
              <w:pStyle w:val="BodyText"/>
              <w:widowControl w:val="0"/>
              <w:tabs>
                <w:tab w:val="num" w:pos="0"/>
              </w:tabs>
              <w:jc w:val="center"/>
              <w:rPr>
                <w:sz w:val="20"/>
                <w:szCs w:val="20"/>
              </w:rPr>
            </w:pPr>
            <w:r w:rsidRPr="00A02C67">
              <w:rPr>
                <w:sz w:val="20"/>
                <w:szCs w:val="20"/>
              </w:rPr>
              <w:t>(Решение)</w:t>
            </w:r>
          </w:p>
        </w:tc>
        <w:tc>
          <w:tcPr>
            <w:tcW w:w="4710" w:type="dxa"/>
            <w:gridSpan w:val="3"/>
            <w:vAlign w:val="center"/>
          </w:tcPr>
          <w:p w:rsidR="004632E9" w:rsidRPr="00A02C67" w:rsidRDefault="004632E9" w:rsidP="00BD5CC4">
            <w:pPr>
              <w:pStyle w:val="BodyText"/>
              <w:widowControl w:val="0"/>
              <w:tabs>
                <w:tab w:val="num" w:pos="0"/>
              </w:tabs>
              <w:jc w:val="center"/>
              <w:rPr>
                <w:sz w:val="20"/>
                <w:szCs w:val="20"/>
              </w:rPr>
            </w:pPr>
            <w:r w:rsidRPr="00A02C67">
              <w:rPr>
                <w:sz w:val="20"/>
                <w:szCs w:val="20"/>
              </w:rPr>
              <w:t>Проект</w:t>
            </w:r>
          </w:p>
        </w:tc>
      </w:tr>
      <w:tr w:rsidR="004632E9" w:rsidRPr="00A02C67">
        <w:trPr>
          <w:trHeight w:val="361"/>
        </w:trPr>
        <w:tc>
          <w:tcPr>
            <w:tcW w:w="3364" w:type="dxa"/>
            <w:vMerge/>
          </w:tcPr>
          <w:p w:rsidR="004632E9" w:rsidRPr="00A02C67" w:rsidRDefault="004632E9" w:rsidP="003764E1">
            <w:pPr>
              <w:pStyle w:val="BodyText"/>
              <w:widowControl w:val="0"/>
              <w:tabs>
                <w:tab w:val="num" w:pos="0"/>
              </w:tabs>
              <w:jc w:val="center"/>
              <w:rPr>
                <w:sz w:val="20"/>
                <w:szCs w:val="20"/>
              </w:rPr>
            </w:pPr>
          </w:p>
        </w:tc>
        <w:tc>
          <w:tcPr>
            <w:tcW w:w="1529" w:type="dxa"/>
            <w:vMerge/>
          </w:tcPr>
          <w:p w:rsidR="004632E9" w:rsidRPr="00A02C67" w:rsidRDefault="004632E9" w:rsidP="00FB3779">
            <w:pPr>
              <w:pStyle w:val="BodyText"/>
              <w:widowControl w:val="0"/>
              <w:tabs>
                <w:tab w:val="num" w:pos="0"/>
              </w:tabs>
              <w:jc w:val="center"/>
              <w:rPr>
                <w:sz w:val="20"/>
                <w:szCs w:val="20"/>
              </w:rPr>
            </w:pPr>
          </w:p>
        </w:tc>
        <w:tc>
          <w:tcPr>
            <w:tcW w:w="1431" w:type="dxa"/>
            <w:vMerge/>
          </w:tcPr>
          <w:p w:rsidR="004632E9" w:rsidRPr="00A02C67" w:rsidRDefault="004632E9" w:rsidP="00FB3779">
            <w:pPr>
              <w:pStyle w:val="BodyText"/>
              <w:widowControl w:val="0"/>
              <w:tabs>
                <w:tab w:val="num" w:pos="0"/>
              </w:tabs>
              <w:jc w:val="center"/>
              <w:rPr>
                <w:sz w:val="20"/>
                <w:szCs w:val="20"/>
              </w:rPr>
            </w:pPr>
          </w:p>
        </w:tc>
        <w:tc>
          <w:tcPr>
            <w:tcW w:w="1596" w:type="dxa"/>
            <w:vAlign w:val="center"/>
          </w:tcPr>
          <w:p w:rsidR="004632E9" w:rsidRPr="00A02C67" w:rsidRDefault="004632E9" w:rsidP="00BD5CC4">
            <w:pPr>
              <w:jc w:val="center"/>
              <w:rPr>
                <w:sz w:val="20"/>
                <w:szCs w:val="20"/>
              </w:rPr>
            </w:pPr>
            <w:r w:rsidRPr="00A02C67">
              <w:rPr>
                <w:sz w:val="20"/>
                <w:szCs w:val="20"/>
              </w:rPr>
              <w:t>2017 год</w:t>
            </w:r>
          </w:p>
        </w:tc>
        <w:tc>
          <w:tcPr>
            <w:tcW w:w="1557" w:type="dxa"/>
            <w:vAlign w:val="center"/>
          </w:tcPr>
          <w:p w:rsidR="004632E9" w:rsidRPr="00A02C67" w:rsidRDefault="004632E9" w:rsidP="00BD5CC4">
            <w:pPr>
              <w:jc w:val="center"/>
              <w:rPr>
                <w:sz w:val="20"/>
                <w:szCs w:val="20"/>
              </w:rPr>
            </w:pPr>
            <w:r w:rsidRPr="00A02C67">
              <w:rPr>
                <w:sz w:val="20"/>
                <w:szCs w:val="20"/>
              </w:rPr>
              <w:t>2018 год</w:t>
            </w:r>
          </w:p>
        </w:tc>
        <w:tc>
          <w:tcPr>
            <w:tcW w:w="1557" w:type="dxa"/>
            <w:vAlign w:val="center"/>
          </w:tcPr>
          <w:p w:rsidR="004632E9" w:rsidRPr="00A02C67" w:rsidRDefault="004632E9" w:rsidP="00BD5CC4">
            <w:pPr>
              <w:jc w:val="center"/>
              <w:rPr>
                <w:sz w:val="20"/>
                <w:szCs w:val="20"/>
              </w:rPr>
            </w:pPr>
            <w:r w:rsidRPr="00A02C67">
              <w:rPr>
                <w:sz w:val="20"/>
                <w:szCs w:val="20"/>
              </w:rPr>
              <w:t>2019 год</w:t>
            </w:r>
          </w:p>
        </w:tc>
      </w:tr>
      <w:tr w:rsidR="004632E9" w:rsidRPr="00A02C67">
        <w:trPr>
          <w:cantSplit/>
          <w:tblHeader/>
        </w:trPr>
        <w:tc>
          <w:tcPr>
            <w:tcW w:w="3364" w:type="dxa"/>
            <w:vAlign w:val="center"/>
          </w:tcPr>
          <w:p w:rsidR="004632E9" w:rsidRPr="00A02C67" w:rsidRDefault="004632E9" w:rsidP="003764E1">
            <w:pPr>
              <w:ind w:left="-108"/>
              <w:jc w:val="center"/>
              <w:rPr>
                <w:sz w:val="20"/>
                <w:szCs w:val="20"/>
              </w:rPr>
            </w:pPr>
            <w:r w:rsidRPr="00A02C67">
              <w:rPr>
                <w:sz w:val="20"/>
                <w:szCs w:val="20"/>
              </w:rPr>
              <w:t>1</w:t>
            </w:r>
          </w:p>
        </w:tc>
        <w:tc>
          <w:tcPr>
            <w:tcW w:w="1529" w:type="dxa"/>
            <w:vAlign w:val="bottom"/>
          </w:tcPr>
          <w:p w:rsidR="004632E9" w:rsidRPr="00A02C67" w:rsidRDefault="004632E9" w:rsidP="003764E1">
            <w:pPr>
              <w:jc w:val="center"/>
              <w:rPr>
                <w:sz w:val="20"/>
                <w:szCs w:val="20"/>
              </w:rPr>
            </w:pPr>
            <w:r w:rsidRPr="00A02C67">
              <w:rPr>
                <w:sz w:val="20"/>
                <w:szCs w:val="20"/>
              </w:rPr>
              <w:t>2</w:t>
            </w:r>
          </w:p>
        </w:tc>
        <w:tc>
          <w:tcPr>
            <w:tcW w:w="1431" w:type="dxa"/>
            <w:vAlign w:val="bottom"/>
          </w:tcPr>
          <w:p w:rsidR="004632E9" w:rsidRPr="00A02C67" w:rsidRDefault="004632E9" w:rsidP="003764E1">
            <w:pPr>
              <w:jc w:val="center"/>
              <w:rPr>
                <w:sz w:val="20"/>
                <w:szCs w:val="20"/>
              </w:rPr>
            </w:pPr>
            <w:r w:rsidRPr="00A02C67">
              <w:rPr>
                <w:sz w:val="20"/>
                <w:szCs w:val="20"/>
              </w:rPr>
              <w:t>3</w:t>
            </w:r>
          </w:p>
        </w:tc>
        <w:tc>
          <w:tcPr>
            <w:tcW w:w="1596" w:type="dxa"/>
            <w:vAlign w:val="bottom"/>
          </w:tcPr>
          <w:p w:rsidR="004632E9" w:rsidRPr="00A02C67" w:rsidRDefault="004632E9" w:rsidP="003764E1">
            <w:pPr>
              <w:jc w:val="center"/>
              <w:rPr>
                <w:sz w:val="20"/>
                <w:szCs w:val="20"/>
              </w:rPr>
            </w:pPr>
            <w:r w:rsidRPr="00A02C67">
              <w:rPr>
                <w:sz w:val="20"/>
                <w:szCs w:val="20"/>
              </w:rPr>
              <w:t>4</w:t>
            </w:r>
          </w:p>
        </w:tc>
        <w:tc>
          <w:tcPr>
            <w:tcW w:w="1557" w:type="dxa"/>
          </w:tcPr>
          <w:p w:rsidR="004632E9" w:rsidRPr="00A02C67" w:rsidRDefault="004632E9" w:rsidP="003764E1">
            <w:pPr>
              <w:jc w:val="center"/>
              <w:rPr>
                <w:sz w:val="20"/>
                <w:szCs w:val="20"/>
              </w:rPr>
            </w:pPr>
            <w:r w:rsidRPr="00A02C67">
              <w:rPr>
                <w:sz w:val="20"/>
                <w:szCs w:val="20"/>
              </w:rPr>
              <w:t>5</w:t>
            </w:r>
          </w:p>
        </w:tc>
        <w:tc>
          <w:tcPr>
            <w:tcW w:w="1557" w:type="dxa"/>
          </w:tcPr>
          <w:p w:rsidR="004632E9" w:rsidRPr="00A02C67" w:rsidRDefault="004632E9" w:rsidP="003764E1">
            <w:pPr>
              <w:jc w:val="center"/>
              <w:rPr>
                <w:sz w:val="20"/>
                <w:szCs w:val="20"/>
              </w:rPr>
            </w:pPr>
            <w:r w:rsidRPr="00A02C67">
              <w:rPr>
                <w:sz w:val="20"/>
                <w:szCs w:val="20"/>
              </w:rPr>
              <w:t>6</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Оплата труда и начисления на выплаты по оплате труда </w:t>
            </w:r>
          </w:p>
        </w:tc>
        <w:tc>
          <w:tcPr>
            <w:tcW w:w="1529" w:type="dxa"/>
            <w:vAlign w:val="bottom"/>
          </w:tcPr>
          <w:p w:rsidR="004632E9" w:rsidRPr="00A02C67" w:rsidRDefault="004632E9" w:rsidP="00C14EE6">
            <w:pPr>
              <w:jc w:val="center"/>
              <w:rPr>
                <w:b/>
                <w:bCs/>
                <w:sz w:val="20"/>
                <w:szCs w:val="20"/>
              </w:rPr>
            </w:pPr>
            <w:r w:rsidRPr="00A02C67">
              <w:rPr>
                <w:b/>
                <w:bCs/>
                <w:sz w:val="20"/>
                <w:szCs w:val="20"/>
              </w:rPr>
              <w:t>36428,4</w:t>
            </w:r>
          </w:p>
        </w:tc>
        <w:tc>
          <w:tcPr>
            <w:tcW w:w="1431" w:type="dxa"/>
            <w:vAlign w:val="bottom"/>
          </w:tcPr>
          <w:p w:rsidR="004632E9" w:rsidRPr="00A02C67" w:rsidRDefault="004632E9" w:rsidP="009B3894">
            <w:pPr>
              <w:jc w:val="center"/>
              <w:rPr>
                <w:b/>
                <w:bCs/>
                <w:sz w:val="20"/>
                <w:szCs w:val="20"/>
              </w:rPr>
            </w:pPr>
            <w:r w:rsidRPr="00A02C67">
              <w:rPr>
                <w:b/>
                <w:bCs/>
                <w:sz w:val="20"/>
                <w:szCs w:val="20"/>
              </w:rPr>
              <w:t>29 156,9</w:t>
            </w:r>
          </w:p>
        </w:tc>
        <w:tc>
          <w:tcPr>
            <w:tcW w:w="1596" w:type="dxa"/>
            <w:vAlign w:val="bottom"/>
          </w:tcPr>
          <w:p w:rsidR="004632E9" w:rsidRPr="00A02C67" w:rsidRDefault="004632E9" w:rsidP="00C26C4E">
            <w:pPr>
              <w:jc w:val="center"/>
              <w:rPr>
                <w:b/>
                <w:bCs/>
                <w:sz w:val="20"/>
                <w:szCs w:val="20"/>
              </w:rPr>
            </w:pPr>
            <w:r w:rsidRPr="00A02C67">
              <w:rPr>
                <w:b/>
                <w:bCs/>
                <w:sz w:val="20"/>
                <w:szCs w:val="20"/>
              </w:rPr>
              <w:t>34 333,8</w:t>
            </w:r>
          </w:p>
        </w:tc>
        <w:tc>
          <w:tcPr>
            <w:tcW w:w="1557" w:type="dxa"/>
            <w:vAlign w:val="bottom"/>
          </w:tcPr>
          <w:p w:rsidR="004632E9" w:rsidRPr="00A02C67" w:rsidRDefault="004632E9" w:rsidP="00D36000">
            <w:pPr>
              <w:jc w:val="center"/>
              <w:rPr>
                <w:b/>
                <w:bCs/>
                <w:sz w:val="20"/>
                <w:szCs w:val="20"/>
              </w:rPr>
            </w:pPr>
            <w:r w:rsidRPr="00A02C67">
              <w:rPr>
                <w:b/>
                <w:bCs/>
                <w:sz w:val="20"/>
                <w:szCs w:val="20"/>
              </w:rPr>
              <w:t>34 398,5</w:t>
            </w:r>
          </w:p>
        </w:tc>
        <w:tc>
          <w:tcPr>
            <w:tcW w:w="1557" w:type="dxa"/>
            <w:vAlign w:val="bottom"/>
          </w:tcPr>
          <w:p w:rsidR="004632E9" w:rsidRPr="00A02C67" w:rsidRDefault="004632E9" w:rsidP="00D36000">
            <w:pPr>
              <w:jc w:val="center"/>
              <w:rPr>
                <w:b/>
                <w:bCs/>
                <w:sz w:val="20"/>
                <w:szCs w:val="20"/>
              </w:rPr>
            </w:pPr>
            <w:r w:rsidRPr="00A02C67">
              <w:rPr>
                <w:b/>
                <w:bCs/>
                <w:sz w:val="20"/>
                <w:szCs w:val="20"/>
              </w:rPr>
              <w:t>34 573,2</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Заработная плата </w:t>
            </w:r>
          </w:p>
        </w:tc>
        <w:tc>
          <w:tcPr>
            <w:tcW w:w="1529" w:type="dxa"/>
            <w:vAlign w:val="bottom"/>
          </w:tcPr>
          <w:p w:rsidR="004632E9" w:rsidRPr="00A02C67" w:rsidRDefault="004632E9" w:rsidP="00C14EE6">
            <w:pPr>
              <w:jc w:val="center"/>
              <w:rPr>
                <w:sz w:val="20"/>
                <w:szCs w:val="20"/>
              </w:rPr>
            </w:pPr>
            <w:r w:rsidRPr="00A02C67">
              <w:rPr>
                <w:sz w:val="20"/>
                <w:szCs w:val="20"/>
              </w:rPr>
              <w:t>27 445,8</w:t>
            </w:r>
          </w:p>
        </w:tc>
        <w:tc>
          <w:tcPr>
            <w:tcW w:w="1431" w:type="dxa"/>
            <w:vAlign w:val="bottom"/>
          </w:tcPr>
          <w:p w:rsidR="004632E9" w:rsidRPr="00A02C67" w:rsidRDefault="004632E9" w:rsidP="009B3894">
            <w:pPr>
              <w:jc w:val="center"/>
              <w:rPr>
                <w:sz w:val="20"/>
                <w:szCs w:val="20"/>
              </w:rPr>
            </w:pPr>
            <w:r w:rsidRPr="00A02C67">
              <w:rPr>
                <w:sz w:val="20"/>
                <w:szCs w:val="20"/>
              </w:rPr>
              <w:t>22 287,5</w:t>
            </w:r>
          </w:p>
        </w:tc>
        <w:tc>
          <w:tcPr>
            <w:tcW w:w="1596" w:type="dxa"/>
            <w:vAlign w:val="bottom"/>
          </w:tcPr>
          <w:p w:rsidR="004632E9" w:rsidRPr="00A02C67" w:rsidRDefault="004632E9" w:rsidP="00C26C4E">
            <w:pPr>
              <w:jc w:val="center"/>
              <w:rPr>
                <w:sz w:val="20"/>
                <w:szCs w:val="20"/>
              </w:rPr>
            </w:pPr>
            <w:r w:rsidRPr="00A02C67">
              <w:rPr>
                <w:sz w:val="20"/>
                <w:szCs w:val="20"/>
              </w:rPr>
              <w:t>26 270,1</w:t>
            </w:r>
          </w:p>
        </w:tc>
        <w:tc>
          <w:tcPr>
            <w:tcW w:w="1557" w:type="dxa"/>
          </w:tcPr>
          <w:p w:rsidR="004632E9" w:rsidRPr="00A02C67" w:rsidRDefault="004632E9" w:rsidP="00C26C4E">
            <w:pPr>
              <w:jc w:val="center"/>
              <w:rPr>
                <w:sz w:val="20"/>
                <w:szCs w:val="20"/>
              </w:rPr>
            </w:pPr>
            <w:r w:rsidRPr="00A02C67">
              <w:rPr>
                <w:sz w:val="20"/>
                <w:szCs w:val="20"/>
              </w:rPr>
              <w:t>26 317,7</w:t>
            </w:r>
          </w:p>
        </w:tc>
        <w:tc>
          <w:tcPr>
            <w:tcW w:w="1557" w:type="dxa"/>
          </w:tcPr>
          <w:p w:rsidR="004632E9" w:rsidRPr="00A02C67" w:rsidRDefault="004632E9" w:rsidP="00C26C4E">
            <w:pPr>
              <w:jc w:val="center"/>
              <w:rPr>
                <w:sz w:val="20"/>
                <w:szCs w:val="20"/>
              </w:rPr>
            </w:pPr>
            <w:r w:rsidRPr="00A02C67">
              <w:rPr>
                <w:sz w:val="20"/>
                <w:szCs w:val="20"/>
              </w:rPr>
              <w:t>26 450,1</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Прочие выплаты </w:t>
            </w:r>
          </w:p>
        </w:tc>
        <w:tc>
          <w:tcPr>
            <w:tcW w:w="1529" w:type="dxa"/>
            <w:vAlign w:val="bottom"/>
          </w:tcPr>
          <w:p w:rsidR="004632E9" w:rsidRPr="00A02C67" w:rsidRDefault="004632E9" w:rsidP="00C14EE6">
            <w:pPr>
              <w:jc w:val="center"/>
              <w:rPr>
                <w:sz w:val="20"/>
                <w:szCs w:val="20"/>
              </w:rPr>
            </w:pPr>
            <w:r w:rsidRPr="00A02C67">
              <w:rPr>
                <w:sz w:val="20"/>
                <w:szCs w:val="20"/>
              </w:rPr>
              <w:t>840,6</w:t>
            </w:r>
          </w:p>
        </w:tc>
        <w:tc>
          <w:tcPr>
            <w:tcW w:w="1431" w:type="dxa"/>
            <w:vAlign w:val="bottom"/>
          </w:tcPr>
          <w:p w:rsidR="004632E9" w:rsidRPr="00A02C67" w:rsidRDefault="004632E9" w:rsidP="009B3894">
            <w:pPr>
              <w:jc w:val="center"/>
              <w:rPr>
                <w:sz w:val="20"/>
                <w:szCs w:val="20"/>
              </w:rPr>
            </w:pPr>
            <w:r w:rsidRPr="00A02C67">
              <w:rPr>
                <w:sz w:val="20"/>
                <w:szCs w:val="20"/>
              </w:rPr>
              <w:t>138,6</w:t>
            </w:r>
          </w:p>
        </w:tc>
        <w:tc>
          <w:tcPr>
            <w:tcW w:w="1596" w:type="dxa"/>
            <w:vAlign w:val="bottom"/>
          </w:tcPr>
          <w:p w:rsidR="004632E9" w:rsidRPr="00A02C67" w:rsidRDefault="004632E9" w:rsidP="00C26C4E">
            <w:pPr>
              <w:jc w:val="center"/>
              <w:rPr>
                <w:sz w:val="20"/>
                <w:szCs w:val="20"/>
              </w:rPr>
            </w:pPr>
            <w:r w:rsidRPr="00A02C67">
              <w:rPr>
                <w:sz w:val="20"/>
                <w:szCs w:val="20"/>
              </w:rPr>
              <w:t>130,2</w:t>
            </w:r>
          </w:p>
        </w:tc>
        <w:tc>
          <w:tcPr>
            <w:tcW w:w="1557" w:type="dxa"/>
          </w:tcPr>
          <w:p w:rsidR="004632E9" w:rsidRPr="00A02C67" w:rsidRDefault="004632E9" w:rsidP="00C26C4E">
            <w:pPr>
              <w:jc w:val="center"/>
              <w:rPr>
                <w:sz w:val="20"/>
                <w:szCs w:val="20"/>
              </w:rPr>
            </w:pPr>
            <w:r w:rsidRPr="00A02C67">
              <w:rPr>
                <w:sz w:val="20"/>
                <w:szCs w:val="20"/>
              </w:rPr>
              <w:t>132,9</w:t>
            </w:r>
          </w:p>
        </w:tc>
        <w:tc>
          <w:tcPr>
            <w:tcW w:w="1557" w:type="dxa"/>
          </w:tcPr>
          <w:p w:rsidR="004632E9" w:rsidRPr="00A02C67" w:rsidRDefault="004632E9" w:rsidP="00C26C4E">
            <w:pPr>
              <w:jc w:val="center"/>
              <w:rPr>
                <w:sz w:val="20"/>
                <w:szCs w:val="20"/>
              </w:rPr>
            </w:pPr>
            <w:r w:rsidRPr="00A02C67">
              <w:rPr>
                <w:sz w:val="20"/>
                <w:szCs w:val="20"/>
              </w:rPr>
              <w:t>135,1</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Начисления на выплаты по оплате труда </w:t>
            </w:r>
          </w:p>
        </w:tc>
        <w:tc>
          <w:tcPr>
            <w:tcW w:w="1529" w:type="dxa"/>
            <w:vAlign w:val="bottom"/>
          </w:tcPr>
          <w:p w:rsidR="004632E9" w:rsidRPr="00A02C67" w:rsidRDefault="004632E9" w:rsidP="00C14EE6">
            <w:pPr>
              <w:jc w:val="center"/>
              <w:rPr>
                <w:sz w:val="20"/>
                <w:szCs w:val="20"/>
              </w:rPr>
            </w:pPr>
            <w:r w:rsidRPr="00A02C67">
              <w:rPr>
                <w:sz w:val="20"/>
                <w:szCs w:val="20"/>
              </w:rPr>
              <w:t>8142,0</w:t>
            </w:r>
          </w:p>
        </w:tc>
        <w:tc>
          <w:tcPr>
            <w:tcW w:w="1431" w:type="dxa"/>
            <w:vAlign w:val="bottom"/>
          </w:tcPr>
          <w:p w:rsidR="004632E9" w:rsidRPr="00A02C67" w:rsidRDefault="004632E9" w:rsidP="009B3894">
            <w:pPr>
              <w:jc w:val="center"/>
              <w:rPr>
                <w:sz w:val="20"/>
                <w:szCs w:val="20"/>
              </w:rPr>
            </w:pPr>
            <w:r w:rsidRPr="00A02C67">
              <w:rPr>
                <w:sz w:val="20"/>
                <w:szCs w:val="20"/>
              </w:rPr>
              <w:t>6 730,8</w:t>
            </w:r>
          </w:p>
        </w:tc>
        <w:tc>
          <w:tcPr>
            <w:tcW w:w="1596" w:type="dxa"/>
            <w:vAlign w:val="bottom"/>
          </w:tcPr>
          <w:p w:rsidR="004632E9" w:rsidRPr="00A02C67" w:rsidRDefault="004632E9" w:rsidP="00C26C4E">
            <w:pPr>
              <w:jc w:val="center"/>
              <w:rPr>
                <w:sz w:val="20"/>
                <w:szCs w:val="20"/>
              </w:rPr>
            </w:pPr>
            <w:r w:rsidRPr="00A02C67">
              <w:rPr>
                <w:sz w:val="20"/>
                <w:szCs w:val="20"/>
              </w:rPr>
              <w:t>7933,5</w:t>
            </w:r>
          </w:p>
        </w:tc>
        <w:tc>
          <w:tcPr>
            <w:tcW w:w="1557" w:type="dxa"/>
            <w:vAlign w:val="bottom"/>
          </w:tcPr>
          <w:p w:rsidR="004632E9" w:rsidRPr="00A02C67" w:rsidRDefault="004632E9" w:rsidP="00D36000">
            <w:pPr>
              <w:jc w:val="center"/>
              <w:rPr>
                <w:sz w:val="20"/>
                <w:szCs w:val="20"/>
              </w:rPr>
            </w:pPr>
            <w:r w:rsidRPr="00A02C67">
              <w:rPr>
                <w:sz w:val="20"/>
                <w:szCs w:val="20"/>
              </w:rPr>
              <w:t>7947,9</w:t>
            </w:r>
          </w:p>
        </w:tc>
        <w:tc>
          <w:tcPr>
            <w:tcW w:w="1557" w:type="dxa"/>
            <w:vAlign w:val="bottom"/>
          </w:tcPr>
          <w:p w:rsidR="004632E9" w:rsidRPr="00A02C67" w:rsidRDefault="004632E9" w:rsidP="00D36000">
            <w:pPr>
              <w:jc w:val="center"/>
              <w:rPr>
                <w:sz w:val="20"/>
                <w:szCs w:val="20"/>
              </w:rPr>
            </w:pPr>
            <w:r w:rsidRPr="00A02C67">
              <w:rPr>
                <w:sz w:val="20"/>
                <w:szCs w:val="20"/>
              </w:rPr>
              <w:t>7988,0</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Оплата работ, услуг </w:t>
            </w:r>
          </w:p>
        </w:tc>
        <w:tc>
          <w:tcPr>
            <w:tcW w:w="1529" w:type="dxa"/>
            <w:vAlign w:val="bottom"/>
          </w:tcPr>
          <w:p w:rsidR="004632E9" w:rsidRPr="00A02C67" w:rsidRDefault="004632E9" w:rsidP="00C14EE6">
            <w:pPr>
              <w:jc w:val="center"/>
              <w:rPr>
                <w:b/>
                <w:bCs/>
                <w:sz w:val="20"/>
                <w:szCs w:val="20"/>
              </w:rPr>
            </w:pPr>
            <w:r w:rsidRPr="00A02C67">
              <w:rPr>
                <w:b/>
                <w:bCs/>
                <w:sz w:val="20"/>
                <w:szCs w:val="20"/>
              </w:rPr>
              <w:t>8870,4</w:t>
            </w:r>
          </w:p>
        </w:tc>
        <w:tc>
          <w:tcPr>
            <w:tcW w:w="1431" w:type="dxa"/>
            <w:vAlign w:val="bottom"/>
          </w:tcPr>
          <w:p w:rsidR="004632E9" w:rsidRPr="00A02C67" w:rsidRDefault="004632E9" w:rsidP="009B3894">
            <w:pPr>
              <w:jc w:val="center"/>
              <w:rPr>
                <w:b/>
                <w:bCs/>
                <w:sz w:val="20"/>
                <w:szCs w:val="20"/>
              </w:rPr>
            </w:pPr>
            <w:r w:rsidRPr="00A02C67">
              <w:rPr>
                <w:b/>
                <w:bCs/>
                <w:sz w:val="20"/>
                <w:szCs w:val="20"/>
              </w:rPr>
              <w:t>11240,3</w:t>
            </w:r>
          </w:p>
        </w:tc>
        <w:tc>
          <w:tcPr>
            <w:tcW w:w="1596" w:type="dxa"/>
            <w:vAlign w:val="bottom"/>
          </w:tcPr>
          <w:p w:rsidR="004632E9" w:rsidRPr="00A02C67" w:rsidRDefault="004632E9" w:rsidP="00DE1CE1">
            <w:pPr>
              <w:jc w:val="center"/>
              <w:rPr>
                <w:b/>
                <w:bCs/>
                <w:sz w:val="20"/>
                <w:szCs w:val="20"/>
              </w:rPr>
            </w:pPr>
            <w:r w:rsidRPr="00A02C67">
              <w:rPr>
                <w:b/>
                <w:bCs/>
                <w:sz w:val="20"/>
                <w:szCs w:val="20"/>
              </w:rPr>
              <w:t>15 163,9</w:t>
            </w:r>
          </w:p>
        </w:tc>
        <w:tc>
          <w:tcPr>
            <w:tcW w:w="1557" w:type="dxa"/>
          </w:tcPr>
          <w:p w:rsidR="004632E9" w:rsidRPr="00A02C67" w:rsidRDefault="004632E9" w:rsidP="00DE1CE1">
            <w:pPr>
              <w:jc w:val="center"/>
              <w:rPr>
                <w:b/>
                <w:bCs/>
                <w:sz w:val="20"/>
                <w:szCs w:val="20"/>
              </w:rPr>
            </w:pPr>
            <w:r w:rsidRPr="00A02C67">
              <w:rPr>
                <w:b/>
                <w:bCs/>
                <w:sz w:val="20"/>
                <w:szCs w:val="20"/>
              </w:rPr>
              <w:t>13 422,9</w:t>
            </w:r>
          </w:p>
        </w:tc>
        <w:tc>
          <w:tcPr>
            <w:tcW w:w="1557" w:type="dxa"/>
          </w:tcPr>
          <w:p w:rsidR="004632E9" w:rsidRPr="00A02C67" w:rsidRDefault="004632E9" w:rsidP="00DE1CE1">
            <w:pPr>
              <w:jc w:val="center"/>
              <w:rPr>
                <w:b/>
                <w:bCs/>
                <w:sz w:val="20"/>
                <w:szCs w:val="20"/>
              </w:rPr>
            </w:pPr>
            <w:r w:rsidRPr="00A02C67">
              <w:rPr>
                <w:b/>
                <w:bCs/>
                <w:sz w:val="20"/>
                <w:szCs w:val="20"/>
              </w:rPr>
              <w:t>12 055,8</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Услуги связи </w:t>
            </w:r>
          </w:p>
        </w:tc>
        <w:tc>
          <w:tcPr>
            <w:tcW w:w="1529" w:type="dxa"/>
            <w:vAlign w:val="bottom"/>
          </w:tcPr>
          <w:p w:rsidR="004632E9" w:rsidRPr="00A02C67" w:rsidRDefault="004632E9" w:rsidP="00C14EE6">
            <w:pPr>
              <w:jc w:val="center"/>
              <w:rPr>
                <w:sz w:val="20"/>
                <w:szCs w:val="20"/>
              </w:rPr>
            </w:pPr>
            <w:r w:rsidRPr="00A02C67">
              <w:rPr>
                <w:sz w:val="20"/>
                <w:szCs w:val="20"/>
              </w:rPr>
              <w:t>902,6</w:t>
            </w:r>
          </w:p>
        </w:tc>
        <w:tc>
          <w:tcPr>
            <w:tcW w:w="1431" w:type="dxa"/>
            <w:vAlign w:val="bottom"/>
          </w:tcPr>
          <w:p w:rsidR="004632E9" w:rsidRPr="00A02C67" w:rsidRDefault="004632E9" w:rsidP="009B3894">
            <w:pPr>
              <w:jc w:val="center"/>
              <w:rPr>
                <w:sz w:val="20"/>
                <w:szCs w:val="20"/>
              </w:rPr>
            </w:pPr>
            <w:r w:rsidRPr="00A02C67">
              <w:rPr>
                <w:sz w:val="20"/>
                <w:szCs w:val="20"/>
              </w:rPr>
              <w:t>1 051,2</w:t>
            </w:r>
          </w:p>
        </w:tc>
        <w:tc>
          <w:tcPr>
            <w:tcW w:w="1596" w:type="dxa"/>
            <w:vAlign w:val="bottom"/>
          </w:tcPr>
          <w:p w:rsidR="004632E9" w:rsidRPr="00A02C67" w:rsidRDefault="004632E9" w:rsidP="00C26C4E">
            <w:pPr>
              <w:jc w:val="center"/>
              <w:rPr>
                <w:sz w:val="20"/>
                <w:szCs w:val="20"/>
              </w:rPr>
            </w:pPr>
            <w:r w:rsidRPr="00A02C67">
              <w:rPr>
                <w:sz w:val="20"/>
                <w:szCs w:val="20"/>
              </w:rPr>
              <w:t>1114,3</w:t>
            </w:r>
          </w:p>
        </w:tc>
        <w:tc>
          <w:tcPr>
            <w:tcW w:w="1557" w:type="dxa"/>
          </w:tcPr>
          <w:p w:rsidR="004632E9" w:rsidRPr="00A02C67" w:rsidRDefault="004632E9" w:rsidP="00C26C4E">
            <w:pPr>
              <w:jc w:val="center"/>
              <w:rPr>
                <w:sz w:val="20"/>
                <w:szCs w:val="20"/>
              </w:rPr>
            </w:pPr>
            <w:r w:rsidRPr="00A02C67">
              <w:rPr>
                <w:sz w:val="20"/>
                <w:szCs w:val="20"/>
              </w:rPr>
              <w:t>1181,1</w:t>
            </w:r>
          </w:p>
        </w:tc>
        <w:tc>
          <w:tcPr>
            <w:tcW w:w="1557" w:type="dxa"/>
          </w:tcPr>
          <w:p w:rsidR="004632E9" w:rsidRPr="00A02C67" w:rsidRDefault="004632E9" w:rsidP="00C26C4E">
            <w:pPr>
              <w:jc w:val="center"/>
              <w:rPr>
                <w:sz w:val="20"/>
                <w:szCs w:val="20"/>
              </w:rPr>
            </w:pPr>
            <w:r w:rsidRPr="00A02C67">
              <w:rPr>
                <w:sz w:val="20"/>
                <w:szCs w:val="20"/>
              </w:rPr>
              <w:t>1252,0</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Транспортные услуги </w:t>
            </w:r>
          </w:p>
        </w:tc>
        <w:tc>
          <w:tcPr>
            <w:tcW w:w="1529" w:type="dxa"/>
            <w:vAlign w:val="bottom"/>
          </w:tcPr>
          <w:p w:rsidR="004632E9" w:rsidRPr="00A02C67" w:rsidRDefault="004632E9" w:rsidP="00C14EE6">
            <w:pPr>
              <w:jc w:val="center"/>
              <w:rPr>
                <w:sz w:val="20"/>
                <w:szCs w:val="20"/>
              </w:rPr>
            </w:pPr>
            <w:r w:rsidRPr="00A02C67">
              <w:rPr>
                <w:sz w:val="20"/>
                <w:szCs w:val="20"/>
              </w:rPr>
              <w:t>27,1</w:t>
            </w:r>
          </w:p>
        </w:tc>
        <w:tc>
          <w:tcPr>
            <w:tcW w:w="1431" w:type="dxa"/>
            <w:vAlign w:val="bottom"/>
          </w:tcPr>
          <w:p w:rsidR="004632E9" w:rsidRPr="00A02C67" w:rsidRDefault="004632E9" w:rsidP="009B3894">
            <w:pPr>
              <w:jc w:val="center"/>
              <w:rPr>
                <w:sz w:val="20"/>
                <w:szCs w:val="20"/>
              </w:rPr>
            </w:pPr>
            <w:r w:rsidRPr="00A02C67">
              <w:rPr>
                <w:sz w:val="20"/>
                <w:szCs w:val="20"/>
              </w:rPr>
              <w:t>31,5</w:t>
            </w:r>
          </w:p>
        </w:tc>
        <w:tc>
          <w:tcPr>
            <w:tcW w:w="1596" w:type="dxa"/>
            <w:vAlign w:val="bottom"/>
          </w:tcPr>
          <w:p w:rsidR="004632E9" w:rsidRPr="00A02C67" w:rsidRDefault="004632E9" w:rsidP="00C26C4E">
            <w:pPr>
              <w:jc w:val="center"/>
              <w:rPr>
                <w:sz w:val="20"/>
                <w:szCs w:val="20"/>
              </w:rPr>
            </w:pPr>
            <w:r w:rsidRPr="00A02C67">
              <w:rPr>
                <w:sz w:val="20"/>
                <w:szCs w:val="20"/>
              </w:rPr>
              <w:t>20,2</w:t>
            </w:r>
          </w:p>
        </w:tc>
        <w:tc>
          <w:tcPr>
            <w:tcW w:w="1557" w:type="dxa"/>
          </w:tcPr>
          <w:p w:rsidR="004632E9" w:rsidRPr="00A02C67" w:rsidRDefault="004632E9" w:rsidP="00C26C4E">
            <w:pPr>
              <w:jc w:val="center"/>
              <w:rPr>
                <w:sz w:val="20"/>
                <w:szCs w:val="20"/>
              </w:rPr>
            </w:pPr>
            <w:r w:rsidRPr="00A02C67">
              <w:rPr>
                <w:sz w:val="20"/>
                <w:szCs w:val="20"/>
              </w:rPr>
              <w:t>21,2</w:t>
            </w:r>
          </w:p>
        </w:tc>
        <w:tc>
          <w:tcPr>
            <w:tcW w:w="1557" w:type="dxa"/>
          </w:tcPr>
          <w:p w:rsidR="004632E9" w:rsidRPr="00A02C67" w:rsidRDefault="004632E9" w:rsidP="00C26C4E">
            <w:pPr>
              <w:jc w:val="center"/>
              <w:rPr>
                <w:sz w:val="20"/>
                <w:szCs w:val="20"/>
              </w:rPr>
            </w:pPr>
            <w:r w:rsidRPr="00A02C67">
              <w:rPr>
                <w:sz w:val="20"/>
                <w:szCs w:val="20"/>
              </w:rPr>
              <w:t>22,2</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Коммунальные услуги </w:t>
            </w:r>
          </w:p>
        </w:tc>
        <w:tc>
          <w:tcPr>
            <w:tcW w:w="1529" w:type="dxa"/>
            <w:vAlign w:val="bottom"/>
          </w:tcPr>
          <w:p w:rsidR="004632E9" w:rsidRPr="00A02C67" w:rsidRDefault="004632E9" w:rsidP="00C14EE6">
            <w:pPr>
              <w:jc w:val="center"/>
              <w:rPr>
                <w:sz w:val="20"/>
                <w:szCs w:val="20"/>
              </w:rPr>
            </w:pPr>
            <w:r w:rsidRPr="00A02C67">
              <w:rPr>
                <w:sz w:val="20"/>
                <w:szCs w:val="20"/>
              </w:rPr>
              <w:t>1277,8</w:t>
            </w:r>
          </w:p>
        </w:tc>
        <w:tc>
          <w:tcPr>
            <w:tcW w:w="1431" w:type="dxa"/>
            <w:vAlign w:val="bottom"/>
          </w:tcPr>
          <w:p w:rsidR="004632E9" w:rsidRPr="00A02C67" w:rsidRDefault="004632E9" w:rsidP="009B3894">
            <w:pPr>
              <w:jc w:val="center"/>
              <w:rPr>
                <w:sz w:val="20"/>
                <w:szCs w:val="20"/>
              </w:rPr>
            </w:pPr>
            <w:r w:rsidRPr="00A02C67">
              <w:rPr>
                <w:sz w:val="20"/>
                <w:szCs w:val="20"/>
              </w:rPr>
              <w:t>1 647,3</w:t>
            </w:r>
          </w:p>
        </w:tc>
        <w:tc>
          <w:tcPr>
            <w:tcW w:w="1596" w:type="dxa"/>
            <w:vAlign w:val="bottom"/>
          </w:tcPr>
          <w:p w:rsidR="004632E9" w:rsidRPr="00A02C67" w:rsidRDefault="004632E9" w:rsidP="00C26C4E">
            <w:pPr>
              <w:jc w:val="center"/>
              <w:rPr>
                <w:sz w:val="20"/>
                <w:szCs w:val="20"/>
              </w:rPr>
            </w:pPr>
            <w:r w:rsidRPr="00A02C67">
              <w:rPr>
                <w:sz w:val="20"/>
                <w:szCs w:val="20"/>
              </w:rPr>
              <w:t>1721,3</w:t>
            </w:r>
          </w:p>
        </w:tc>
        <w:tc>
          <w:tcPr>
            <w:tcW w:w="1557" w:type="dxa"/>
          </w:tcPr>
          <w:p w:rsidR="004632E9" w:rsidRPr="00A02C67" w:rsidRDefault="004632E9" w:rsidP="00C26C4E">
            <w:pPr>
              <w:jc w:val="center"/>
              <w:rPr>
                <w:sz w:val="20"/>
                <w:szCs w:val="20"/>
              </w:rPr>
            </w:pPr>
            <w:r w:rsidRPr="00A02C67">
              <w:rPr>
                <w:sz w:val="20"/>
                <w:szCs w:val="20"/>
              </w:rPr>
              <w:t>1803,7</w:t>
            </w:r>
          </w:p>
        </w:tc>
        <w:tc>
          <w:tcPr>
            <w:tcW w:w="1557" w:type="dxa"/>
          </w:tcPr>
          <w:p w:rsidR="004632E9" w:rsidRPr="00A02C67" w:rsidRDefault="004632E9" w:rsidP="00C26C4E">
            <w:pPr>
              <w:jc w:val="center"/>
              <w:rPr>
                <w:sz w:val="20"/>
                <w:szCs w:val="20"/>
              </w:rPr>
            </w:pPr>
            <w:r w:rsidRPr="00A02C67">
              <w:rPr>
                <w:sz w:val="20"/>
                <w:szCs w:val="20"/>
              </w:rPr>
              <w:t>1895,1</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Работы, услуги по содержанию имущества </w:t>
            </w:r>
          </w:p>
        </w:tc>
        <w:tc>
          <w:tcPr>
            <w:tcW w:w="1529" w:type="dxa"/>
            <w:vAlign w:val="bottom"/>
          </w:tcPr>
          <w:p w:rsidR="004632E9" w:rsidRPr="00A02C67" w:rsidRDefault="004632E9" w:rsidP="00C14EE6">
            <w:pPr>
              <w:jc w:val="center"/>
              <w:rPr>
                <w:sz w:val="20"/>
                <w:szCs w:val="20"/>
              </w:rPr>
            </w:pPr>
            <w:r w:rsidRPr="00A02C67">
              <w:rPr>
                <w:sz w:val="20"/>
                <w:szCs w:val="20"/>
              </w:rPr>
              <w:t>2476,2</w:t>
            </w:r>
          </w:p>
        </w:tc>
        <w:tc>
          <w:tcPr>
            <w:tcW w:w="1431" w:type="dxa"/>
            <w:vAlign w:val="bottom"/>
          </w:tcPr>
          <w:p w:rsidR="004632E9" w:rsidRPr="00A02C67" w:rsidRDefault="004632E9" w:rsidP="009B3894">
            <w:pPr>
              <w:jc w:val="center"/>
              <w:rPr>
                <w:sz w:val="20"/>
                <w:szCs w:val="20"/>
              </w:rPr>
            </w:pPr>
            <w:r w:rsidRPr="00A02C67">
              <w:rPr>
                <w:sz w:val="20"/>
                <w:szCs w:val="20"/>
              </w:rPr>
              <w:t>3 603,0</w:t>
            </w:r>
          </w:p>
        </w:tc>
        <w:tc>
          <w:tcPr>
            <w:tcW w:w="1596" w:type="dxa"/>
            <w:vAlign w:val="bottom"/>
          </w:tcPr>
          <w:p w:rsidR="004632E9" w:rsidRPr="00A02C67" w:rsidRDefault="004632E9" w:rsidP="00246344">
            <w:pPr>
              <w:jc w:val="center"/>
              <w:rPr>
                <w:sz w:val="20"/>
                <w:szCs w:val="20"/>
              </w:rPr>
            </w:pPr>
            <w:r w:rsidRPr="00A02C67">
              <w:rPr>
                <w:sz w:val="20"/>
                <w:szCs w:val="20"/>
              </w:rPr>
              <w:t>5754,6</w:t>
            </w:r>
          </w:p>
        </w:tc>
        <w:tc>
          <w:tcPr>
            <w:tcW w:w="1557" w:type="dxa"/>
            <w:vAlign w:val="bottom"/>
          </w:tcPr>
          <w:p w:rsidR="004632E9" w:rsidRPr="00A02C67" w:rsidRDefault="004632E9" w:rsidP="00246344">
            <w:pPr>
              <w:jc w:val="center"/>
              <w:rPr>
                <w:sz w:val="20"/>
                <w:szCs w:val="20"/>
              </w:rPr>
            </w:pPr>
            <w:r w:rsidRPr="00A02C67">
              <w:rPr>
                <w:sz w:val="20"/>
                <w:szCs w:val="20"/>
              </w:rPr>
              <w:t>3705,5</w:t>
            </w:r>
          </w:p>
        </w:tc>
        <w:tc>
          <w:tcPr>
            <w:tcW w:w="1557" w:type="dxa"/>
            <w:vAlign w:val="bottom"/>
          </w:tcPr>
          <w:p w:rsidR="004632E9" w:rsidRPr="00A02C67" w:rsidRDefault="004632E9" w:rsidP="00246344">
            <w:pPr>
              <w:jc w:val="center"/>
              <w:rPr>
                <w:sz w:val="20"/>
                <w:szCs w:val="20"/>
              </w:rPr>
            </w:pPr>
            <w:r w:rsidRPr="00A02C67">
              <w:rPr>
                <w:sz w:val="20"/>
                <w:szCs w:val="20"/>
              </w:rPr>
              <w:t>3235,6</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Прочие работы, услуги </w:t>
            </w:r>
          </w:p>
        </w:tc>
        <w:tc>
          <w:tcPr>
            <w:tcW w:w="1529" w:type="dxa"/>
            <w:vAlign w:val="bottom"/>
          </w:tcPr>
          <w:p w:rsidR="004632E9" w:rsidRPr="00A02C67" w:rsidRDefault="004632E9" w:rsidP="00C14EE6">
            <w:pPr>
              <w:jc w:val="center"/>
              <w:rPr>
                <w:sz w:val="20"/>
                <w:szCs w:val="20"/>
              </w:rPr>
            </w:pPr>
            <w:r w:rsidRPr="00A02C67">
              <w:rPr>
                <w:sz w:val="20"/>
                <w:szCs w:val="20"/>
              </w:rPr>
              <w:t>4186,7</w:t>
            </w:r>
          </w:p>
        </w:tc>
        <w:tc>
          <w:tcPr>
            <w:tcW w:w="1431" w:type="dxa"/>
            <w:vAlign w:val="bottom"/>
          </w:tcPr>
          <w:p w:rsidR="004632E9" w:rsidRPr="00A02C67" w:rsidRDefault="004632E9" w:rsidP="009B3894">
            <w:pPr>
              <w:jc w:val="center"/>
              <w:rPr>
                <w:sz w:val="20"/>
                <w:szCs w:val="20"/>
              </w:rPr>
            </w:pPr>
            <w:r w:rsidRPr="00A02C67">
              <w:rPr>
                <w:sz w:val="20"/>
                <w:szCs w:val="20"/>
              </w:rPr>
              <w:t>4 907,3</w:t>
            </w:r>
          </w:p>
        </w:tc>
        <w:tc>
          <w:tcPr>
            <w:tcW w:w="1596" w:type="dxa"/>
            <w:vAlign w:val="bottom"/>
          </w:tcPr>
          <w:p w:rsidR="004632E9" w:rsidRPr="00A02C67" w:rsidRDefault="004632E9" w:rsidP="00C26C4E">
            <w:pPr>
              <w:jc w:val="center"/>
              <w:rPr>
                <w:sz w:val="20"/>
                <w:szCs w:val="20"/>
              </w:rPr>
            </w:pPr>
            <w:r w:rsidRPr="00A02C67">
              <w:rPr>
                <w:sz w:val="20"/>
                <w:szCs w:val="20"/>
              </w:rPr>
              <w:t>6553,5</w:t>
            </w:r>
          </w:p>
        </w:tc>
        <w:tc>
          <w:tcPr>
            <w:tcW w:w="1557" w:type="dxa"/>
          </w:tcPr>
          <w:p w:rsidR="004632E9" w:rsidRPr="00A02C67" w:rsidRDefault="004632E9" w:rsidP="00C26C4E">
            <w:pPr>
              <w:jc w:val="center"/>
              <w:rPr>
                <w:sz w:val="20"/>
                <w:szCs w:val="20"/>
              </w:rPr>
            </w:pPr>
            <w:r w:rsidRPr="00A02C67">
              <w:rPr>
                <w:sz w:val="20"/>
                <w:szCs w:val="20"/>
              </w:rPr>
              <w:t>6711,4</w:t>
            </w:r>
          </w:p>
        </w:tc>
        <w:tc>
          <w:tcPr>
            <w:tcW w:w="1557" w:type="dxa"/>
          </w:tcPr>
          <w:p w:rsidR="004632E9" w:rsidRPr="00A02C67" w:rsidRDefault="004632E9" w:rsidP="00C26C4E">
            <w:pPr>
              <w:jc w:val="center"/>
              <w:rPr>
                <w:sz w:val="20"/>
                <w:szCs w:val="20"/>
              </w:rPr>
            </w:pPr>
            <w:r w:rsidRPr="00A02C67">
              <w:rPr>
                <w:sz w:val="20"/>
                <w:szCs w:val="20"/>
              </w:rPr>
              <w:t>5650,9</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Обслуживание государственного долга </w:t>
            </w:r>
          </w:p>
        </w:tc>
        <w:tc>
          <w:tcPr>
            <w:tcW w:w="1529" w:type="dxa"/>
            <w:vAlign w:val="bottom"/>
          </w:tcPr>
          <w:p w:rsidR="004632E9" w:rsidRPr="00A02C67" w:rsidRDefault="004632E9" w:rsidP="00C14EE6">
            <w:pPr>
              <w:jc w:val="center"/>
              <w:rPr>
                <w:b/>
                <w:bCs/>
                <w:sz w:val="20"/>
                <w:szCs w:val="20"/>
              </w:rPr>
            </w:pPr>
            <w:r w:rsidRPr="00A02C67">
              <w:rPr>
                <w:b/>
                <w:bCs/>
                <w:sz w:val="20"/>
                <w:szCs w:val="20"/>
              </w:rPr>
              <w:t>828,6</w:t>
            </w:r>
          </w:p>
        </w:tc>
        <w:tc>
          <w:tcPr>
            <w:tcW w:w="1431" w:type="dxa"/>
            <w:vAlign w:val="bottom"/>
          </w:tcPr>
          <w:p w:rsidR="004632E9" w:rsidRPr="00A02C67" w:rsidRDefault="004632E9" w:rsidP="009B3894">
            <w:pPr>
              <w:jc w:val="center"/>
              <w:rPr>
                <w:b/>
                <w:bCs/>
                <w:sz w:val="20"/>
                <w:szCs w:val="20"/>
              </w:rPr>
            </w:pPr>
            <w:r w:rsidRPr="00A02C67">
              <w:rPr>
                <w:b/>
                <w:bCs/>
                <w:sz w:val="20"/>
                <w:szCs w:val="20"/>
              </w:rPr>
              <w:t>885,5</w:t>
            </w:r>
          </w:p>
        </w:tc>
        <w:tc>
          <w:tcPr>
            <w:tcW w:w="1596" w:type="dxa"/>
            <w:vAlign w:val="bottom"/>
          </w:tcPr>
          <w:p w:rsidR="004632E9" w:rsidRPr="00A02C67" w:rsidRDefault="004632E9" w:rsidP="00C26C4E">
            <w:pPr>
              <w:jc w:val="center"/>
              <w:rPr>
                <w:b/>
                <w:bCs/>
                <w:sz w:val="20"/>
                <w:szCs w:val="20"/>
              </w:rPr>
            </w:pPr>
            <w:r w:rsidRPr="00A02C67">
              <w:rPr>
                <w:b/>
                <w:bCs/>
                <w:sz w:val="20"/>
                <w:szCs w:val="20"/>
              </w:rPr>
              <w:t>115,3</w:t>
            </w:r>
          </w:p>
        </w:tc>
        <w:tc>
          <w:tcPr>
            <w:tcW w:w="1557" w:type="dxa"/>
            <w:vAlign w:val="bottom"/>
          </w:tcPr>
          <w:p w:rsidR="004632E9" w:rsidRPr="00A02C67" w:rsidRDefault="004632E9" w:rsidP="00A71AC2">
            <w:pPr>
              <w:jc w:val="center"/>
              <w:rPr>
                <w:b/>
                <w:bCs/>
                <w:sz w:val="20"/>
                <w:szCs w:val="20"/>
              </w:rPr>
            </w:pPr>
            <w:r w:rsidRPr="00A02C67">
              <w:rPr>
                <w:b/>
                <w:bCs/>
                <w:sz w:val="20"/>
                <w:szCs w:val="20"/>
              </w:rPr>
              <w:t>115,3</w:t>
            </w:r>
          </w:p>
        </w:tc>
        <w:tc>
          <w:tcPr>
            <w:tcW w:w="1557" w:type="dxa"/>
            <w:vAlign w:val="bottom"/>
          </w:tcPr>
          <w:p w:rsidR="004632E9" w:rsidRPr="00A02C67" w:rsidRDefault="004632E9" w:rsidP="00A71AC2">
            <w:pPr>
              <w:jc w:val="center"/>
              <w:rPr>
                <w:b/>
                <w:bCs/>
                <w:sz w:val="20"/>
                <w:szCs w:val="20"/>
              </w:rPr>
            </w:pPr>
            <w:r w:rsidRPr="00A02C67">
              <w:rPr>
                <w:b/>
                <w:bCs/>
                <w:sz w:val="20"/>
                <w:szCs w:val="20"/>
              </w:rPr>
              <w:t>115,3</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Безвозмездные перечисления организациям </w:t>
            </w:r>
          </w:p>
        </w:tc>
        <w:tc>
          <w:tcPr>
            <w:tcW w:w="1529" w:type="dxa"/>
            <w:vAlign w:val="bottom"/>
          </w:tcPr>
          <w:p w:rsidR="004632E9" w:rsidRPr="00A02C67" w:rsidRDefault="004632E9" w:rsidP="00C14EE6">
            <w:pPr>
              <w:jc w:val="center"/>
              <w:rPr>
                <w:b/>
                <w:bCs/>
                <w:sz w:val="20"/>
                <w:szCs w:val="20"/>
              </w:rPr>
            </w:pPr>
            <w:r w:rsidRPr="00A02C67">
              <w:rPr>
                <w:b/>
                <w:bCs/>
                <w:sz w:val="20"/>
                <w:szCs w:val="20"/>
              </w:rPr>
              <w:t>314 158,8</w:t>
            </w:r>
          </w:p>
        </w:tc>
        <w:tc>
          <w:tcPr>
            <w:tcW w:w="1431" w:type="dxa"/>
            <w:vAlign w:val="bottom"/>
          </w:tcPr>
          <w:p w:rsidR="004632E9" w:rsidRPr="00A02C67" w:rsidRDefault="004632E9" w:rsidP="009B3894">
            <w:pPr>
              <w:jc w:val="center"/>
              <w:rPr>
                <w:b/>
                <w:bCs/>
                <w:sz w:val="20"/>
                <w:szCs w:val="20"/>
              </w:rPr>
            </w:pPr>
            <w:r w:rsidRPr="00A02C67">
              <w:rPr>
                <w:b/>
                <w:bCs/>
                <w:sz w:val="20"/>
                <w:szCs w:val="20"/>
              </w:rPr>
              <w:t>303 778,3</w:t>
            </w:r>
          </w:p>
        </w:tc>
        <w:tc>
          <w:tcPr>
            <w:tcW w:w="1596" w:type="dxa"/>
            <w:vAlign w:val="bottom"/>
          </w:tcPr>
          <w:p w:rsidR="004632E9" w:rsidRPr="00A02C67" w:rsidRDefault="004632E9" w:rsidP="00C26C4E">
            <w:pPr>
              <w:jc w:val="center"/>
              <w:rPr>
                <w:b/>
                <w:bCs/>
                <w:sz w:val="20"/>
                <w:szCs w:val="20"/>
              </w:rPr>
            </w:pPr>
            <w:r w:rsidRPr="00A02C67">
              <w:rPr>
                <w:b/>
                <w:bCs/>
                <w:sz w:val="20"/>
                <w:szCs w:val="20"/>
              </w:rPr>
              <w:t>287 422,7</w:t>
            </w:r>
          </w:p>
        </w:tc>
        <w:tc>
          <w:tcPr>
            <w:tcW w:w="1557" w:type="dxa"/>
            <w:vAlign w:val="bottom"/>
          </w:tcPr>
          <w:p w:rsidR="004632E9" w:rsidRPr="00A02C67" w:rsidRDefault="004632E9" w:rsidP="00C3375C">
            <w:pPr>
              <w:jc w:val="center"/>
              <w:rPr>
                <w:b/>
                <w:bCs/>
                <w:sz w:val="20"/>
                <w:szCs w:val="20"/>
              </w:rPr>
            </w:pPr>
            <w:r w:rsidRPr="00A02C67">
              <w:rPr>
                <w:b/>
                <w:bCs/>
                <w:sz w:val="20"/>
                <w:szCs w:val="20"/>
              </w:rPr>
              <w:t>346 544,2</w:t>
            </w:r>
          </w:p>
        </w:tc>
        <w:tc>
          <w:tcPr>
            <w:tcW w:w="1557" w:type="dxa"/>
            <w:vAlign w:val="bottom"/>
          </w:tcPr>
          <w:p w:rsidR="004632E9" w:rsidRPr="00A02C67" w:rsidRDefault="004632E9" w:rsidP="00EF5CB2">
            <w:pPr>
              <w:jc w:val="center"/>
              <w:rPr>
                <w:b/>
                <w:bCs/>
                <w:sz w:val="20"/>
                <w:szCs w:val="20"/>
              </w:rPr>
            </w:pPr>
            <w:r w:rsidRPr="00A02C67">
              <w:rPr>
                <w:b/>
                <w:bCs/>
                <w:sz w:val="20"/>
                <w:szCs w:val="20"/>
              </w:rPr>
              <w:t>376 514,6</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Безвозмездные перечисления бюджетам </w:t>
            </w:r>
          </w:p>
        </w:tc>
        <w:tc>
          <w:tcPr>
            <w:tcW w:w="1529" w:type="dxa"/>
            <w:vAlign w:val="bottom"/>
          </w:tcPr>
          <w:p w:rsidR="004632E9" w:rsidRPr="00A02C67" w:rsidRDefault="004632E9" w:rsidP="00C14EE6">
            <w:pPr>
              <w:jc w:val="center"/>
              <w:rPr>
                <w:b/>
                <w:bCs/>
                <w:sz w:val="20"/>
                <w:szCs w:val="20"/>
              </w:rPr>
            </w:pPr>
            <w:r w:rsidRPr="00A02C67">
              <w:rPr>
                <w:b/>
                <w:bCs/>
                <w:sz w:val="20"/>
                <w:szCs w:val="20"/>
              </w:rPr>
              <w:t>14 577,1</w:t>
            </w:r>
          </w:p>
        </w:tc>
        <w:tc>
          <w:tcPr>
            <w:tcW w:w="1431" w:type="dxa"/>
            <w:vAlign w:val="bottom"/>
          </w:tcPr>
          <w:p w:rsidR="004632E9" w:rsidRPr="00A02C67" w:rsidRDefault="004632E9" w:rsidP="009B3894">
            <w:pPr>
              <w:jc w:val="center"/>
              <w:rPr>
                <w:b/>
                <w:bCs/>
                <w:sz w:val="20"/>
                <w:szCs w:val="20"/>
              </w:rPr>
            </w:pPr>
            <w:r w:rsidRPr="00A02C67">
              <w:rPr>
                <w:b/>
                <w:bCs/>
                <w:sz w:val="20"/>
                <w:szCs w:val="20"/>
              </w:rPr>
              <w:t>8 459,0</w:t>
            </w:r>
          </w:p>
        </w:tc>
        <w:tc>
          <w:tcPr>
            <w:tcW w:w="1596" w:type="dxa"/>
            <w:vAlign w:val="bottom"/>
          </w:tcPr>
          <w:p w:rsidR="004632E9" w:rsidRPr="00A02C67" w:rsidRDefault="004632E9" w:rsidP="00C26C4E">
            <w:pPr>
              <w:jc w:val="center"/>
              <w:rPr>
                <w:b/>
                <w:bCs/>
                <w:sz w:val="20"/>
                <w:szCs w:val="20"/>
              </w:rPr>
            </w:pPr>
            <w:r w:rsidRPr="00A02C67">
              <w:rPr>
                <w:b/>
                <w:bCs/>
                <w:sz w:val="20"/>
                <w:szCs w:val="20"/>
              </w:rPr>
              <w:t>3 825,0</w:t>
            </w:r>
          </w:p>
        </w:tc>
        <w:tc>
          <w:tcPr>
            <w:tcW w:w="1557" w:type="dxa"/>
            <w:vAlign w:val="bottom"/>
          </w:tcPr>
          <w:p w:rsidR="004632E9" w:rsidRPr="00A02C67" w:rsidRDefault="004632E9" w:rsidP="00944AE4">
            <w:pPr>
              <w:jc w:val="center"/>
              <w:rPr>
                <w:b/>
                <w:bCs/>
                <w:sz w:val="20"/>
                <w:szCs w:val="20"/>
              </w:rPr>
            </w:pPr>
            <w:r w:rsidRPr="00A02C67">
              <w:rPr>
                <w:b/>
                <w:bCs/>
                <w:sz w:val="20"/>
                <w:szCs w:val="20"/>
              </w:rPr>
              <w:t>3825,0</w:t>
            </w:r>
          </w:p>
        </w:tc>
        <w:tc>
          <w:tcPr>
            <w:tcW w:w="1557" w:type="dxa"/>
            <w:vAlign w:val="bottom"/>
          </w:tcPr>
          <w:p w:rsidR="004632E9" w:rsidRPr="00A02C67" w:rsidRDefault="004632E9" w:rsidP="00944AE4">
            <w:pPr>
              <w:jc w:val="center"/>
              <w:rPr>
                <w:b/>
                <w:bCs/>
                <w:sz w:val="20"/>
                <w:szCs w:val="20"/>
              </w:rPr>
            </w:pPr>
            <w:r w:rsidRPr="00A02C67">
              <w:rPr>
                <w:b/>
                <w:bCs/>
                <w:sz w:val="20"/>
                <w:szCs w:val="20"/>
              </w:rPr>
              <w:t>3825,0</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Социальное обеспечение </w:t>
            </w:r>
          </w:p>
        </w:tc>
        <w:tc>
          <w:tcPr>
            <w:tcW w:w="1529" w:type="dxa"/>
            <w:vAlign w:val="bottom"/>
          </w:tcPr>
          <w:p w:rsidR="004632E9" w:rsidRPr="00A02C67" w:rsidRDefault="004632E9" w:rsidP="00C14EE6">
            <w:pPr>
              <w:jc w:val="center"/>
              <w:rPr>
                <w:b/>
                <w:bCs/>
                <w:sz w:val="20"/>
                <w:szCs w:val="20"/>
              </w:rPr>
            </w:pPr>
            <w:r w:rsidRPr="00A02C67">
              <w:rPr>
                <w:b/>
                <w:bCs/>
                <w:sz w:val="20"/>
                <w:szCs w:val="20"/>
              </w:rPr>
              <w:t>11 874,3</w:t>
            </w:r>
          </w:p>
        </w:tc>
        <w:tc>
          <w:tcPr>
            <w:tcW w:w="1431" w:type="dxa"/>
            <w:vAlign w:val="bottom"/>
          </w:tcPr>
          <w:p w:rsidR="004632E9" w:rsidRPr="00A02C67" w:rsidRDefault="004632E9" w:rsidP="009B3894">
            <w:pPr>
              <w:jc w:val="center"/>
              <w:rPr>
                <w:b/>
                <w:bCs/>
                <w:sz w:val="20"/>
                <w:szCs w:val="20"/>
              </w:rPr>
            </w:pPr>
            <w:r w:rsidRPr="00A02C67">
              <w:rPr>
                <w:b/>
                <w:bCs/>
                <w:sz w:val="20"/>
                <w:szCs w:val="20"/>
              </w:rPr>
              <w:t>8 071,2</w:t>
            </w:r>
          </w:p>
        </w:tc>
        <w:tc>
          <w:tcPr>
            <w:tcW w:w="1596" w:type="dxa"/>
            <w:vAlign w:val="bottom"/>
          </w:tcPr>
          <w:p w:rsidR="004632E9" w:rsidRPr="00A02C67" w:rsidRDefault="004632E9" w:rsidP="00C26C4E">
            <w:pPr>
              <w:jc w:val="center"/>
              <w:rPr>
                <w:b/>
                <w:bCs/>
                <w:sz w:val="20"/>
                <w:szCs w:val="20"/>
              </w:rPr>
            </w:pPr>
            <w:r w:rsidRPr="00A02C67">
              <w:rPr>
                <w:b/>
                <w:bCs/>
                <w:sz w:val="20"/>
                <w:szCs w:val="20"/>
              </w:rPr>
              <w:t>8 002,4</w:t>
            </w:r>
          </w:p>
        </w:tc>
        <w:tc>
          <w:tcPr>
            <w:tcW w:w="1557" w:type="dxa"/>
          </w:tcPr>
          <w:p w:rsidR="004632E9" w:rsidRPr="00A02C67" w:rsidRDefault="004632E9" w:rsidP="00C26C4E">
            <w:pPr>
              <w:jc w:val="center"/>
              <w:rPr>
                <w:b/>
                <w:bCs/>
                <w:sz w:val="20"/>
                <w:szCs w:val="20"/>
              </w:rPr>
            </w:pPr>
            <w:r w:rsidRPr="00A02C67">
              <w:rPr>
                <w:b/>
                <w:bCs/>
                <w:sz w:val="20"/>
                <w:szCs w:val="20"/>
              </w:rPr>
              <w:t>8 299,8</w:t>
            </w:r>
          </w:p>
        </w:tc>
        <w:tc>
          <w:tcPr>
            <w:tcW w:w="1557" w:type="dxa"/>
          </w:tcPr>
          <w:p w:rsidR="004632E9" w:rsidRPr="00A02C67" w:rsidRDefault="004632E9" w:rsidP="00C26C4E">
            <w:pPr>
              <w:jc w:val="center"/>
              <w:rPr>
                <w:b/>
                <w:bCs/>
                <w:sz w:val="20"/>
                <w:szCs w:val="20"/>
              </w:rPr>
            </w:pPr>
            <w:r w:rsidRPr="00A02C67">
              <w:rPr>
                <w:b/>
                <w:bCs/>
                <w:sz w:val="20"/>
                <w:szCs w:val="20"/>
              </w:rPr>
              <w:t>8 521,6</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Прочие расходы </w:t>
            </w:r>
          </w:p>
        </w:tc>
        <w:tc>
          <w:tcPr>
            <w:tcW w:w="1529" w:type="dxa"/>
            <w:vAlign w:val="bottom"/>
          </w:tcPr>
          <w:p w:rsidR="004632E9" w:rsidRPr="00A02C67" w:rsidRDefault="004632E9" w:rsidP="00C14EE6">
            <w:pPr>
              <w:jc w:val="center"/>
              <w:rPr>
                <w:b/>
                <w:bCs/>
                <w:sz w:val="20"/>
                <w:szCs w:val="20"/>
              </w:rPr>
            </w:pPr>
            <w:r w:rsidRPr="00A02C67">
              <w:rPr>
                <w:b/>
                <w:bCs/>
                <w:sz w:val="20"/>
                <w:szCs w:val="20"/>
              </w:rPr>
              <w:t>2016,0</w:t>
            </w:r>
          </w:p>
        </w:tc>
        <w:tc>
          <w:tcPr>
            <w:tcW w:w="1431" w:type="dxa"/>
            <w:vAlign w:val="bottom"/>
          </w:tcPr>
          <w:p w:rsidR="004632E9" w:rsidRPr="00A02C67" w:rsidRDefault="004632E9" w:rsidP="009B3894">
            <w:pPr>
              <w:jc w:val="center"/>
              <w:rPr>
                <w:b/>
                <w:bCs/>
                <w:sz w:val="20"/>
                <w:szCs w:val="20"/>
              </w:rPr>
            </w:pPr>
            <w:r w:rsidRPr="00A02C67">
              <w:rPr>
                <w:b/>
                <w:bCs/>
                <w:sz w:val="20"/>
                <w:szCs w:val="20"/>
              </w:rPr>
              <w:t>4 977,8</w:t>
            </w:r>
          </w:p>
        </w:tc>
        <w:tc>
          <w:tcPr>
            <w:tcW w:w="1596" w:type="dxa"/>
            <w:vAlign w:val="bottom"/>
          </w:tcPr>
          <w:p w:rsidR="004632E9" w:rsidRPr="00A02C67" w:rsidRDefault="004632E9" w:rsidP="00503D96">
            <w:pPr>
              <w:jc w:val="center"/>
              <w:rPr>
                <w:b/>
                <w:bCs/>
                <w:sz w:val="20"/>
                <w:szCs w:val="20"/>
              </w:rPr>
            </w:pPr>
            <w:r w:rsidRPr="00A02C67">
              <w:rPr>
                <w:b/>
                <w:bCs/>
                <w:sz w:val="20"/>
                <w:szCs w:val="20"/>
              </w:rPr>
              <w:t>5 005,7</w:t>
            </w:r>
          </w:p>
        </w:tc>
        <w:tc>
          <w:tcPr>
            <w:tcW w:w="1557" w:type="dxa"/>
          </w:tcPr>
          <w:p w:rsidR="004632E9" w:rsidRPr="00A02C67" w:rsidRDefault="004632E9" w:rsidP="00503D96">
            <w:pPr>
              <w:jc w:val="center"/>
              <w:rPr>
                <w:b/>
                <w:bCs/>
                <w:sz w:val="20"/>
                <w:szCs w:val="20"/>
              </w:rPr>
            </w:pPr>
            <w:r w:rsidRPr="00A02C67">
              <w:rPr>
                <w:b/>
                <w:bCs/>
                <w:sz w:val="20"/>
                <w:szCs w:val="20"/>
              </w:rPr>
              <w:t>4 831,1</w:t>
            </w:r>
          </w:p>
        </w:tc>
        <w:tc>
          <w:tcPr>
            <w:tcW w:w="1557" w:type="dxa"/>
          </w:tcPr>
          <w:p w:rsidR="004632E9" w:rsidRPr="00A02C67" w:rsidRDefault="004632E9" w:rsidP="00503D96">
            <w:pPr>
              <w:jc w:val="center"/>
              <w:rPr>
                <w:b/>
                <w:bCs/>
                <w:sz w:val="20"/>
                <w:szCs w:val="20"/>
              </w:rPr>
            </w:pPr>
            <w:r w:rsidRPr="00A02C67">
              <w:rPr>
                <w:b/>
                <w:bCs/>
                <w:sz w:val="20"/>
                <w:szCs w:val="20"/>
              </w:rPr>
              <w:t>4 420,8</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Поступление нефинансовых активов </w:t>
            </w:r>
          </w:p>
        </w:tc>
        <w:tc>
          <w:tcPr>
            <w:tcW w:w="1529" w:type="dxa"/>
            <w:vAlign w:val="bottom"/>
          </w:tcPr>
          <w:p w:rsidR="004632E9" w:rsidRPr="00A02C67" w:rsidRDefault="004632E9" w:rsidP="00C14EE6">
            <w:pPr>
              <w:jc w:val="center"/>
              <w:rPr>
                <w:b/>
                <w:bCs/>
                <w:sz w:val="20"/>
                <w:szCs w:val="20"/>
              </w:rPr>
            </w:pPr>
            <w:r w:rsidRPr="00A02C67">
              <w:rPr>
                <w:b/>
                <w:bCs/>
                <w:sz w:val="20"/>
                <w:szCs w:val="20"/>
              </w:rPr>
              <w:t>9208,8</w:t>
            </w:r>
          </w:p>
        </w:tc>
        <w:tc>
          <w:tcPr>
            <w:tcW w:w="1431" w:type="dxa"/>
            <w:vAlign w:val="bottom"/>
          </w:tcPr>
          <w:p w:rsidR="004632E9" w:rsidRPr="00A02C67" w:rsidRDefault="004632E9" w:rsidP="009B3894">
            <w:pPr>
              <w:jc w:val="center"/>
              <w:rPr>
                <w:b/>
                <w:bCs/>
                <w:sz w:val="20"/>
                <w:szCs w:val="20"/>
              </w:rPr>
            </w:pPr>
            <w:r w:rsidRPr="00A02C67">
              <w:rPr>
                <w:b/>
                <w:bCs/>
                <w:sz w:val="20"/>
                <w:szCs w:val="20"/>
              </w:rPr>
              <w:t>5 568,4</w:t>
            </w:r>
          </w:p>
        </w:tc>
        <w:tc>
          <w:tcPr>
            <w:tcW w:w="1596" w:type="dxa"/>
            <w:vAlign w:val="bottom"/>
          </w:tcPr>
          <w:p w:rsidR="004632E9" w:rsidRPr="00A02C67" w:rsidRDefault="004632E9" w:rsidP="003340CD">
            <w:pPr>
              <w:jc w:val="center"/>
              <w:rPr>
                <w:b/>
                <w:bCs/>
                <w:sz w:val="20"/>
                <w:szCs w:val="20"/>
              </w:rPr>
            </w:pPr>
            <w:r w:rsidRPr="00A02C67">
              <w:rPr>
                <w:b/>
                <w:bCs/>
                <w:sz w:val="20"/>
                <w:szCs w:val="20"/>
              </w:rPr>
              <w:t>4214,7</w:t>
            </w:r>
          </w:p>
        </w:tc>
        <w:tc>
          <w:tcPr>
            <w:tcW w:w="1557" w:type="dxa"/>
            <w:vAlign w:val="bottom"/>
          </w:tcPr>
          <w:p w:rsidR="004632E9" w:rsidRPr="00A02C67" w:rsidRDefault="004632E9" w:rsidP="003340CD">
            <w:pPr>
              <w:jc w:val="center"/>
              <w:rPr>
                <w:b/>
                <w:bCs/>
                <w:sz w:val="20"/>
                <w:szCs w:val="20"/>
              </w:rPr>
            </w:pPr>
            <w:r w:rsidRPr="00A02C67">
              <w:rPr>
                <w:b/>
                <w:bCs/>
                <w:sz w:val="20"/>
                <w:szCs w:val="20"/>
              </w:rPr>
              <w:t>2543,5</w:t>
            </w:r>
          </w:p>
        </w:tc>
        <w:tc>
          <w:tcPr>
            <w:tcW w:w="1557" w:type="dxa"/>
            <w:vAlign w:val="bottom"/>
          </w:tcPr>
          <w:p w:rsidR="004632E9" w:rsidRPr="00A02C67" w:rsidRDefault="004632E9" w:rsidP="003340CD">
            <w:pPr>
              <w:jc w:val="center"/>
              <w:rPr>
                <w:b/>
                <w:bCs/>
                <w:sz w:val="20"/>
                <w:szCs w:val="20"/>
              </w:rPr>
            </w:pPr>
            <w:r w:rsidRPr="00A02C67">
              <w:rPr>
                <w:b/>
                <w:bCs/>
                <w:sz w:val="20"/>
                <w:szCs w:val="20"/>
              </w:rPr>
              <w:t>2567,2</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Увеличение стоимости основных средств и непроизводственных активов</w:t>
            </w:r>
          </w:p>
        </w:tc>
        <w:tc>
          <w:tcPr>
            <w:tcW w:w="1529" w:type="dxa"/>
            <w:vAlign w:val="bottom"/>
          </w:tcPr>
          <w:p w:rsidR="004632E9" w:rsidRPr="00A02C67" w:rsidRDefault="004632E9" w:rsidP="00C14EE6">
            <w:pPr>
              <w:jc w:val="center"/>
              <w:rPr>
                <w:sz w:val="20"/>
                <w:szCs w:val="20"/>
              </w:rPr>
            </w:pPr>
            <w:r w:rsidRPr="00A02C67">
              <w:rPr>
                <w:sz w:val="20"/>
                <w:szCs w:val="20"/>
              </w:rPr>
              <w:t>8056,7</w:t>
            </w:r>
          </w:p>
        </w:tc>
        <w:tc>
          <w:tcPr>
            <w:tcW w:w="1431" w:type="dxa"/>
            <w:vAlign w:val="bottom"/>
          </w:tcPr>
          <w:p w:rsidR="004632E9" w:rsidRPr="00A02C67" w:rsidRDefault="004632E9" w:rsidP="009B3894">
            <w:pPr>
              <w:jc w:val="center"/>
              <w:rPr>
                <w:sz w:val="20"/>
                <w:szCs w:val="20"/>
              </w:rPr>
            </w:pPr>
            <w:r w:rsidRPr="00A02C67">
              <w:rPr>
                <w:sz w:val="20"/>
                <w:szCs w:val="20"/>
              </w:rPr>
              <w:t>4 619,2</w:t>
            </w:r>
          </w:p>
        </w:tc>
        <w:tc>
          <w:tcPr>
            <w:tcW w:w="1596" w:type="dxa"/>
            <w:vAlign w:val="bottom"/>
          </w:tcPr>
          <w:p w:rsidR="004632E9" w:rsidRPr="00A02C67" w:rsidRDefault="004632E9" w:rsidP="00BA4CDC">
            <w:pPr>
              <w:jc w:val="center"/>
              <w:rPr>
                <w:sz w:val="20"/>
                <w:szCs w:val="20"/>
              </w:rPr>
            </w:pPr>
            <w:r w:rsidRPr="00A02C67">
              <w:rPr>
                <w:sz w:val="20"/>
                <w:szCs w:val="20"/>
              </w:rPr>
              <w:t>3 599,5</w:t>
            </w:r>
          </w:p>
        </w:tc>
        <w:tc>
          <w:tcPr>
            <w:tcW w:w="1557" w:type="dxa"/>
            <w:vAlign w:val="bottom"/>
          </w:tcPr>
          <w:p w:rsidR="004632E9" w:rsidRPr="00A02C67" w:rsidRDefault="004632E9" w:rsidP="005B5187">
            <w:pPr>
              <w:jc w:val="center"/>
              <w:rPr>
                <w:sz w:val="20"/>
                <w:szCs w:val="20"/>
              </w:rPr>
            </w:pPr>
            <w:r w:rsidRPr="00A02C67">
              <w:rPr>
                <w:sz w:val="20"/>
                <w:szCs w:val="20"/>
              </w:rPr>
              <w:t>1600,0</w:t>
            </w:r>
          </w:p>
        </w:tc>
        <w:tc>
          <w:tcPr>
            <w:tcW w:w="1557" w:type="dxa"/>
            <w:vAlign w:val="bottom"/>
          </w:tcPr>
          <w:p w:rsidR="004632E9" w:rsidRPr="00A02C67" w:rsidRDefault="004632E9" w:rsidP="005B5187">
            <w:pPr>
              <w:jc w:val="center"/>
              <w:rPr>
                <w:sz w:val="20"/>
                <w:szCs w:val="20"/>
              </w:rPr>
            </w:pPr>
            <w:r w:rsidRPr="00A02C67">
              <w:rPr>
                <w:sz w:val="20"/>
                <w:szCs w:val="20"/>
              </w:rPr>
              <w:t>1600,1</w:t>
            </w:r>
          </w:p>
        </w:tc>
      </w:tr>
      <w:tr w:rsidR="004632E9" w:rsidRPr="00A02C67">
        <w:trPr>
          <w:cantSplit/>
        </w:trPr>
        <w:tc>
          <w:tcPr>
            <w:tcW w:w="3364" w:type="dxa"/>
            <w:vAlign w:val="center"/>
          </w:tcPr>
          <w:p w:rsidR="004632E9" w:rsidRPr="00A02C67" w:rsidRDefault="004632E9" w:rsidP="005719C6">
            <w:pPr>
              <w:rPr>
                <w:sz w:val="20"/>
                <w:szCs w:val="20"/>
              </w:rPr>
            </w:pPr>
            <w:r w:rsidRPr="00A02C67">
              <w:rPr>
                <w:sz w:val="20"/>
                <w:szCs w:val="20"/>
              </w:rPr>
              <w:t xml:space="preserve"> Увеличение стоимости материальных запасов </w:t>
            </w:r>
          </w:p>
        </w:tc>
        <w:tc>
          <w:tcPr>
            <w:tcW w:w="1529" w:type="dxa"/>
            <w:vAlign w:val="bottom"/>
          </w:tcPr>
          <w:p w:rsidR="004632E9" w:rsidRPr="00A02C67" w:rsidRDefault="004632E9" w:rsidP="00C14EE6">
            <w:pPr>
              <w:jc w:val="center"/>
              <w:rPr>
                <w:sz w:val="20"/>
                <w:szCs w:val="20"/>
              </w:rPr>
            </w:pPr>
            <w:r w:rsidRPr="00A02C67">
              <w:rPr>
                <w:sz w:val="20"/>
                <w:szCs w:val="20"/>
              </w:rPr>
              <w:t>1152,1</w:t>
            </w:r>
          </w:p>
        </w:tc>
        <w:tc>
          <w:tcPr>
            <w:tcW w:w="1431" w:type="dxa"/>
            <w:vAlign w:val="bottom"/>
          </w:tcPr>
          <w:p w:rsidR="004632E9" w:rsidRPr="00A02C67" w:rsidRDefault="004632E9" w:rsidP="009B3894">
            <w:pPr>
              <w:jc w:val="center"/>
              <w:rPr>
                <w:sz w:val="20"/>
                <w:szCs w:val="20"/>
              </w:rPr>
            </w:pPr>
            <w:r w:rsidRPr="00A02C67">
              <w:rPr>
                <w:sz w:val="20"/>
                <w:szCs w:val="20"/>
              </w:rPr>
              <w:t>949,2</w:t>
            </w:r>
          </w:p>
        </w:tc>
        <w:tc>
          <w:tcPr>
            <w:tcW w:w="1596" w:type="dxa"/>
            <w:vAlign w:val="bottom"/>
          </w:tcPr>
          <w:p w:rsidR="004632E9" w:rsidRPr="00A02C67" w:rsidRDefault="004632E9" w:rsidP="00C26C4E">
            <w:pPr>
              <w:jc w:val="center"/>
              <w:rPr>
                <w:sz w:val="20"/>
                <w:szCs w:val="20"/>
              </w:rPr>
            </w:pPr>
            <w:r w:rsidRPr="00A02C67">
              <w:rPr>
                <w:sz w:val="20"/>
                <w:szCs w:val="20"/>
              </w:rPr>
              <w:t>915,2</w:t>
            </w:r>
          </w:p>
        </w:tc>
        <w:tc>
          <w:tcPr>
            <w:tcW w:w="1557" w:type="dxa"/>
            <w:vAlign w:val="bottom"/>
          </w:tcPr>
          <w:p w:rsidR="004632E9" w:rsidRPr="00A02C67" w:rsidRDefault="004632E9" w:rsidP="00E80A07">
            <w:pPr>
              <w:jc w:val="center"/>
              <w:rPr>
                <w:sz w:val="20"/>
                <w:szCs w:val="20"/>
              </w:rPr>
            </w:pPr>
            <w:r w:rsidRPr="00A02C67">
              <w:rPr>
                <w:sz w:val="20"/>
                <w:szCs w:val="20"/>
              </w:rPr>
              <w:t>943,5</w:t>
            </w:r>
          </w:p>
        </w:tc>
        <w:tc>
          <w:tcPr>
            <w:tcW w:w="1557" w:type="dxa"/>
            <w:vAlign w:val="bottom"/>
          </w:tcPr>
          <w:p w:rsidR="004632E9" w:rsidRPr="00A02C67" w:rsidRDefault="004632E9" w:rsidP="00E80A07">
            <w:pPr>
              <w:jc w:val="center"/>
              <w:rPr>
                <w:sz w:val="20"/>
                <w:szCs w:val="20"/>
              </w:rPr>
            </w:pPr>
            <w:r w:rsidRPr="00A02C67">
              <w:rPr>
                <w:sz w:val="20"/>
                <w:szCs w:val="20"/>
              </w:rPr>
              <w:t>967,1</w:t>
            </w:r>
          </w:p>
        </w:tc>
      </w:tr>
      <w:tr w:rsidR="004632E9" w:rsidRPr="00A02C67">
        <w:trPr>
          <w:cantSplit/>
        </w:trPr>
        <w:tc>
          <w:tcPr>
            <w:tcW w:w="3364" w:type="dxa"/>
          </w:tcPr>
          <w:p w:rsidR="004632E9" w:rsidRPr="00A02C67" w:rsidRDefault="004632E9" w:rsidP="003764E1">
            <w:pPr>
              <w:jc w:val="both"/>
              <w:rPr>
                <w:b/>
                <w:bCs/>
                <w:sz w:val="20"/>
                <w:szCs w:val="20"/>
              </w:rPr>
            </w:pPr>
            <w:r w:rsidRPr="00A02C67">
              <w:rPr>
                <w:b/>
                <w:bCs/>
                <w:sz w:val="20"/>
                <w:szCs w:val="20"/>
              </w:rPr>
              <w:t>Итого</w:t>
            </w:r>
          </w:p>
        </w:tc>
        <w:tc>
          <w:tcPr>
            <w:tcW w:w="1529" w:type="dxa"/>
            <w:vAlign w:val="bottom"/>
          </w:tcPr>
          <w:p w:rsidR="004632E9" w:rsidRPr="00A02C67" w:rsidRDefault="004632E9" w:rsidP="00C14EE6">
            <w:pPr>
              <w:jc w:val="center"/>
              <w:rPr>
                <w:b/>
                <w:bCs/>
                <w:sz w:val="20"/>
                <w:szCs w:val="20"/>
              </w:rPr>
            </w:pPr>
            <w:r w:rsidRPr="00A02C67">
              <w:rPr>
                <w:b/>
                <w:bCs/>
                <w:sz w:val="20"/>
                <w:szCs w:val="20"/>
              </w:rPr>
              <w:t>397962,4</w:t>
            </w:r>
          </w:p>
        </w:tc>
        <w:tc>
          <w:tcPr>
            <w:tcW w:w="1431" w:type="dxa"/>
            <w:vAlign w:val="center"/>
          </w:tcPr>
          <w:p w:rsidR="004632E9" w:rsidRPr="00A02C67" w:rsidRDefault="004632E9" w:rsidP="009B3894">
            <w:pPr>
              <w:jc w:val="center"/>
              <w:rPr>
                <w:b/>
                <w:bCs/>
                <w:sz w:val="20"/>
                <w:szCs w:val="20"/>
              </w:rPr>
            </w:pPr>
            <w:r w:rsidRPr="00A02C67">
              <w:rPr>
                <w:b/>
                <w:bCs/>
                <w:sz w:val="20"/>
                <w:szCs w:val="20"/>
              </w:rPr>
              <w:t>372 137,4</w:t>
            </w:r>
          </w:p>
        </w:tc>
        <w:tc>
          <w:tcPr>
            <w:tcW w:w="1596" w:type="dxa"/>
            <w:vAlign w:val="center"/>
          </w:tcPr>
          <w:p w:rsidR="004632E9" w:rsidRPr="00A02C67" w:rsidRDefault="004632E9" w:rsidP="003B4248">
            <w:pPr>
              <w:jc w:val="center"/>
              <w:rPr>
                <w:b/>
                <w:bCs/>
                <w:sz w:val="20"/>
                <w:szCs w:val="20"/>
              </w:rPr>
            </w:pPr>
            <w:r w:rsidRPr="00A02C67">
              <w:rPr>
                <w:b/>
                <w:bCs/>
                <w:sz w:val="20"/>
                <w:szCs w:val="20"/>
              </w:rPr>
              <w:t>358 083,5</w:t>
            </w:r>
          </w:p>
        </w:tc>
        <w:tc>
          <w:tcPr>
            <w:tcW w:w="1557" w:type="dxa"/>
          </w:tcPr>
          <w:p w:rsidR="004632E9" w:rsidRPr="00A02C67" w:rsidRDefault="004632E9" w:rsidP="003B4248">
            <w:pPr>
              <w:jc w:val="center"/>
              <w:rPr>
                <w:b/>
                <w:bCs/>
                <w:sz w:val="20"/>
                <w:szCs w:val="20"/>
              </w:rPr>
            </w:pPr>
            <w:r w:rsidRPr="00A02C67">
              <w:rPr>
                <w:b/>
                <w:bCs/>
                <w:sz w:val="20"/>
                <w:szCs w:val="20"/>
              </w:rPr>
              <w:t>413 980,3</w:t>
            </w:r>
          </w:p>
        </w:tc>
        <w:tc>
          <w:tcPr>
            <w:tcW w:w="1557" w:type="dxa"/>
          </w:tcPr>
          <w:p w:rsidR="004632E9" w:rsidRPr="00A02C67" w:rsidRDefault="004632E9" w:rsidP="003B4248">
            <w:pPr>
              <w:jc w:val="center"/>
              <w:rPr>
                <w:b/>
                <w:bCs/>
                <w:sz w:val="20"/>
                <w:szCs w:val="20"/>
              </w:rPr>
            </w:pPr>
            <w:r w:rsidRPr="00A02C67">
              <w:rPr>
                <w:b/>
                <w:bCs/>
                <w:sz w:val="20"/>
                <w:szCs w:val="20"/>
              </w:rPr>
              <w:t>442 593,5</w:t>
            </w:r>
          </w:p>
        </w:tc>
      </w:tr>
    </w:tbl>
    <w:p w:rsidR="004632E9" w:rsidRPr="00A02C67" w:rsidRDefault="004632E9" w:rsidP="005719C6">
      <w:pPr>
        <w:ind w:left="-720"/>
        <w:jc w:val="both"/>
      </w:pPr>
    </w:p>
    <w:p w:rsidR="004632E9" w:rsidRPr="00A02C67" w:rsidRDefault="004632E9" w:rsidP="00DD202A">
      <w:pPr>
        <w:pStyle w:val="BodyText"/>
        <w:widowControl w:val="0"/>
        <w:ind w:firstLine="720"/>
        <w:rPr>
          <w:sz w:val="26"/>
          <w:szCs w:val="26"/>
        </w:rPr>
      </w:pPr>
      <w:r w:rsidRPr="00A02C67">
        <w:rPr>
          <w:sz w:val="26"/>
          <w:szCs w:val="26"/>
        </w:rPr>
        <w:t>Доля расходов, формируемых в рамках государственных (муниципальных) программ, составит в следующем году 95,6% (таблица 8).</w:t>
      </w:r>
    </w:p>
    <w:p w:rsidR="004632E9" w:rsidRPr="00A02C67" w:rsidRDefault="004632E9" w:rsidP="00B72654">
      <w:pPr>
        <w:ind w:firstLine="720"/>
        <w:jc w:val="right"/>
        <w:rPr>
          <w:sz w:val="26"/>
          <w:szCs w:val="26"/>
        </w:rPr>
      </w:pPr>
      <w:r w:rsidRPr="00A02C67">
        <w:rPr>
          <w:sz w:val="26"/>
          <w:szCs w:val="26"/>
        </w:rPr>
        <w:t xml:space="preserve">Таблица 8                                                                                                                   </w:t>
      </w:r>
    </w:p>
    <w:tbl>
      <w:tblPr>
        <w:tblW w:w="10363" w:type="dxa"/>
        <w:tblInd w:w="-13" w:type="dxa"/>
        <w:tblLook w:val="00A0"/>
      </w:tblPr>
      <w:tblGrid>
        <w:gridCol w:w="5118"/>
        <w:gridCol w:w="1417"/>
        <w:gridCol w:w="1276"/>
        <w:gridCol w:w="1276"/>
        <w:gridCol w:w="1276"/>
      </w:tblGrid>
      <w:tr w:rsidR="004632E9" w:rsidRPr="00A02C67">
        <w:trPr>
          <w:trHeight w:val="255"/>
        </w:trPr>
        <w:tc>
          <w:tcPr>
            <w:tcW w:w="5118" w:type="dxa"/>
            <w:vMerge w:val="restart"/>
            <w:tcBorders>
              <w:top w:val="single" w:sz="4" w:space="0" w:color="auto"/>
              <w:left w:val="single" w:sz="4" w:space="0" w:color="auto"/>
              <w:bottom w:val="single" w:sz="4" w:space="0" w:color="auto"/>
              <w:right w:val="single" w:sz="4" w:space="0" w:color="auto"/>
            </w:tcBorders>
          </w:tcPr>
          <w:p w:rsidR="004632E9" w:rsidRPr="00A02C67" w:rsidRDefault="004632E9" w:rsidP="00507AC8">
            <w:pPr>
              <w:jc w:val="center"/>
              <w:rPr>
                <w:sz w:val="20"/>
                <w:szCs w:val="20"/>
              </w:rPr>
            </w:pPr>
            <w:r w:rsidRPr="00A02C67">
              <w:rPr>
                <w:sz w:val="20"/>
                <w:szCs w:val="20"/>
              </w:rPr>
              <w:t>Показатели</w:t>
            </w:r>
          </w:p>
        </w:tc>
        <w:tc>
          <w:tcPr>
            <w:tcW w:w="1417" w:type="dxa"/>
            <w:vMerge w:val="restart"/>
            <w:tcBorders>
              <w:top w:val="single" w:sz="4" w:space="0" w:color="auto"/>
              <w:left w:val="single" w:sz="4" w:space="0" w:color="auto"/>
              <w:bottom w:val="single" w:sz="4" w:space="0" w:color="auto"/>
              <w:right w:val="single" w:sz="4" w:space="0" w:color="auto"/>
            </w:tcBorders>
          </w:tcPr>
          <w:p w:rsidR="004632E9" w:rsidRPr="00A02C67" w:rsidRDefault="004632E9" w:rsidP="00507AC8">
            <w:pPr>
              <w:jc w:val="center"/>
              <w:rPr>
                <w:sz w:val="20"/>
                <w:szCs w:val="20"/>
              </w:rPr>
            </w:pPr>
            <w:r w:rsidRPr="00A02C67">
              <w:rPr>
                <w:sz w:val="20"/>
                <w:szCs w:val="20"/>
              </w:rPr>
              <w:t>2016 год</w:t>
            </w:r>
          </w:p>
        </w:tc>
        <w:tc>
          <w:tcPr>
            <w:tcW w:w="3828" w:type="dxa"/>
            <w:gridSpan w:val="3"/>
            <w:tcBorders>
              <w:top w:val="single" w:sz="4" w:space="0" w:color="auto"/>
              <w:left w:val="nil"/>
              <w:bottom w:val="single" w:sz="4" w:space="0" w:color="auto"/>
              <w:right w:val="single" w:sz="4" w:space="0" w:color="auto"/>
            </w:tcBorders>
          </w:tcPr>
          <w:p w:rsidR="004632E9" w:rsidRPr="00A02C67" w:rsidRDefault="004632E9" w:rsidP="00507AC8">
            <w:pPr>
              <w:jc w:val="center"/>
              <w:rPr>
                <w:sz w:val="20"/>
                <w:szCs w:val="20"/>
              </w:rPr>
            </w:pPr>
            <w:r w:rsidRPr="00A02C67">
              <w:rPr>
                <w:sz w:val="20"/>
                <w:szCs w:val="20"/>
              </w:rPr>
              <w:t>Проект</w:t>
            </w:r>
          </w:p>
        </w:tc>
      </w:tr>
      <w:tr w:rsidR="004632E9" w:rsidRPr="00A02C67">
        <w:trPr>
          <w:trHeight w:val="255"/>
        </w:trPr>
        <w:tc>
          <w:tcPr>
            <w:tcW w:w="5118" w:type="dxa"/>
            <w:vMerge/>
            <w:tcBorders>
              <w:top w:val="single" w:sz="4" w:space="0" w:color="auto"/>
              <w:left w:val="single" w:sz="4" w:space="0" w:color="auto"/>
              <w:bottom w:val="single" w:sz="4" w:space="0" w:color="auto"/>
              <w:right w:val="single" w:sz="4" w:space="0" w:color="auto"/>
            </w:tcBorders>
            <w:vAlign w:val="center"/>
          </w:tcPr>
          <w:p w:rsidR="004632E9" w:rsidRPr="00A02C67" w:rsidRDefault="004632E9" w:rsidP="00507AC8">
            <w:pP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4632E9" w:rsidRPr="00A02C67" w:rsidRDefault="004632E9" w:rsidP="00507AC8">
            <w:pPr>
              <w:rPr>
                <w:sz w:val="20"/>
                <w:szCs w:val="20"/>
              </w:rPr>
            </w:pPr>
          </w:p>
        </w:tc>
        <w:tc>
          <w:tcPr>
            <w:tcW w:w="1276" w:type="dxa"/>
            <w:tcBorders>
              <w:top w:val="nil"/>
              <w:left w:val="nil"/>
              <w:bottom w:val="single" w:sz="4" w:space="0" w:color="auto"/>
              <w:right w:val="single" w:sz="4" w:space="0" w:color="auto"/>
            </w:tcBorders>
          </w:tcPr>
          <w:p w:rsidR="004632E9" w:rsidRPr="00A02C67" w:rsidRDefault="004632E9" w:rsidP="00507AC8">
            <w:pPr>
              <w:jc w:val="center"/>
              <w:rPr>
                <w:sz w:val="20"/>
                <w:szCs w:val="20"/>
              </w:rPr>
            </w:pPr>
            <w:r w:rsidRPr="00A02C67">
              <w:rPr>
                <w:sz w:val="20"/>
                <w:szCs w:val="20"/>
              </w:rPr>
              <w:t>2017 год</w:t>
            </w:r>
          </w:p>
        </w:tc>
        <w:tc>
          <w:tcPr>
            <w:tcW w:w="1276" w:type="dxa"/>
            <w:tcBorders>
              <w:top w:val="nil"/>
              <w:left w:val="nil"/>
              <w:bottom w:val="single" w:sz="4" w:space="0" w:color="auto"/>
              <w:right w:val="single" w:sz="4" w:space="0" w:color="auto"/>
            </w:tcBorders>
          </w:tcPr>
          <w:p w:rsidR="004632E9" w:rsidRPr="00A02C67" w:rsidRDefault="004632E9" w:rsidP="00507AC8">
            <w:pPr>
              <w:jc w:val="center"/>
              <w:rPr>
                <w:sz w:val="20"/>
                <w:szCs w:val="20"/>
              </w:rPr>
            </w:pPr>
            <w:r w:rsidRPr="00A02C67">
              <w:rPr>
                <w:sz w:val="20"/>
                <w:szCs w:val="20"/>
              </w:rPr>
              <w:t>2018 год</w:t>
            </w:r>
          </w:p>
        </w:tc>
        <w:tc>
          <w:tcPr>
            <w:tcW w:w="1276" w:type="dxa"/>
            <w:tcBorders>
              <w:top w:val="nil"/>
              <w:left w:val="nil"/>
              <w:bottom w:val="single" w:sz="4" w:space="0" w:color="auto"/>
              <w:right w:val="single" w:sz="4" w:space="0" w:color="auto"/>
            </w:tcBorders>
          </w:tcPr>
          <w:p w:rsidR="004632E9" w:rsidRPr="00A02C67" w:rsidRDefault="004632E9" w:rsidP="00507AC8">
            <w:pPr>
              <w:jc w:val="center"/>
              <w:rPr>
                <w:sz w:val="20"/>
                <w:szCs w:val="20"/>
              </w:rPr>
            </w:pPr>
            <w:r w:rsidRPr="00A02C67">
              <w:rPr>
                <w:sz w:val="20"/>
                <w:szCs w:val="20"/>
              </w:rPr>
              <w:t>2019 год</w:t>
            </w:r>
          </w:p>
        </w:tc>
      </w:tr>
      <w:tr w:rsidR="004632E9" w:rsidRPr="00A02C67">
        <w:trPr>
          <w:trHeight w:val="255"/>
        </w:trPr>
        <w:tc>
          <w:tcPr>
            <w:tcW w:w="5118" w:type="dxa"/>
            <w:tcBorders>
              <w:top w:val="nil"/>
              <w:left w:val="single" w:sz="4" w:space="0" w:color="auto"/>
              <w:bottom w:val="single" w:sz="4" w:space="0" w:color="auto"/>
              <w:right w:val="single" w:sz="4" w:space="0" w:color="auto"/>
            </w:tcBorders>
            <w:vAlign w:val="center"/>
          </w:tcPr>
          <w:p w:rsidR="004632E9" w:rsidRPr="00A02C67" w:rsidRDefault="004632E9" w:rsidP="00507AC8">
            <w:pPr>
              <w:rPr>
                <w:sz w:val="20"/>
                <w:szCs w:val="20"/>
              </w:rPr>
            </w:pPr>
            <w:r w:rsidRPr="00A02C67">
              <w:rPr>
                <w:sz w:val="20"/>
                <w:szCs w:val="20"/>
              </w:rPr>
              <w:t>Расходы, всего</w:t>
            </w:r>
          </w:p>
        </w:tc>
        <w:tc>
          <w:tcPr>
            <w:tcW w:w="1417"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r w:rsidRPr="00A02C67">
              <w:rPr>
                <w:sz w:val="20"/>
                <w:szCs w:val="20"/>
              </w:rPr>
              <w:t>372 137,4</w:t>
            </w:r>
          </w:p>
        </w:tc>
        <w:tc>
          <w:tcPr>
            <w:tcW w:w="1276" w:type="dxa"/>
            <w:tcBorders>
              <w:top w:val="nil"/>
              <w:left w:val="nil"/>
              <w:bottom w:val="single" w:sz="4" w:space="0" w:color="auto"/>
              <w:right w:val="single" w:sz="4" w:space="0" w:color="auto"/>
            </w:tcBorders>
            <w:noWrap/>
            <w:vAlign w:val="center"/>
          </w:tcPr>
          <w:p w:rsidR="004632E9" w:rsidRPr="00A02C67" w:rsidRDefault="004632E9" w:rsidP="00507AC8">
            <w:pPr>
              <w:jc w:val="center"/>
              <w:rPr>
                <w:sz w:val="20"/>
                <w:szCs w:val="20"/>
              </w:rPr>
            </w:pPr>
            <w:r w:rsidRPr="00A02C67">
              <w:rPr>
                <w:sz w:val="20"/>
                <w:szCs w:val="20"/>
              </w:rPr>
              <w:t>358 083,5</w:t>
            </w:r>
          </w:p>
        </w:tc>
        <w:tc>
          <w:tcPr>
            <w:tcW w:w="1276" w:type="dxa"/>
            <w:tcBorders>
              <w:top w:val="nil"/>
              <w:left w:val="nil"/>
              <w:bottom w:val="single" w:sz="4" w:space="0" w:color="auto"/>
              <w:right w:val="single" w:sz="4" w:space="0" w:color="auto"/>
            </w:tcBorders>
            <w:noWrap/>
          </w:tcPr>
          <w:p w:rsidR="004632E9" w:rsidRPr="00A02C67" w:rsidRDefault="004632E9" w:rsidP="00507AC8">
            <w:pPr>
              <w:jc w:val="center"/>
              <w:rPr>
                <w:sz w:val="20"/>
                <w:szCs w:val="20"/>
              </w:rPr>
            </w:pPr>
            <w:r w:rsidRPr="00A02C67">
              <w:rPr>
                <w:sz w:val="20"/>
                <w:szCs w:val="20"/>
              </w:rPr>
              <w:t>413 980,3</w:t>
            </w:r>
          </w:p>
        </w:tc>
        <w:tc>
          <w:tcPr>
            <w:tcW w:w="1276" w:type="dxa"/>
            <w:tcBorders>
              <w:top w:val="nil"/>
              <w:left w:val="nil"/>
              <w:bottom w:val="single" w:sz="4" w:space="0" w:color="auto"/>
              <w:right w:val="single" w:sz="4" w:space="0" w:color="auto"/>
            </w:tcBorders>
            <w:noWrap/>
          </w:tcPr>
          <w:p w:rsidR="004632E9" w:rsidRPr="00A02C67" w:rsidRDefault="004632E9" w:rsidP="00507AC8">
            <w:pPr>
              <w:jc w:val="center"/>
              <w:rPr>
                <w:sz w:val="20"/>
                <w:szCs w:val="20"/>
              </w:rPr>
            </w:pPr>
            <w:r w:rsidRPr="00A02C67">
              <w:rPr>
                <w:sz w:val="20"/>
                <w:szCs w:val="20"/>
              </w:rPr>
              <w:t>442 593,5</w:t>
            </w:r>
          </w:p>
        </w:tc>
      </w:tr>
      <w:tr w:rsidR="004632E9" w:rsidRPr="00A02C67">
        <w:trPr>
          <w:trHeight w:val="255"/>
        </w:trPr>
        <w:tc>
          <w:tcPr>
            <w:tcW w:w="5118" w:type="dxa"/>
            <w:tcBorders>
              <w:top w:val="nil"/>
              <w:left w:val="single" w:sz="4" w:space="0" w:color="auto"/>
              <w:bottom w:val="single" w:sz="4" w:space="0" w:color="auto"/>
              <w:right w:val="single" w:sz="4" w:space="0" w:color="auto"/>
            </w:tcBorders>
            <w:vAlign w:val="center"/>
          </w:tcPr>
          <w:p w:rsidR="004632E9" w:rsidRPr="00A02C67" w:rsidRDefault="004632E9" w:rsidP="00507AC8">
            <w:pPr>
              <w:rPr>
                <w:sz w:val="20"/>
                <w:szCs w:val="20"/>
              </w:rPr>
            </w:pPr>
            <w:r w:rsidRPr="00A02C67">
              <w:rPr>
                <w:sz w:val="20"/>
                <w:szCs w:val="20"/>
              </w:rPr>
              <w:t>в том числе:</w:t>
            </w:r>
          </w:p>
        </w:tc>
        <w:tc>
          <w:tcPr>
            <w:tcW w:w="1417"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p>
        </w:tc>
        <w:tc>
          <w:tcPr>
            <w:tcW w:w="1276"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p>
        </w:tc>
        <w:tc>
          <w:tcPr>
            <w:tcW w:w="1276"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p>
        </w:tc>
        <w:tc>
          <w:tcPr>
            <w:tcW w:w="1276"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p>
        </w:tc>
      </w:tr>
      <w:tr w:rsidR="004632E9" w:rsidRPr="00A02C67">
        <w:trPr>
          <w:trHeight w:val="510"/>
        </w:trPr>
        <w:tc>
          <w:tcPr>
            <w:tcW w:w="5118" w:type="dxa"/>
            <w:tcBorders>
              <w:top w:val="nil"/>
              <w:left w:val="single" w:sz="4" w:space="0" w:color="auto"/>
              <w:bottom w:val="single" w:sz="4" w:space="0" w:color="auto"/>
              <w:right w:val="single" w:sz="4" w:space="0" w:color="auto"/>
            </w:tcBorders>
            <w:vAlign w:val="center"/>
          </w:tcPr>
          <w:p w:rsidR="004632E9" w:rsidRPr="00A02C67" w:rsidRDefault="004632E9" w:rsidP="00507AC8">
            <w:pPr>
              <w:rPr>
                <w:sz w:val="20"/>
                <w:szCs w:val="20"/>
              </w:rPr>
            </w:pPr>
            <w:r w:rsidRPr="00A02C67">
              <w:rPr>
                <w:sz w:val="20"/>
                <w:szCs w:val="20"/>
              </w:rPr>
              <w:t>расходы, формируемые в рамках государственных (муниципальных) программ</w:t>
            </w:r>
          </w:p>
        </w:tc>
        <w:tc>
          <w:tcPr>
            <w:tcW w:w="1417"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r w:rsidRPr="00A02C67">
              <w:rPr>
                <w:sz w:val="20"/>
                <w:szCs w:val="20"/>
              </w:rPr>
              <w:t>366 940,4</w:t>
            </w:r>
          </w:p>
        </w:tc>
        <w:tc>
          <w:tcPr>
            <w:tcW w:w="1276" w:type="dxa"/>
            <w:tcBorders>
              <w:top w:val="nil"/>
              <w:left w:val="nil"/>
              <w:bottom w:val="single" w:sz="4" w:space="0" w:color="auto"/>
              <w:right w:val="single" w:sz="4" w:space="0" w:color="auto"/>
            </w:tcBorders>
            <w:noWrap/>
            <w:vAlign w:val="bottom"/>
          </w:tcPr>
          <w:p w:rsidR="004632E9" w:rsidRPr="00A02C67" w:rsidRDefault="004632E9" w:rsidP="00507AC8">
            <w:pPr>
              <w:jc w:val="center"/>
              <w:rPr>
                <w:sz w:val="20"/>
                <w:szCs w:val="20"/>
              </w:rPr>
            </w:pPr>
            <w:r w:rsidRPr="00A02C67">
              <w:rPr>
                <w:sz w:val="20"/>
                <w:szCs w:val="20"/>
              </w:rPr>
              <w:t>343 265,1</w:t>
            </w:r>
          </w:p>
        </w:tc>
        <w:tc>
          <w:tcPr>
            <w:tcW w:w="1276"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r w:rsidRPr="00A02C67">
              <w:rPr>
                <w:sz w:val="20"/>
                <w:szCs w:val="20"/>
              </w:rPr>
              <w:t>402 617,5</w:t>
            </w:r>
          </w:p>
        </w:tc>
        <w:tc>
          <w:tcPr>
            <w:tcW w:w="1276"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r w:rsidRPr="00A02C67">
              <w:rPr>
                <w:sz w:val="20"/>
                <w:szCs w:val="20"/>
              </w:rPr>
              <w:t>431 085,4</w:t>
            </w:r>
          </w:p>
        </w:tc>
      </w:tr>
      <w:tr w:rsidR="004632E9" w:rsidRPr="00A02C67">
        <w:trPr>
          <w:trHeight w:val="255"/>
        </w:trPr>
        <w:tc>
          <w:tcPr>
            <w:tcW w:w="5118" w:type="dxa"/>
            <w:tcBorders>
              <w:top w:val="nil"/>
              <w:left w:val="single" w:sz="4" w:space="0" w:color="auto"/>
              <w:bottom w:val="single" w:sz="4" w:space="0" w:color="auto"/>
              <w:right w:val="single" w:sz="4" w:space="0" w:color="auto"/>
            </w:tcBorders>
            <w:vAlign w:val="center"/>
          </w:tcPr>
          <w:p w:rsidR="004632E9" w:rsidRPr="00A02C67" w:rsidRDefault="004632E9" w:rsidP="00507AC8">
            <w:pPr>
              <w:rPr>
                <w:sz w:val="20"/>
                <w:szCs w:val="20"/>
              </w:rPr>
            </w:pPr>
            <w:r w:rsidRPr="00A02C67">
              <w:rPr>
                <w:sz w:val="20"/>
                <w:szCs w:val="20"/>
              </w:rPr>
              <w:t>непрограммные расходы</w:t>
            </w:r>
          </w:p>
        </w:tc>
        <w:tc>
          <w:tcPr>
            <w:tcW w:w="1417"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r w:rsidRPr="00A02C67">
              <w:rPr>
                <w:sz w:val="20"/>
                <w:szCs w:val="20"/>
              </w:rPr>
              <w:t>5197,0</w:t>
            </w:r>
          </w:p>
        </w:tc>
        <w:tc>
          <w:tcPr>
            <w:tcW w:w="1276"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r w:rsidRPr="00A02C67">
              <w:rPr>
                <w:sz w:val="20"/>
                <w:szCs w:val="20"/>
              </w:rPr>
              <w:t>14 818,4</w:t>
            </w:r>
          </w:p>
        </w:tc>
        <w:tc>
          <w:tcPr>
            <w:tcW w:w="1276"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r w:rsidRPr="00A02C67">
              <w:rPr>
                <w:sz w:val="20"/>
                <w:szCs w:val="20"/>
              </w:rPr>
              <w:t>11362,8</w:t>
            </w:r>
          </w:p>
        </w:tc>
        <w:tc>
          <w:tcPr>
            <w:tcW w:w="1276"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r w:rsidRPr="00A02C67">
              <w:rPr>
                <w:sz w:val="20"/>
                <w:szCs w:val="20"/>
              </w:rPr>
              <w:t>11508,1</w:t>
            </w:r>
          </w:p>
        </w:tc>
      </w:tr>
      <w:tr w:rsidR="004632E9" w:rsidRPr="00A02C67">
        <w:trPr>
          <w:trHeight w:val="556"/>
        </w:trPr>
        <w:tc>
          <w:tcPr>
            <w:tcW w:w="5118" w:type="dxa"/>
            <w:tcBorders>
              <w:top w:val="nil"/>
              <w:left w:val="single" w:sz="4" w:space="0" w:color="auto"/>
              <w:bottom w:val="single" w:sz="4" w:space="0" w:color="auto"/>
              <w:right w:val="single" w:sz="4" w:space="0" w:color="auto"/>
            </w:tcBorders>
            <w:vAlign w:val="center"/>
          </w:tcPr>
          <w:p w:rsidR="004632E9" w:rsidRPr="00A02C67" w:rsidRDefault="004632E9" w:rsidP="00507AC8">
            <w:pPr>
              <w:rPr>
                <w:sz w:val="20"/>
                <w:szCs w:val="20"/>
              </w:rPr>
            </w:pPr>
            <w:r w:rsidRPr="00A02C67">
              <w:rPr>
                <w:sz w:val="20"/>
                <w:szCs w:val="20"/>
              </w:rPr>
              <w:t>Удельный вес расходов, формируемых в рамках государственных (муниципальных) программ в общем объеме расходов, %</w:t>
            </w:r>
          </w:p>
        </w:tc>
        <w:tc>
          <w:tcPr>
            <w:tcW w:w="1417"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r w:rsidRPr="00A02C67">
              <w:rPr>
                <w:sz w:val="20"/>
                <w:szCs w:val="20"/>
              </w:rPr>
              <w:t>98,6</w:t>
            </w:r>
          </w:p>
        </w:tc>
        <w:tc>
          <w:tcPr>
            <w:tcW w:w="1276"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r w:rsidRPr="00A02C67">
              <w:rPr>
                <w:sz w:val="20"/>
                <w:szCs w:val="20"/>
              </w:rPr>
              <w:t>95,6</w:t>
            </w:r>
          </w:p>
        </w:tc>
        <w:tc>
          <w:tcPr>
            <w:tcW w:w="1276"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r w:rsidRPr="00A02C67">
              <w:rPr>
                <w:sz w:val="20"/>
                <w:szCs w:val="20"/>
              </w:rPr>
              <w:t>97,3</w:t>
            </w:r>
          </w:p>
        </w:tc>
        <w:tc>
          <w:tcPr>
            <w:tcW w:w="1276" w:type="dxa"/>
            <w:tcBorders>
              <w:top w:val="nil"/>
              <w:left w:val="nil"/>
              <w:bottom w:val="single" w:sz="4" w:space="0" w:color="auto"/>
              <w:right w:val="single" w:sz="4" w:space="0" w:color="auto"/>
            </w:tcBorders>
            <w:noWrap/>
            <w:vAlign w:val="bottom"/>
          </w:tcPr>
          <w:p w:rsidR="004632E9" w:rsidRPr="00A02C67" w:rsidRDefault="004632E9" w:rsidP="00DD202A">
            <w:pPr>
              <w:jc w:val="center"/>
              <w:rPr>
                <w:sz w:val="20"/>
                <w:szCs w:val="20"/>
              </w:rPr>
            </w:pPr>
            <w:r w:rsidRPr="00A02C67">
              <w:rPr>
                <w:sz w:val="20"/>
                <w:szCs w:val="20"/>
              </w:rPr>
              <w:t>97,4</w:t>
            </w:r>
          </w:p>
        </w:tc>
      </w:tr>
    </w:tbl>
    <w:p w:rsidR="004632E9" w:rsidRPr="00A02C67" w:rsidRDefault="004632E9" w:rsidP="00DD202A">
      <w:pPr>
        <w:ind w:firstLine="720"/>
        <w:jc w:val="both"/>
        <w:rPr>
          <w:sz w:val="26"/>
          <w:szCs w:val="26"/>
        </w:rPr>
      </w:pPr>
    </w:p>
    <w:p w:rsidR="004632E9" w:rsidRPr="00A02C67" w:rsidRDefault="004632E9" w:rsidP="00DD202A">
      <w:pPr>
        <w:ind w:firstLine="720"/>
        <w:jc w:val="both"/>
        <w:rPr>
          <w:sz w:val="26"/>
          <w:szCs w:val="26"/>
        </w:rPr>
      </w:pPr>
      <w:r w:rsidRPr="00A02C67">
        <w:rPr>
          <w:sz w:val="26"/>
          <w:szCs w:val="26"/>
        </w:rPr>
        <w:t>Пояснения к формированию бюджетных ассигнований по разделам и подразделам классификации расходов районного на 2017 год и на плановый период 2018 и 2019 годов приведены в соответствующих разделах настоящей записки.</w:t>
      </w:r>
    </w:p>
    <w:p w:rsidR="004632E9" w:rsidRPr="00A02C67" w:rsidRDefault="004632E9" w:rsidP="008A73F2">
      <w:pPr>
        <w:ind w:firstLine="720"/>
        <w:jc w:val="both"/>
        <w:rPr>
          <w:b/>
          <w:bCs/>
        </w:rPr>
      </w:pPr>
    </w:p>
    <w:p w:rsidR="004632E9" w:rsidRPr="00A02C67" w:rsidRDefault="004632E9" w:rsidP="008A73F2">
      <w:pPr>
        <w:ind w:firstLine="720"/>
        <w:jc w:val="both"/>
        <w:rPr>
          <w:b/>
          <w:bCs/>
        </w:rPr>
      </w:pPr>
      <w:r w:rsidRPr="00A02C67">
        <w:rPr>
          <w:b/>
          <w:bCs/>
        </w:rPr>
        <w:t>Раздел 01 «Общегосударственные вопросы»:</w:t>
      </w:r>
    </w:p>
    <w:p w:rsidR="004632E9" w:rsidRPr="00A02C67" w:rsidRDefault="004632E9" w:rsidP="008A73F2">
      <w:pPr>
        <w:ind w:firstLine="720"/>
        <w:jc w:val="both"/>
      </w:pPr>
    </w:p>
    <w:p w:rsidR="004632E9" w:rsidRPr="00A02C67" w:rsidRDefault="004632E9" w:rsidP="008A73F2">
      <w:pPr>
        <w:ind w:firstLine="720"/>
        <w:jc w:val="both"/>
      </w:pPr>
      <w:r w:rsidRPr="00A02C67">
        <w:t>Бюджетные ассигнования районного бюджета по данному разделу характеризуются следующими данными (таблица 9):</w:t>
      </w:r>
    </w:p>
    <w:p w:rsidR="004632E9" w:rsidRPr="00A02C67" w:rsidRDefault="004632E9" w:rsidP="00B72654">
      <w:pPr>
        <w:ind w:firstLine="720"/>
        <w:jc w:val="right"/>
      </w:pPr>
      <w:r w:rsidRPr="00A02C67">
        <w:t>Таблица 9</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50"/>
        <w:gridCol w:w="1421"/>
        <w:gridCol w:w="1475"/>
        <w:gridCol w:w="1324"/>
        <w:gridCol w:w="1324"/>
      </w:tblGrid>
      <w:tr w:rsidR="004632E9" w:rsidRPr="00A02C67">
        <w:tblPrEx>
          <w:tblCellMar>
            <w:top w:w="0" w:type="dxa"/>
            <w:bottom w:w="0" w:type="dxa"/>
          </w:tblCellMar>
        </w:tblPrEx>
        <w:trPr>
          <w:trHeight w:val="213"/>
        </w:trPr>
        <w:tc>
          <w:tcPr>
            <w:tcW w:w="4950" w:type="dxa"/>
            <w:vMerge w:val="restart"/>
          </w:tcPr>
          <w:p w:rsidR="004632E9" w:rsidRPr="00A02C67" w:rsidRDefault="004632E9" w:rsidP="00370C15">
            <w:pPr>
              <w:jc w:val="both"/>
            </w:pPr>
          </w:p>
        </w:tc>
        <w:tc>
          <w:tcPr>
            <w:tcW w:w="1421" w:type="dxa"/>
            <w:vMerge w:val="restart"/>
          </w:tcPr>
          <w:p w:rsidR="004632E9" w:rsidRPr="00A02C67" w:rsidRDefault="004632E9" w:rsidP="00884E83">
            <w:pPr>
              <w:jc w:val="center"/>
              <w:rPr>
                <w:b/>
                <w:bCs/>
              </w:rPr>
            </w:pPr>
            <w:r w:rsidRPr="00A02C67">
              <w:rPr>
                <w:b/>
                <w:bCs/>
              </w:rPr>
              <w:t>2016 год (Решение)</w:t>
            </w:r>
          </w:p>
        </w:tc>
        <w:tc>
          <w:tcPr>
            <w:tcW w:w="4123" w:type="dxa"/>
            <w:gridSpan w:val="3"/>
            <w:vAlign w:val="center"/>
          </w:tcPr>
          <w:p w:rsidR="004632E9" w:rsidRPr="00A02C67" w:rsidRDefault="004632E9" w:rsidP="00675F6C">
            <w:pPr>
              <w:pStyle w:val="BodyText"/>
              <w:widowControl w:val="0"/>
              <w:tabs>
                <w:tab w:val="num" w:pos="0"/>
              </w:tabs>
              <w:jc w:val="center"/>
              <w:rPr>
                <w:sz w:val="24"/>
                <w:szCs w:val="24"/>
              </w:rPr>
            </w:pPr>
            <w:r w:rsidRPr="00A02C67">
              <w:rPr>
                <w:sz w:val="22"/>
                <w:szCs w:val="22"/>
              </w:rPr>
              <w:t>Проект</w:t>
            </w:r>
          </w:p>
        </w:tc>
      </w:tr>
      <w:tr w:rsidR="004632E9" w:rsidRPr="00A02C67">
        <w:tblPrEx>
          <w:tblCellMar>
            <w:top w:w="0" w:type="dxa"/>
            <w:bottom w:w="0" w:type="dxa"/>
          </w:tblCellMar>
        </w:tblPrEx>
        <w:trPr>
          <w:trHeight w:val="347"/>
        </w:trPr>
        <w:tc>
          <w:tcPr>
            <w:tcW w:w="4950" w:type="dxa"/>
            <w:vMerge/>
          </w:tcPr>
          <w:p w:rsidR="004632E9" w:rsidRPr="00A02C67" w:rsidRDefault="004632E9" w:rsidP="00370C15">
            <w:pPr>
              <w:jc w:val="both"/>
            </w:pPr>
          </w:p>
        </w:tc>
        <w:tc>
          <w:tcPr>
            <w:tcW w:w="1421" w:type="dxa"/>
            <w:vMerge/>
          </w:tcPr>
          <w:p w:rsidR="004632E9" w:rsidRPr="00A02C67" w:rsidRDefault="004632E9" w:rsidP="00884E83">
            <w:pPr>
              <w:jc w:val="center"/>
              <w:rPr>
                <w:b/>
                <w:bCs/>
              </w:rPr>
            </w:pPr>
          </w:p>
        </w:tc>
        <w:tc>
          <w:tcPr>
            <w:tcW w:w="1475" w:type="dxa"/>
            <w:vAlign w:val="center"/>
          </w:tcPr>
          <w:p w:rsidR="004632E9" w:rsidRPr="00A02C67" w:rsidRDefault="004632E9" w:rsidP="00675F6C">
            <w:pPr>
              <w:jc w:val="center"/>
              <w:rPr>
                <w:sz w:val="22"/>
                <w:szCs w:val="22"/>
              </w:rPr>
            </w:pPr>
            <w:r w:rsidRPr="00A02C67">
              <w:rPr>
                <w:sz w:val="22"/>
                <w:szCs w:val="22"/>
              </w:rPr>
              <w:t>2017 год</w:t>
            </w:r>
          </w:p>
        </w:tc>
        <w:tc>
          <w:tcPr>
            <w:tcW w:w="1324" w:type="dxa"/>
            <w:vAlign w:val="center"/>
          </w:tcPr>
          <w:p w:rsidR="004632E9" w:rsidRPr="00A02C67" w:rsidRDefault="004632E9" w:rsidP="00675F6C">
            <w:pPr>
              <w:jc w:val="center"/>
            </w:pPr>
            <w:r w:rsidRPr="00A02C67">
              <w:t>2018 год</w:t>
            </w:r>
          </w:p>
        </w:tc>
        <w:tc>
          <w:tcPr>
            <w:tcW w:w="1324" w:type="dxa"/>
            <w:vAlign w:val="center"/>
          </w:tcPr>
          <w:p w:rsidR="004632E9" w:rsidRPr="00A02C67" w:rsidRDefault="004632E9" w:rsidP="00675F6C">
            <w:pPr>
              <w:jc w:val="center"/>
            </w:pPr>
            <w:r w:rsidRPr="00A02C67">
              <w:t>2019 год</w:t>
            </w:r>
          </w:p>
        </w:tc>
      </w:tr>
      <w:tr w:rsidR="004632E9" w:rsidRPr="00A02C67">
        <w:tblPrEx>
          <w:tblCellMar>
            <w:top w:w="0" w:type="dxa"/>
            <w:bottom w:w="0" w:type="dxa"/>
          </w:tblCellMar>
        </w:tblPrEx>
        <w:trPr>
          <w:trHeight w:val="360"/>
        </w:trPr>
        <w:tc>
          <w:tcPr>
            <w:tcW w:w="4950" w:type="dxa"/>
          </w:tcPr>
          <w:p w:rsidR="004632E9" w:rsidRPr="00A02C67" w:rsidRDefault="004632E9" w:rsidP="00370C15">
            <w:pPr>
              <w:jc w:val="both"/>
            </w:pPr>
            <w:r w:rsidRPr="00A02C67">
              <w:t>Общий объем, тыс.рублей</w:t>
            </w:r>
          </w:p>
        </w:tc>
        <w:tc>
          <w:tcPr>
            <w:tcW w:w="1421" w:type="dxa"/>
          </w:tcPr>
          <w:p w:rsidR="004632E9" w:rsidRPr="00A02C67" w:rsidRDefault="004632E9" w:rsidP="00675F6C">
            <w:pPr>
              <w:jc w:val="center"/>
            </w:pPr>
            <w:r w:rsidRPr="00A02C67">
              <w:t>34 375,1</w:t>
            </w:r>
          </w:p>
        </w:tc>
        <w:tc>
          <w:tcPr>
            <w:tcW w:w="1475" w:type="dxa"/>
          </w:tcPr>
          <w:p w:rsidR="004632E9" w:rsidRPr="00A02C67" w:rsidRDefault="004632E9" w:rsidP="00507AC8">
            <w:pPr>
              <w:jc w:val="center"/>
            </w:pPr>
            <w:r w:rsidRPr="00A02C67">
              <w:t>43 869,9</w:t>
            </w:r>
          </w:p>
        </w:tc>
        <w:tc>
          <w:tcPr>
            <w:tcW w:w="1324" w:type="dxa"/>
          </w:tcPr>
          <w:p w:rsidR="004632E9" w:rsidRPr="00A02C67" w:rsidRDefault="004632E9" w:rsidP="00507AC8">
            <w:pPr>
              <w:jc w:val="center"/>
            </w:pPr>
            <w:r w:rsidRPr="00A02C67">
              <w:t>40 370,0</w:t>
            </w:r>
          </w:p>
        </w:tc>
        <w:tc>
          <w:tcPr>
            <w:tcW w:w="1324" w:type="dxa"/>
          </w:tcPr>
          <w:p w:rsidR="004632E9" w:rsidRPr="00A02C67" w:rsidRDefault="004632E9" w:rsidP="00507AC8">
            <w:pPr>
              <w:jc w:val="center"/>
            </w:pPr>
            <w:r w:rsidRPr="00A02C67">
              <w:t>38 927,2</w:t>
            </w:r>
          </w:p>
        </w:tc>
      </w:tr>
      <w:tr w:rsidR="004632E9" w:rsidRPr="00A02C67">
        <w:tblPrEx>
          <w:tblCellMar>
            <w:top w:w="0" w:type="dxa"/>
            <w:bottom w:w="0" w:type="dxa"/>
          </w:tblCellMar>
        </w:tblPrEx>
        <w:trPr>
          <w:trHeight w:val="345"/>
        </w:trPr>
        <w:tc>
          <w:tcPr>
            <w:tcW w:w="4950" w:type="dxa"/>
          </w:tcPr>
          <w:p w:rsidR="004632E9" w:rsidRPr="00A02C67" w:rsidRDefault="004632E9" w:rsidP="00370C15">
            <w:pPr>
              <w:jc w:val="both"/>
            </w:pPr>
            <w:r w:rsidRPr="00A02C67">
              <w:t>Доля в бюджетных ассигнованиях районного бюджета, %</w:t>
            </w:r>
          </w:p>
        </w:tc>
        <w:tc>
          <w:tcPr>
            <w:tcW w:w="1421" w:type="dxa"/>
          </w:tcPr>
          <w:p w:rsidR="004632E9" w:rsidRPr="00A02C67" w:rsidRDefault="004632E9" w:rsidP="00675F6C">
            <w:pPr>
              <w:jc w:val="center"/>
            </w:pPr>
            <w:r w:rsidRPr="00A02C67">
              <w:t>9,2</w:t>
            </w:r>
          </w:p>
        </w:tc>
        <w:tc>
          <w:tcPr>
            <w:tcW w:w="1475" w:type="dxa"/>
          </w:tcPr>
          <w:p w:rsidR="004632E9" w:rsidRPr="00A02C67" w:rsidRDefault="004632E9" w:rsidP="00507AC8">
            <w:pPr>
              <w:jc w:val="center"/>
            </w:pPr>
            <w:r w:rsidRPr="00A02C67">
              <w:t>12,3</w:t>
            </w:r>
          </w:p>
        </w:tc>
        <w:tc>
          <w:tcPr>
            <w:tcW w:w="1324" w:type="dxa"/>
          </w:tcPr>
          <w:p w:rsidR="004632E9" w:rsidRPr="00A02C67" w:rsidRDefault="004632E9" w:rsidP="00507AC8">
            <w:pPr>
              <w:jc w:val="center"/>
            </w:pPr>
            <w:r w:rsidRPr="00A02C67">
              <w:t>9,8</w:t>
            </w:r>
          </w:p>
        </w:tc>
        <w:tc>
          <w:tcPr>
            <w:tcW w:w="1324" w:type="dxa"/>
          </w:tcPr>
          <w:p w:rsidR="004632E9" w:rsidRPr="00A02C67" w:rsidRDefault="004632E9" w:rsidP="00507AC8">
            <w:pPr>
              <w:jc w:val="center"/>
            </w:pPr>
            <w:r w:rsidRPr="00A02C67">
              <w:t>8,8</w:t>
            </w:r>
          </w:p>
        </w:tc>
      </w:tr>
      <w:tr w:rsidR="004632E9" w:rsidRPr="00A02C67">
        <w:tblPrEx>
          <w:tblCellMar>
            <w:top w:w="0" w:type="dxa"/>
            <w:bottom w:w="0" w:type="dxa"/>
          </w:tblCellMar>
        </w:tblPrEx>
        <w:trPr>
          <w:trHeight w:val="180"/>
        </w:trPr>
        <w:tc>
          <w:tcPr>
            <w:tcW w:w="4950" w:type="dxa"/>
          </w:tcPr>
          <w:p w:rsidR="004632E9" w:rsidRPr="00A02C67" w:rsidRDefault="004632E9" w:rsidP="00884E83">
            <w:pPr>
              <w:jc w:val="both"/>
            </w:pPr>
            <w:r w:rsidRPr="00A02C67">
              <w:t>Прирост (снижение) к 2016 году, тыс.рублей</w:t>
            </w:r>
          </w:p>
        </w:tc>
        <w:tc>
          <w:tcPr>
            <w:tcW w:w="1421" w:type="dxa"/>
          </w:tcPr>
          <w:p w:rsidR="004632E9" w:rsidRPr="00A02C67" w:rsidRDefault="004632E9" w:rsidP="00D56B6F">
            <w:pPr>
              <w:jc w:val="both"/>
            </w:pPr>
            <w:r w:rsidRPr="00A02C67">
              <w:t>-</w:t>
            </w:r>
          </w:p>
        </w:tc>
        <w:tc>
          <w:tcPr>
            <w:tcW w:w="1475" w:type="dxa"/>
          </w:tcPr>
          <w:p w:rsidR="004632E9" w:rsidRPr="00A02C67" w:rsidRDefault="004632E9" w:rsidP="00DD202A">
            <w:pPr>
              <w:jc w:val="center"/>
            </w:pPr>
            <w:r w:rsidRPr="00A02C67">
              <w:t>+9494,8</w:t>
            </w:r>
          </w:p>
        </w:tc>
        <w:tc>
          <w:tcPr>
            <w:tcW w:w="1324" w:type="dxa"/>
          </w:tcPr>
          <w:p w:rsidR="004632E9" w:rsidRPr="00A02C67" w:rsidRDefault="004632E9" w:rsidP="00507AC8">
            <w:pPr>
              <w:jc w:val="center"/>
            </w:pPr>
            <w:r w:rsidRPr="00A02C67">
              <w:t>+5994,9</w:t>
            </w:r>
          </w:p>
        </w:tc>
        <w:tc>
          <w:tcPr>
            <w:tcW w:w="1324" w:type="dxa"/>
          </w:tcPr>
          <w:p w:rsidR="004632E9" w:rsidRPr="00A02C67" w:rsidRDefault="004632E9" w:rsidP="00507AC8">
            <w:pPr>
              <w:jc w:val="center"/>
            </w:pPr>
            <w:r w:rsidRPr="00A02C67">
              <w:t>+4552,1</w:t>
            </w:r>
          </w:p>
        </w:tc>
      </w:tr>
      <w:tr w:rsidR="004632E9" w:rsidRPr="00A02C67">
        <w:tblPrEx>
          <w:tblCellMar>
            <w:top w:w="0" w:type="dxa"/>
            <w:bottom w:w="0" w:type="dxa"/>
          </w:tblCellMar>
        </w:tblPrEx>
        <w:trPr>
          <w:trHeight w:val="180"/>
        </w:trPr>
        <w:tc>
          <w:tcPr>
            <w:tcW w:w="4950" w:type="dxa"/>
          </w:tcPr>
          <w:p w:rsidR="004632E9" w:rsidRPr="00A02C67" w:rsidRDefault="004632E9" w:rsidP="00DD202A">
            <w:pPr>
              <w:jc w:val="both"/>
            </w:pPr>
            <w:r w:rsidRPr="00A02C67">
              <w:t>Рост (снижение) к уровню 2016 года, %</w:t>
            </w:r>
          </w:p>
        </w:tc>
        <w:tc>
          <w:tcPr>
            <w:tcW w:w="1421" w:type="dxa"/>
          </w:tcPr>
          <w:p w:rsidR="004632E9" w:rsidRPr="00A02C67" w:rsidRDefault="004632E9" w:rsidP="00D56B6F">
            <w:pPr>
              <w:jc w:val="both"/>
            </w:pPr>
            <w:r w:rsidRPr="00A02C67">
              <w:t>-</w:t>
            </w:r>
          </w:p>
        </w:tc>
        <w:tc>
          <w:tcPr>
            <w:tcW w:w="1475" w:type="dxa"/>
          </w:tcPr>
          <w:p w:rsidR="004632E9" w:rsidRPr="00A02C67" w:rsidRDefault="004632E9" w:rsidP="00EB13F2">
            <w:pPr>
              <w:jc w:val="center"/>
            </w:pPr>
            <w:r w:rsidRPr="00A02C67">
              <w:t>127,6</w:t>
            </w:r>
          </w:p>
        </w:tc>
        <w:tc>
          <w:tcPr>
            <w:tcW w:w="1324" w:type="dxa"/>
          </w:tcPr>
          <w:p w:rsidR="004632E9" w:rsidRPr="00A02C67" w:rsidRDefault="004632E9" w:rsidP="00EB13F2">
            <w:pPr>
              <w:jc w:val="center"/>
            </w:pPr>
            <w:r w:rsidRPr="00A02C67">
              <w:t>117,4</w:t>
            </w:r>
          </w:p>
        </w:tc>
        <w:tc>
          <w:tcPr>
            <w:tcW w:w="1324" w:type="dxa"/>
          </w:tcPr>
          <w:p w:rsidR="004632E9" w:rsidRPr="00A02C67" w:rsidRDefault="004632E9" w:rsidP="00EB13F2">
            <w:pPr>
              <w:jc w:val="center"/>
            </w:pPr>
            <w:r w:rsidRPr="00A02C67">
              <w:t>113,2</w:t>
            </w:r>
          </w:p>
        </w:tc>
      </w:tr>
    </w:tbl>
    <w:p w:rsidR="004632E9" w:rsidRPr="00A02C67" w:rsidRDefault="004632E9" w:rsidP="00370C15">
      <w:pPr>
        <w:ind w:left="-720" w:firstLine="720"/>
        <w:jc w:val="both"/>
        <w:rPr>
          <w:sz w:val="26"/>
          <w:szCs w:val="26"/>
        </w:rPr>
      </w:pPr>
    </w:p>
    <w:p w:rsidR="004632E9" w:rsidRPr="00A02C67" w:rsidRDefault="004632E9" w:rsidP="00E21FC0">
      <w:pPr>
        <w:ind w:left="-180" w:firstLine="720"/>
        <w:jc w:val="both"/>
        <w:rPr>
          <w:sz w:val="26"/>
          <w:szCs w:val="26"/>
        </w:rPr>
      </w:pPr>
      <w:r w:rsidRPr="00A02C67">
        <w:rPr>
          <w:sz w:val="26"/>
          <w:szCs w:val="26"/>
        </w:rPr>
        <w:t>Расходы по подразделам бюджетной классификации приведены в таблице 10</w:t>
      </w:r>
    </w:p>
    <w:p w:rsidR="004632E9" w:rsidRPr="00A02C67" w:rsidRDefault="004632E9" w:rsidP="00B72654">
      <w:pPr>
        <w:ind w:left="-180" w:firstLine="720"/>
        <w:jc w:val="right"/>
        <w:rPr>
          <w:sz w:val="26"/>
          <w:szCs w:val="26"/>
        </w:rPr>
      </w:pPr>
      <w:r w:rsidRPr="00A02C67">
        <w:rPr>
          <w:sz w:val="26"/>
          <w:szCs w:val="26"/>
        </w:rPr>
        <w:t>Таблица 10</w:t>
      </w:r>
    </w:p>
    <w:tbl>
      <w:tblPr>
        <w:tblW w:w="10376"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
        <w:gridCol w:w="4268"/>
        <w:gridCol w:w="1559"/>
        <w:gridCol w:w="1560"/>
        <w:gridCol w:w="1559"/>
        <w:gridCol w:w="1417"/>
      </w:tblGrid>
      <w:tr w:rsidR="004632E9" w:rsidRPr="00A02C67">
        <w:tc>
          <w:tcPr>
            <w:tcW w:w="4281" w:type="dxa"/>
            <w:gridSpan w:val="2"/>
            <w:vMerge w:val="restart"/>
          </w:tcPr>
          <w:p w:rsidR="004632E9" w:rsidRPr="00A02C67" w:rsidRDefault="004632E9" w:rsidP="00507AC8">
            <w:pPr>
              <w:pStyle w:val="BodyTextFirstIndent2"/>
              <w:spacing w:after="0"/>
              <w:ind w:left="0" w:firstLine="0"/>
              <w:jc w:val="center"/>
              <w:rPr>
                <w:sz w:val="20"/>
                <w:szCs w:val="20"/>
              </w:rPr>
            </w:pPr>
            <w:r w:rsidRPr="00A02C67">
              <w:rPr>
                <w:sz w:val="20"/>
                <w:szCs w:val="20"/>
              </w:rPr>
              <w:t>Показатели</w:t>
            </w:r>
          </w:p>
        </w:tc>
        <w:tc>
          <w:tcPr>
            <w:tcW w:w="1559" w:type="dxa"/>
            <w:vMerge w:val="restart"/>
          </w:tcPr>
          <w:p w:rsidR="004632E9" w:rsidRPr="00A02C67" w:rsidRDefault="004632E9" w:rsidP="00507AC8">
            <w:pPr>
              <w:pStyle w:val="BodyTextFirstIndent2"/>
              <w:spacing w:after="0"/>
              <w:ind w:left="0" w:firstLine="0"/>
              <w:jc w:val="center"/>
              <w:rPr>
                <w:sz w:val="20"/>
                <w:szCs w:val="20"/>
              </w:rPr>
            </w:pPr>
            <w:r w:rsidRPr="00A02C67">
              <w:rPr>
                <w:sz w:val="20"/>
                <w:szCs w:val="20"/>
              </w:rPr>
              <w:t>201</w:t>
            </w:r>
            <w:r w:rsidRPr="00A02C67">
              <w:rPr>
                <w:sz w:val="20"/>
                <w:szCs w:val="20"/>
                <w:lang w:val="en-US"/>
              </w:rPr>
              <w:t>6</w:t>
            </w:r>
            <w:r w:rsidRPr="00A02C67">
              <w:rPr>
                <w:sz w:val="20"/>
                <w:szCs w:val="20"/>
              </w:rPr>
              <w:t xml:space="preserve"> год</w:t>
            </w:r>
          </w:p>
          <w:p w:rsidR="004632E9" w:rsidRPr="00A02C67" w:rsidRDefault="004632E9" w:rsidP="00507AC8">
            <w:pPr>
              <w:pStyle w:val="BodyTextFirstIndent2"/>
              <w:spacing w:after="0"/>
              <w:ind w:left="0" w:firstLine="0"/>
              <w:jc w:val="center"/>
              <w:rPr>
                <w:sz w:val="20"/>
                <w:szCs w:val="20"/>
              </w:rPr>
            </w:pPr>
            <w:r w:rsidRPr="00A02C67">
              <w:rPr>
                <w:sz w:val="20"/>
                <w:szCs w:val="20"/>
              </w:rPr>
              <w:t>(первоначаль-ный план)</w:t>
            </w:r>
          </w:p>
        </w:tc>
        <w:tc>
          <w:tcPr>
            <w:tcW w:w="4536" w:type="dxa"/>
            <w:gridSpan w:val="3"/>
          </w:tcPr>
          <w:p w:rsidR="004632E9" w:rsidRPr="00A02C67" w:rsidRDefault="004632E9" w:rsidP="00507AC8">
            <w:pPr>
              <w:pStyle w:val="BodyTextFirstIndent2"/>
              <w:spacing w:after="0"/>
              <w:ind w:left="0" w:firstLine="0"/>
              <w:jc w:val="center"/>
              <w:rPr>
                <w:sz w:val="20"/>
                <w:szCs w:val="20"/>
              </w:rPr>
            </w:pPr>
            <w:r w:rsidRPr="00A02C67">
              <w:rPr>
                <w:sz w:val="20"/>
                <w:szCs w:val="20"/>
              </w:rPr>
              <w:t>Плановый период</w:t>
            </w:r>
          </w:p>
        </w:tc>
      </w:tr>
      <w:tr w:rsidR="004632E9" w:rsidRPr="00A02C67">
        <w:tc>
          <w:tcPr>
            <w:tcW w:w="4281" w:type="dxa"/>
            <w:gridSpan w:val="2"/>
            <w:vMerge/>
          </w:tcPr>
          <w:p w:rsidR="004632E9" w:rsidRPr="00A02C67" w:rsidRDefault="004632E9" w:rsidP="00507AC8">
            <w:pPr>
              <w:pStyle w:val="BodyTextFirstIndent2"/>
              <w:spacing w:after="0"/>
              <w:ind w:left="0" w:firstLine="0"/>
              <w:jc w:val="center"/>
              <w:rPr>
                <w:sz w:val="20"/>
                <w:szCs w:val="20"/>
              </w:rPr>
            </w:pPr>
          </w:p>
        </w:tc>
        <w:tc>
          <w:tcPr>
            <w:tcW w:w="1559" w:type="dxa"/>
            <w:vMerge/>
          </w:tcPr>
          <w:p w:rsidR="004632E9" w:rsidRPr="00A02C67" w:rsidRDefault="004632E9" w:rsidP="00507AC8">
            <w:pPr>
              <w:pStyle w:val="BodyTextFirstIndent2"/>
              <w:spacing w:after="0"/>
              <w:ind w:left="0" w:firstLine="0"/>
              <w:jc w:val="center"/>
              <w:rPr>
                <w:sz w:val="20"/>
                <w:szCs w:val="20"/>
              </w:rPr>
            </w:pPr>
          </w:p>
        </w:tc>
        <w:tc>
          <w:tcPr>
            <w:tcW w:w="1560" w:type="dxa"/>
          </w:tcPr>
          <w:p w:rsidR="004632E9" w:rsidRPr="00A02C67" w:rsidRDefault="004632E9" w:rsidP="00507AC8">
            <w:pPr>
              <w:pStyle w:val="BodyTextFirstIndent2"/>
              <w:spacing w:after="0"/>
              <w:ind w:left="0" w:firstLine="0"/>
              <w:jc w:val="center"/>
              <w:rPr>
                <w:sz w:val="20"/>
                <w:szCs w:val="20"/>
              </w:rPr>
            </w:pPr>
            <w:r w:rsidRPr="00A02C67">
              <w:rPr>
                <w:sz w:val="20"/>
                <w:szCs w:val="20"/>
              </w:rPr>
              <w:t>201</w:t>
            </w:r>
            <w:r w:rsidRPr="00A02C67">
              <w:rPr>
                <w:sz w:val="20"/>
                <w:szCs w:val="20"/>
                <w:lang w:val="en-US"/>
              </w:rPr>
              <w:t>7</w:t>
            </w:r>
            <w:r w:rsidRPr="00A02C67">
              <w:rPr>
                <w:sz w:val="20"/>
                <w:szCs w:val="20"/>
              </w:rPr>
              <w:t xml:space="preserve"> год</w:t>
            </w:r>
          </w:p>
        </w:tc>
        <w:tc>
          <w:tcPr>
            <w:tcW w:w="1559" w:type="dxa"/>
          </w:tcPr>
          <w:p w:rsidR="004632E9" w:rsidRPr="00A02C67" w:rsidRDefault="004632E9" w:rsidP="00507AC8">
            <w:pPr>
              <w:pStyle w:val="BodyTextFirstIndent2"/>
              <w:spacing w:after="0"/>
              <w:ind w:left="0" w:firstLine="0"/>
              <w:jc w:val="center"/>
              <w:rPr>
                <w:sz w:val="20"/>
                <w:szCs w:val="20"/>
              </w:rPr>
            </w:pPr>
            <w:r w:rsidRPr="00A02C67">
              <w:rPr>
                <w:sz w:val="20"/>
                <w:szCs w:val="20"/>
              </w:rPr>
              <w:t>201</w:t>
            </w:r>
            <w:r w:rsidRPr="00A02C67">
              <w:rPr>
                <w:sz w:val="20"/>
                <w:szCs w:val="20"/>
                <w:lang w:val="en-US"/>
              </w:rPr>
              <w:t>8</w:t>
            </w:r>
            <w:r w:rsidRPr="00A02C67">
              <w:rPr>
                <w:sz w:val="20"/>
                <w:szCs w:val="20"/>
              </w:rPr>
              <w:t xml:space="preserve"> год</w:t>
            </w:r>
          </w:p>
        </w:tc>
        <w:tc>
          <w:tcPr>
            <w:tcW w:w="1417" w:type="dxa"/>
          </w:tcPr>
          <w:p w:rsidR="004632E9" w:rsidRPr="00A02C67" w:rsidRDefault="004632E9" w:rsidP="00507AC8">
            <w:pPr>
              <w:pStyle w:val="BodyTextFirstIndent2"/>
              <w:spacing w:after="0"/>
              <w:ind w:left="0" w:firstLine="0"/>
              <w:jc w:val="center"/>
              <w:rPr>
                <w:sz w:val="20"/>
                <w:szCs w:val="20"/>
              </w:rPr>
            </w:pPr>
            <w:r w:rsidRPr="00A02C67">
              <w:rPr>
                <w:sz w:val="20"/>
                <w:szCs w:val="20"/>
              </w:rPr>
              <w:t>201</w:t>
            </w:r>
            <w:r w:rsidRPr="00A02C67">
              <w:rPr>
                <w:sz w:val="20"/>
                <w:szCs w:val="20"/>
                <w:lang w:val="en-US"/>
              </w:rPr>
              <w:t>9</w:t>
            </w:r>
            <w:r w:rsidRPr="00A02C67">
              <w:rPr>
                <w:sz w:val="20"/>
                <w:szCs w:val="20"/>
              </w:rPr>
              <w:t xml:space="preserve"> год</w:t>
            </w:r>
          </w:p>
        </w:tc>
      </w:tr>
      <w:tr w:rsidR="004632E9" w:rsidRPr="00A02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wBefore w:w="13" w:type="dxa"/>
          <w:trHeight w:val="255"/>
        </w:trPr>
        <w:tc>
          <w:tcPr>
            <w:tcW w:w="4268" w:type="dxa"/>
            <w:tcBorders>
              <w:top w:val="single" w:sz="4" w:space="0" w:color="auto"/>
              <w:left w:val="single" w:sz="4" w:space="0" w:color="auto"/>
              <w:bottom w:val="single" w:sz="4" w:space="0" w:color="auto"/>
              <w:right w:val="single" w:sz="4" w:space="0" w:color="auto"/>
            </w:tcBorders>
            <w:vAlign w:val="bottom"/>
          </w:tcPr>
          <w:p w:rsidR="004632E9" w:rsidRPr="00A02C67" w:rsidRDefault="004632E9" w:rsidP="00507AC8">
            <w:pPr>
              <w:jc w:val="center"/>
              <w:rPr>
                <w:sz w:val="20"/>
                <w:szCs w:val="20"/>
              </w:rPr>
            </w:pPr>
            <w:r w:rsidRPr="00A02C67">
              <w:rPr>
                <w:sz w:val="20"/>
                <w:szCs w:val="20"/>
              </w:rPr>
              <w:t>1</w:t>
            </w:r>
          </w:p>
        </w:tc>
        <w:tc>
          <w:tcPr>
            <w:tcW w:w="1559" w:type="dxa"/>
            <w:tcBorders>
              <w:top w:val="single" w:sz="4" w:space="0" w:color="auto"/>
              <w:left w:val="nil"/>
              <w:bottom w:val="single" w:sz="4" w:space="0" w:color="auto"/>
              <w:right w:val="single" w:sz="4" w:space="0" w:color="auto"/>
            </w:tcBorders>
            <w:shd w:val="clear" w:color="000000" w:fill="FFFFFF"/>
          </w:tcPr>
          <w:p w:rsidR="004632E9" w:rsidRPr="00A02C67" w:rsidRDefault="004632E9" w:rsidP="00507AC8">
            <w:pPr>
              <w:jc w:val="center"/>
              <w:rPr>
                <w:sz w:val="20"/>
                <w:szCs w:val="20"/>
              </w:rPr>
            </w:pPr>
            <w:r w:rsidRPr="00A02C67">
              <w:rPr>
                <w:sz w:val="20"/>
                <w:szCs w:val="20"/>
              </w:rPr>
              <w:t>2</w:t>
            </w:r>
          </w:p>
        </w:tc>
        <w:tc>
          <w:tcPr>
            <w:tcW w:w="1560" w:type="dxa"/>
            <w:tcBorders>
              <w:top w:val="single" w:sz="4" w:space="0" w:color="auto"/>
              <w:left w:val="nil"/>
              <w:bottom w:val="single" w:sz="4" w:space="0" w:color="auto"/>
              <w:right w:val="single" w:sz="4" w:space="0" w:color="auto"/>
            </w:tcBorders>
            <w:vAlign w:val="bottom"/>
          </w:tcPr>
          <w:p w:rsidR="004632E9" w:rsidRPr="00A02C67" w:rsidRDefault="004632E9" w:rsidP="00507AC8">
            <w:pPr>
              <w:jc w:val="center"/>
              <w:rPr>
                <w:sz w:val="20"/>
                <w:szCs w:val="20"/>
              </w:rPr>
            </w:pPr>
            <w:r w:rsidRPr="00A02C67">
              <w:rPr>
                <w:sz w:val="20"/>
                <w:szCs w:val="20"/>
              </w:rPr>
              <w:t>3</w:t>
            </w:r>
          </w:p>
        </w:tc>
        <w:tc>
          <w:tcPr>
            <w:tcW w:w="1559" w:type="dxa"/>
            <w:tcBorders>
              <w:top w:val="single" w:sz="4" w:space="0" w:color="auto"/>
              <w:left w:val="nil"/>
              <w:bottom w:val="single" w:sz="4" w:space="0" w:color="auto"/>
              <w:right w:val="single" w:sz="4" w:space="0" w:color="auto"/>
            </w:tcBorders>
            <w:vAlign w:val="bottom"/>
          </w:tcPr>
          <w:p w:rsidR="004632E9" w:rsidRPr="00A02C67" w:rsidRDefault="004632E9" w:rsidP="00507AC8">
            <w:pPr>
              <w:jc w:val="center"/>
              <w:rPr>
                <w:sz w:val="20"/>
                <w:szCs w:val="20"/>
              </w:rPr>
            </w:pPr>
            <w:r w:rsidRPr="00A02C67">
              <w:rPr>
                <w:sz w:val="20"/>
                <w:szCs w:val="20"/>
              </w:rPr>
              <w:t>4</w:t>
            </w:r>
          </w:p>
        </w:tc>
        <w:tc>
          <w:tcPr>
            <w:tcW w:w="1417" w:type="dxa"/>
            <w:tcBorders>
              <w:top w:val="single" w:sz="4" w:space="0" w:color="auto"/>
              <w:left w:val="nil"/>
              <w:bottom w:val="single" w:sz="4" w:space="0" w:color="auto"/>
              <w:right w:val="single" w:sz="4" w:space="0" w:color="auto"/>
            </w:tcBorders>
            <w:vAlign w:val="bottom"/>
          </w:tcPr>
          <w:p w:rsidR="004632E9" w:rsidRPr="00A02C67" w:rsidRDefault="004632E9" w:rsidP="00507AC8">
            <w:pPr>
              <w:jc w:val="center"/>
              <w:rPr>
                <w:sz w:val="20"/>
                <w:szCs w:val="20"/>
              </w:rPr>
            </w:pPr>
            <w:r w:rsidRPr="00A02C67">
              <w:rPr>
                <w:sz w:val="20"/>
                <w:szCs w:val="20"/>
              </w:rPr>
              <w:t>5</w:t>
            </w:r>
          </w:p>
        </w:tc>
      </w:tr>
      <w:tr w:rsidR="004632E9" w:rsidRPr="00A02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wBefore w:w="13" w:type="dxa"/>
          <w:trHeight w:val="255"/>
        </w:trPr>
        <w:tc>
          <w:tcPr>
            <w:tcW w:w="4268" w:type="dxa"/>
            <w:tcBorders>
              <w:top w:val="nil"/>
              <w:left w:val="single" w:sz="4" w:space="0" w:color="auto"/>
              <w:bottom w:val="single" w:sz="4" w:space="0" w:color="auto"/>
              <w:right w:val="single" w:sz="4" w:space="0" w:color="auto"/>
            </w:tcBorders>
            <w:vAlign w:val="bottom"/>
          </w:tcPr>
          <w:p w:rsidR="004632E9" w:rsidRPr="00A02C67" w:rsidRDefault="004632E9" w:rsidP="00507AC8">
            <w:pPr>
              <w:rPr>
                <w:sz w:val="20"/>
                <w:szCs w:val="20"/>
              </w:rPr>
            </w:pPr>
            <w:r w:rsidRPr="00A02C67">
              <w:rPr>
                <w:sz w:val="20"/>
                <w:szCs w:val="20"/>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tcPr>
          <w:p w:rsidR="004632E9" w:rsidRPr="00A02C67" w:rsidRDefault="004632E9" w:rsidP="00E21FC0">
            <w:pPr>
              <w:jc w:val="center"/>
              <w:rPr>
                <w:sz w:val="20"/>
                <w:szCs w:val="20"/>
              </w:rPr>
            </w:pPr>
            <w:r w:rsidRPr="00A02C67">
              <w:rPr>
                <w:sz w:val="20"/>
                <w:szCs w:val="20"/>
              </w:rPr>
              <w:t>34 375,1</w:t>
            </w:r>
          </w:p>
        </w:tc>
        <w:tc>
          <w:tcPr>
            <w:tcW w:w="1560" w:type="dxa"/>
            <w:tcBorders>
              <w:top w:val="nil"/>
              <w:left w:val="nil"/>
              <w:bottom w:val="single" w:sz="4" w:space="0" w:color="auto"/>
              <w:right w:val="single" w:sz="4" w:space="0" w:color="auto"/>
            </w:tcBorders>
          </w:tcPr>
          <w:p w:rsidR="004632E9" w:rsidRPr="00A02C67" w:rsidRDefault="004632E9" w:rsidP="00E21FC0">
            <w:pPr>
              <w:jc w:val="center"/>
              <w:rPr>
                <w:sz w:val="20"/>
                <w:szCs w:val="20"/>
              </w:rPr>
            </w:pPr>
            <w:r w:rsidRPr="00A02C67">
              <w:rPr>
                <w:sz w:val="20"/>
                <w:szCs w:val="20"/>
              </w:rPr>
              <w:t>43 869,9</w:t>
            </w:r>
          </w:p>
        </w:tc>
        <w:tc>
          <w:tcPr>
            <w:tcW w:w="1559" w:type="dxa"/>
            <w:tcBorders>
              <w:top w:val="nil"/>
              <w:left w:val="nil"/>
              <w:bottom w:val="single" w:sz="4" w:space="0" w:color="auto"/>
              <w:right w:val="single" w:sz="4" w:space="0" w:color="auto"/>
            </w:tcBorders>
          </w:tcPr>
          <w:p w:rsidR="004632E9" w:rsidRPr="00A02C67" w:rsidRDefault="004632E9" w:rsidP="00E21FC0">
            <w:pPr>
              <w:jc w:val="center"/>
              <w:rPr>
                <w:sz w:val="20"/>
                <w:szCs w:val="20"/>
              </w:rPr>
            </w:pPr>
            <w:r w:rsidRPr="00A02C67">
              <w:rPr>
                <w:sz w:val="20"/>
                <w:szCs w:val="20"/>
              </w:rPr>
              <w:t>40 370,0</w:t>
            </w:r>
          </w:p>
        </w:tc>
        <w:tc>
          <w:tcPr>
            <w:tcW w:w="1417" w:type="dxa"/>
            <w:tcBorders>
              <w:top w:val="nil"/>
              <w:left w:val="nil"/>
              <w:bottom w:val="single" w:sz="4" w:space="0" w:color="auto"/>
              <w:right w:val="single" w:sz="4" w:space="0" w:color="auto"/>
            </w:tcBorders>
          </w:tcPr>
          <w:p w:rsidR="004632E9" w:rsidRPr="00A02C67" w:rsidRDefault="004632E9" w:rsidP="00E21FC0">
            <w:pPr>
              <w:jc w:val="center"/>
              <w:rPr>
                <w:sz w:val="20"/>
                <w:szCs w:val="20"/>
              </w:rPr>
            </w:pPr>
            <w:r w:rsidRPr="00A02C67">
              <w:rPr>
                <w:sz w:val="20"/>
                <w:szCs w:val="20"/>
              </w:rPr>
              <w:t>38 927,2</w:t>
            </w:r>
          </w:p>
        </w:tc>
      </w:tr>
      <w:tr w:rsidR="004632E9" w:rsidRPr="00A02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wBefore w:w="13" w:type="dxa"/>
          <w:trHeight w:val="480"/>
        </w:trPr>
        <w:tc>
          <w:tcPr>
            <w:tcW w:w="4268" w:type="dxa"/>
            <w:tcBorders>
              <w:top w:val="nil"/>
              <w:left w:val="single" w:sz="4" w:space="0" w:color="auto"/>
              <w:bottom w:val="single" w:sz="4" w:space="0" w:color="auto"/>
              <w:right w:val="single" w:sz="4" w:space="0" w:color="auto"/>
            </w:tcBorders>
          </w:tcPr>
          <w:p w:rsidR="004632E9" w:rsidRPr="00A02C67" w:rsidRDefault="004632E9" w:rsidP="00507AC8">
            <w:pPr>
              <w:rPr>
                <w:sz w:val="20"/>
                <w:szCs w:val="20"/>
              </w:rPr>
            </w:pPr>
            <w:r w:rsidRPr="00A02C67">
              <w:rPr>
                <w:sz w:val="20"/>
                <w:szCs w:val="20"/>
              </w:rPr>
              <w:t>Функционирование высшего должностного лица субъекта Российской Федерации и муниципального образования</w:t>
            </w:r>
          </w:p>
        </w:tc>
        <w:tc>
          <w:tcPr>
            <w:tcW w:w="1559" w:type="dxa"/>
            <w:tcBorders>
              <w:top w:val="nil"/>
              <w:left w:val="nil"/>
              <w:bottom w:val="single" w:sz="4" w:space="0" w:color="auto"/>
              <w:right w:val="single" w:sz="4" w:space="0" w:color="auto"/>
            </w:tcBorders>
            <w:shd w:val="clear" w:color="000000" w:fill="FFFFFF"/>
            <w:vAlign w:val="bottom"/>
          </w:tcPr>
          <w:p w:rsidR="004632E9" w:rsidRPr="00A02C67" w:rsidRDefault="004632E9" w:rsidP="00E21FC0">
            <w:pPr>
              <w:jc w:val="center"/>
              <w:rPr>
                <w:sz w:val="20"/>
                <w:szCs w:val="20"/>
              </w:rPr>
            </w:pPr>
            <w:r w:rsidRPr="00A02C67">
              <w:rPr>
                <w:sz w:val="20"/>
                <w:szCs w:val="20"/>
              </w:rPr>
              <w:t>195,3</w:t>
            </w:r>
          </w:p>
        </w:tc>
        <w:tc>
          <w:tcPr>
            <w:tcW w:w="1560" w:type="dxa"/>
            <w:tcBorders>
              <w:top w:val="nil"/>
              <w:left w:val="nil"/>
              <w:bottom w:val="single" w:sz="4" w:space="0" w:color="auto"/>
              <w:right w:val="single" w:sz="4" w:space="0" w:color="auto"/>
            </w:tcBorders>
            <w:vAlign w:val="bottom"/>
          </w:tcPr>
          <w:p w:rsidR="004632E9" w:rsidRPr="00A02C67" w:rsidRDefault="004632E9" w:rsidP="00E21FC0">
            <w:pPr>
              <w:jc w:val="center"/>
              <w:rPr>
                <w:sz w:val="20"/>
                <w:szCs w:val="20"/>
              </w:rPr>
            </w:pPr>
            <w:r w:rsidRPr="00A02C67">
              <w:rPr>
                <w:sz w:val="20"/>
                <w:szCs w:val="20"/>
              </w:rPr>
              <w:t>1597,5</w:t>
            </w:r>
          </w:p>
        </w:tc>
        <w:tc>
          <w:tcPr>
            <w:tcW w:w="1559" w:type="dxa"/>
            <w:tcBorders>
              <w:top w:val="nil"/>
              <w:left w:val="nil"/>
              <w:bottom w:val="single" w:sz="4" w:space="0" w:color="auto"/>
              <w:right w:val="single" w:sz="4" w:space="0" w:color="auto"/>
            </w:tcBorders>
            <w:vAlign w:val="bottom"/>
          </w:tcPr>
          <w:p w:rsidR="004632E9" w:rsidRPr="00A02C67" w:rsidRDefault="004632E9" w:rsidP="00E21FC0">
            <w:pPr>
              <w:jc w:val="center"/>
              <w:rPr>
                <w:sz w:val="20"/>
                <w:szCs w:val="20"/>
              </w:rPr>
            </w:pPr>
            <w:r w:rsidRPr="00A02C67">
              <w:rPr>
                <w:sz w:val="20"/>
                <w:szCs w:val="20"/>
              </w:rPr>
              <w:t>1597,5</w:t>
            </w:r>
          </w:p>
        </w:tc>
        <w:tc>
          <w:tcPr>
            <w:tcW w:w="1417" w:type="dxa"/>
            <w:tcBorders>
              <w:top w:val="nil"/>
              <w:left w:val="nil"/>
              <w:bottom w:val="single" w:sz="4" w:space="0" w:color="auto"/>
              <w:right w:val="single" w:sz="4" w:space="0" w:color="auto"/>
            </w:tcBorders>
            <w:vAlign w:val="bottom"/>
          </w:tcPr>
          <w:p w:rsidR="004632E9" w:rsidRPr="00A02C67" w:rsidRDefault="004632E9" w:rsidP="00E21FC0">
            <w:pPr>
              <w:jc w:val="center"/>
              <w:rPr>
                <w:sz w:val="20"/>
                <w:szCs w:val="20"/>
              </w:rPr>
            </w:pPr>
            <w:r w:rsidRPr="00A02C67">
              <w:rPr>
                <w:sz w:val="20"/>
                <w:szCs w:val="20"/>
              </w:rPr>
              <w:t>1597,5</w:t>
            </w:r>
          </w:p>
        </w:tc>
      </w:tr>
      <w:tr w:rsidR="004632E9" w:rsidRPr="00F33E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wBefore w:w="13" w:type="dxa"/>
          <w:trHeight w:val="720"/>
        </w:trPr>
        <w:tc>
          <w:tcPr>
            <w:tcW w:w="4268" w:type="dxa"/>
            <w:tcBorders>
              <w:top w:val="nil"/>
              <w:left w:val="single" w:sz="4" w:space="0" w:color="auto"/>
              <w:bottom w:val="single" w:sz="4" w:space="0" w:color="auto"/>
              <w:right w:val="single" w:sz="4" w:space="0" w:color="auto"/>
            </w:tcBorders>
          </w:tcPr>
          <w:p w:rsidR="004632E9" w:rsidRPr="00A02C67" w:rsidRDefault="004632E9" w:rsidP="00507AC8">
            <w:pPr>
              <w:rPr>
                <w:sz w:val="20"/>
                <w:szCs w:val="20"/>
              </w:rPr>
            </w:pPr>
            <w:r w:rsidRPr="00A02C67">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bottom"/>
          </w:tcPr>
          <w:p w:rsidR="004632E9" w:rsidRPr="00A02C67" w:rsidRDefault="004632E9" w:rsidP="00E21FC0">
            <w:pPr>
              <w:jc w:val="center"/>
              <w:rPr>
                <w:sz w:val="20"/>
                <w:szCs w:val="20"/>
              </w:rPr>
            </w:pPr>
            <w:r w:rsidRPr="00A02C67">
              <w:rPr>
                <w:sz w:val="20"/>
                <w:szCs w:val="20"/>
              </w:rPr>
              <w:t>19556,8</w:t>
            </w:r>
          </w:p>
        </w:tc>
        <w:tc>
          <w:tcPr>
            <w:tcW w:w="1560" w:type="dxa"/>
            <w:tcBorders>
              <w:top w:val="nil"/>
              <w:left w:val="nil"/>
              <w:bottom w:val="single" w:sz="4" w:space="0" w:color="auto"/>
              <w:right w:val="single" w:sz="4" w:space="0" w:color="auto"/>
            </w:tcBorders>
            <w:vAlign w:val="bottom"/>
          </w:tcPr>
          <w:p w:rsidR="004632E9" w:rsidRPr="00A02C67" w:rsidRDefault="004632E9" w:rsidP="00E21FC0">
            <w:pPr>
              <w:jc w:val="center"/>
              <w:rPr>
                <w:sz w:val="20"/>
                <w:szCs w:val="20"/>
              </w:rPr>
            </w:pPr>
            <w:r w:rsidRPr="00A02C67">
              <w:rPr>
                <w:sz w:val="20"/>
                <w:szCs w:val="20"/>
              </w:rPr>
              <w:t>16891,6</w:t>
            </w:r>
          </w:p>
        </w:tc>
        <w:tc>
          <w:tcPr>
            <w:tcW w:w="1559" w:type="dxa"/>
            <w:tcBorders>
              <w:top w:val="nil"/>
              <w:left w:val="nil"/>
              <w:bottom w:val="single" w:sz="4" w:space="0" w:color="auto"/>
              <w:right w:val="single" w:sz="4" w:space="0" w:color="auto"/>
            </w:tcBorders>
            <w:vAlign w:val="bottom"/>
          </w:tcPr>
          <w:p w:rsidR="004632E9" w:rsidRPr="00A02C67" w:rsidRDefault="004632E9" w:rsidP="00E21FC0">
            <w:pPr>
              <w:jc w:val="center"/>
              <w:rPr>
                <w:sz w:val="20"/>
                <w:szCs w:val="20"/>
              </w:rPr>
            </w:pPr>
            <w:r w:rsidRPr="00A02C67">
              <w:rPr>
                <w:sz w:val="20"/>
                <w:szCs w:val="20"/>
              </w:rPr>
              <w:t>16940,9</w:t>
            </w:r>
          </w:p>
        </w:tc>
        <w:tc>
          <w:tcPr>
            <w:tcW w:w="1417" w:type="dxa"/>
            <w:tcBorders>
              <w:top w:val="nil"/>
              <w:left w:val="nil"/>
              <w:bottom w:val="single" w:sz="4" w:space="0" w:color="auto"/>
              <w:right w:val="single" w:sz="4" w:space="0" w:color="auto"/>
            </w:tcBorders>
            <w:vAlign w:val="bottom"/>
          </w:tcPr>
          <w:p w:rsidR="004632E9" w:rsidRPr="00F33E70" w:rsidRDefault="004632E9" w:rsidP="00E21FC0">
            <w:pPr>
              <w:jc w:val="center"/>
              <w:rPr>
                <w:sz w:val="20"/>
                <w:szCs w:val="20"/>
              </w:rPr>
            </w:pPr>
            <w:r w:rsidRPr="00A02C67">
              <w:rPr>
                <w:sz w:val="20"/>
                <w:szCs w:val="20"/>
              </w:rPr>
              <w:t>16950,1</w:t>
            </w:r>
          </w:p>
        </w:tc>
      </w:tr>
      <w:tr w:rsidR="004632E9" w:rsidRPr="00F33E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wBefore w:w="13" w:type="dxa"/>
          <w:trHeight w:val="271"/>
        </w:trPr>
        <w:tc>
          <w:tcPr>
            <w:tcW w:w="4268" w:type="dxa"/>
            <w:tcBorders>
              <w:top w:val="nil"/>
              <w:left w:val="single" w:sz="4" w:space="0" w:color="auto"/>
              <w:bottom w:val="single" w:sz="4" w:space="0" w:color="auto"/>
              <w:right w:val="single" w:sz="4" w:space="0" w:color="auto"/>
            </w:tcBorders>
          </w:tcPr>
          <w:p w:rsidR="004632E9" w:rsidRPr="00F33E70" w:rsidRDefault="004632E9" w:rsidP="00507AC8">
            <w:pPr>
              <w:rPr>
                <w:sz w:val="20"/>
                <w:szCs w:val="20"/>
              </w:rPr>
            </w:pPr>
            <w:r w:rsidRPr="00F33E70">
              <w:rPr>
                <w:sz w:val="20"/>
                <w:szCs w:val="20"/>
              </w:rPr>
              <w:t>Судебная система</w:t>
            </w:r>
          </w:p>
        </w:tc>
        <w:tc>
          <w:tcPr>
            <w:tcW w:w="1559" w:type="dxa"/>
            <w:tcBorders>
              <w:top w:val="nil"/>
              <w:left w:val="nil"/>
              <w:bottom w:val="single" w:sz="4" w:space="0" w:color="auto"/>
              <w:right w:val="single" w:sz="4" w:space="0" w:color="auto"/>
            </w:tcBorders>
            <w:shd w:val="clear" w:color="000000" w:fill="FFFFFF"/>
            <w:vAlign w:val="bottom"/>
          </w:tcPr>
          <w:p w:rsidR="004632E9" w:rsidRPr="00F33E70" w:rsidRDefault="004632E9" w:rsidP="00E21FC0">
            <w:pPr>
              <w:jc w:val="center"/>
              <w:rPr>
                <w:sz w:val="20"/>
                <w:szCs w:val="20"/>
              </w:rPr>
            </w:pPr>
            <w:r w:rsidRPr="00F33E70">
              <w:rPr>
                <w:sz w:val="20"/>
                <w:szCs w:val="20"/>
              </w:rPr>
              <w:t>16,8</w:t>
            </w:r>
          </w:p>
        </w:tc>
        <w:tc>
          <w:tcPr>
            <w:tcW w:w="1560" w:type="dxa"/>
            <w:tcBorders>
              <w:top w:val="nil"/>
              <w:left w:val="nil"/>
              <w:bottom w:val="single" w:sz="4" w:space="0" w:color="auto"/>
              <w:right w:val="single" w:sz="4" w:space="0" w:color="auto"/>
            </w:tcBorders>
            <w:vAlign w:val="bottom"/>
          </w:tcPr>
          <w:p w:rsidR="004632E9" w:rsidRPr="00F33E70" w:rsidRDefault="004632E9" w:rsidP="00E21FC0">
            <w:pPr>
              <w:jc w:val="center"/>
              <w:rPr>
                <w:sz w:val="20"/>
                <w:szCs w:val="20"/>
              </w:rPr>
            </w:pPr>
            <w:r w:rsidRPr="00F33E70">
              <w:rPr>
                <w:sz w:val="20"/>
                <w:szCs w:val="20"/>
              </w:rPr>
              <w:t>-</w:t>
            </w:r>
          </w:p>
        </w:tc>
        <w:tc>
          <w:tcPr>
            <w:tcW w:w="1559" w:type="dxa"/>
            <w:tcBorders>
              <w:top w:val="nil"/>
              <w:left w:val="nil"/>
              <w:bottom w:val="single" w:sz="4" w:space="0" w:color="auto"/>
              <w:right w:val="single" w:sz="4" w:space="0" w:color="auto"/>
            </w:tcBorders>
            <w:vAlign w:val="bottom"/>
          </w:tcPr>
          <w:p w:rsidR="004632E9" w:rsidRPr="00F33E70" w:rsidRDefault="004632E9" w:rsidP="00E21FC0">
            <w:pPr>
              <w:jc w:val="center"/>
              <w:rPr>
                <w:sz w:val="20"/>
                <w:szCs w:val="20"/>
              </w:rPr>
            </w:pPr>
            <w:r w:rsidRPr="00F33E70">
              <w:rPr>
                <w:sz w:val="20"/>
                <w:szCs w:val="20"/>
              </w:rPr>
              <w:t>-</w:t>
            </w:r>
          </w:p>
        </w:tc>
        <w:tc>
          <w:tcPr>
            <w:tcW w:w="1417" w:type="dxa"/>
            <w:tcBorders>
              <w:top w:val="nil"/>
              <w:left w:val="nil"/>
              <w:bottom w:val="single" w:sz="4" w:space="0" w:color="auto"/>
              <w:right w:val="single" w:sz="4" w:space="0" w:color="auto"/>
            </w:tcBorders>
            <w:vAlign w:val="bottom"/>
          </w:tcPr>
          <w:p w:rsidR="004632E9" w:rsidRPr="00F33E70" w:rsidRDefault="004632E9" w:rsidP="00E21FC0">
            <w:pPr>
              <w:jc w:val="center"/>
              <w:rPr>
                <w:sz w:val="20"/>
                <w:szCs w:val="20"/>
              </w:rPr>
            </w:pPr>
            <w:r w:rsidRPr="00F33E70">
              <w:rPr>
                <w:sz w:val="20"/>
                <w:szCs w:val="20"/>
              </w:rPr>
              <w:t>-</w:t>
            </w:r>
          </w:p>
        </w:tc>
      </w:tr>
      <w:tr w:rsidR="004632E9" w:rsidRPr="00F33E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wBefore w:w="13" w:type="dxa"/>
          <w:trHeight w:val="480"/>
        </w:trPr>
        <w:tc>
          <w:tcPr>
            <w:tcW w:w="4268" w:type="dxa"/>
            <w:tcBorders>
              <w:top w:val="nil"/>
              <w:left w:val="single" w:sz="4" w:space="0" w:color="auto"/>
              <w:bottom w:val="single" w:sz="4" w:space="0" w:color="auto"/>
              <w:right w:val="single" w:sz="4" w:space="0" w:color="auto"/>
            </w:tcBorders>
          </w:tcPr>
          <w:p w:rsidR="004632E9" w:rsidRPr="00F33E70" w:rsidRDefault="004632E9" w:rsidP="00507AC8">
            <w:pPr>
              <w:rPr>
                <w:sz w:val="20"/>
                <w:szCs w:val="20"/>
              </w:rPr>
            </w:pPr>
            <w:r w:rsidRPr="00F33E70">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000000" w:fill="FFFFFF"/>
            <w:vAlign w:val="bottom"/>
          </w:tcPr>
          <w:p w:rsidR="004632E9" w:rsidRPr="00F33E70" w:rsidRDefault="004632E9" w:rsidP="00E21FC0">
            <w:pPr>
              <w:jc w:val="center"/>
              <w:rPr>
                <w:sz w:val="20"/>
                <w:szCs w:val="20"/>
              </w:rPr>
            </w:pPr>
            <w:r w:rsidRPr="00F33E70">
              <w:rPr>
                <w:sz w:val="20"/>
                <w:szCs w:val="20"/>
              </w:rPr>
              <w:t>4003,9</w:t>
            </w:r>
          </w:p>
        </w:tc>
        <w:tc>
          <w:tcPr>
            <w:tcW w:w="1560" w:type="dxa"/>
            <w:tcBorders>
              <w:top w:val="nil"/>
              <w:left w:val="nil"/>
              <w:bottom w:val="single" w:sz="4" w:space="0" w:color="auto"/>
              <w:right w:val="single" w:sz="4" w:space="0" w:color="auto"/>
            </w:tcBorders>
            <w:vAlign w:val="bottom"/>
          </w:tcPr>
          <w:p w:rsidR="004632E9" w:rsidRPr="00F33E70" w:rsidRDefault="004632E9" w:rsidP="00E21FC0">
            <w:pPr>
              <w:jc w:val="center"/>
              <w:rPr>
                <w:sz w:val="20"/>
                <w:szCs w:val="20"/>
              </w:rPr>
            </w:pPr>
            <w:r w:rsidRPr="00F33E70">
              <w:rPr>
                <w:sz w:val="20"/>
                <w:szCs w:val="20"/>
              </w:rPr>
              <w:t>4004,1</w:t>
            </w:r>
          </w:p>
        </w:tc>
        <w:tc>
          <w:tcPr>
            <w:tcW w:w="1559" w:type="dxa"/>
            <w:tcBorders>
              <w:top w:val="nil"/>
              <w:left w:val="nil"/>
              <w:bottom w:val="single" w:sz="4" w:space="0" w:color="auto"/>
              <w:right w:val="single" w:sz="4" w:space="0" w:color="auto"/>
            </w:tcBorders>
            <w:vAlign w:val="bottom"/>
          </w:tcPr>
          <w:p w:rsidR="004632E9" w:rsidRPr="00F33E70" w:rsidRDefault="004632E9" w:rsidP="00E21FC0">
            <w:pPr>
              <w:jc w:val="center"/>
              <w:rPr>
                <w:sz w:val="20"/>
                <w:szCs w:val="20"/>
              </w:rPr>
            </w:pPr>
            <w:r w:rsidRPr="00F33E70">
              <w:rPr>
                <w:sz w:val="20"/>
                <w:szCs w:val="20"/>
              </w:rPr>
              <w:t>4162,8</w:t>
            </w:r>
          </w:p>
        </w:tc>
        <w:tc>
          <w:tcPr>
            <w:tcW w:w="1417" w:type="dxa"/>
            <w:tcBorders>
              <w:top w:val="nil"/>
              <w:left w:val="nil"/>
              <w:bottom w:val="single" w:sz="4" w:space="0" w:color="auto"/>
              <w:right w:val="single" w:sz="4" w:space="0" w:color="auto"/>
            </w:tcBorders>
            <w:vAlign w:val="bottom"/>
          </w:tcPr>
          <w:p w:rsidR="004632E9" w:rsidRPr="00F33E70" w:rsidRDefault="004632E9" w:rsidP="00E21FC0">
            <w:pPr>
              <w:jc w:val="center"/>
              <w:rPr>
                <w:sz w:val="20"/>
                <w:szCs w:val="20"/>
              </w:rPr>
            </w:pPr>
            <w:r w:rsidRPr="00F33E70">
              <w:rPr>
                <w:sz w:val="20"/>
                <w:szCs w:val="20"/>
              </w:rPr>
              <w:t>4171,0</w:t>
            </w:r>
          </w:p>
        </w:tc>
      </w:tr>
      <w:tr w:rsidR="004632E9" w:rsidRPr="00F33E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wBefore w:w="13" w:type="dxa"/>
          <w:trHeight w:val="255"/>
        </w:trPr>
        <w:tc>
          <w:tcPr>
            <w:tcW w:w="4268" w:type="dxa"/>
            <w:tcBorders>
              <w:top w:val="nil"/>
              <w:left w:val="single" w:sz="4" w:space="0" w:color="auto"/>
              <w:bottom w:val="single" w:sz="4" w:space="0" w:color="auto"/>
              <w:right w:val="single" w:sz="4" w:space="0" w:color="auto"/>
            </w:tcBorders>
            <w:noWrap/>
            <w:vAlign w:val="bottom"/>
          </w:tcPr>
          <w:p w:rsidR="004632E9" w:rsidRPr="00F33E70" w:rsidRDefault="004632E9" w:rsidP="00507AC8">
            <w:pPr>
              <w:rPr>
                <w:sz w:val="20"/>
                <w:szCs w:val="20"/>
              </w:rPr>
            </w:pPr>
            <w:r w:rsidRPr="00F33E70">
              <w:rPr>
                <w:sz w:val="20"/>
                <w:szCs w:val="20"/>
              </w:rPr>
              <w:t>Резервные фонды</w:t>
            </w:r>
          </w:p>
        </w:tc>
        <w:tc>
          <w:tcPr>
            <w:tcW w:w="1559" w:type="dxa"/>
            <w:tcBorders>
              <w:top w:val="nil"/>
              <w:left w:val="nil"/>
              <w:bottom w:val="single" w:sz="4" w:space="0" w:color="auto"/>
              <w:right w:val="single" w:sz="4" w:space="0" w:color="auto"/>
            </w:tcBorders>
            <w:shd w:val="clear" w:color="000000" w:fill="FFFFFF"/>
            <w:noWrap/>
            <w:vAlign w:val="bottom"/>
          </w:tcPr>
          <w:p w:rsidR="004632E9" w:rsidRPr="00F33E70" w:rsidRDefault="004632E9" w:rsidP="00E21FC0">
            <w:pPr>
              <w:jc w:val="center"/>
              <w:rPr>
                <w:sz w:val="20"/>
                <w:szCs w:val="20"/>
              </w:rPr>
            </w:pPr>
            <w:r w:rsidRPr="00F33E70">
              <w:rPr>
                <w:sz w:val="20"/>
                <w:szCs w:val="20"/>
              </w:rPr>
              <w:t>1500,0</w:t>
            </w:r>
          </w:p>
        </w:tc>
        <w:tc>
          <w:tcPr>
            <w:tcW w:w="1560" w:type="dxa"/>
            <w:tcBorders>
              <w:top w:val="nil"/>
              <w:left w:val="nil"/>
              <w:bottom w:val="single" w:sz="4" w:space="0" w:color="auto"/>
              <w:right w:val="single" w:sz="4" w:space="0" w:color="auto"/>
            </w:tcBorders>
            <w:noWrap/>
            <w:vAlign w:val="bottom"/>
          </w:tcPr>
          <w:p w:rsidR="004632E9" w:rsidRPr="00F33E70" w:rsidRDefault="004632E9" w:rsidP="00E21FC0">
            <w:pPr>
              <w:jc w:val="center"/>
              <w:rPr>
                <w:sz w:val="20"/>
                <w:szCs w:val="20"/>
              </w:rPr>
            </w:pPr>
            <w:r w:rsidRPr="00F33E70">
              <w:rPr>
                <w:sz w:val="20"/>
                <w:szCs w:val="20"/>
              </w:rPr>
              <w:t>1500,0</w:t>
            </w:r>
          </w:p>
        </w:tc>
        <w:tc>
          <w:tcPr>
            <w:tcW w:w="1559" w:type="dxa"/>
            <w:tcBorders>
              <w:top w:val="nil"/>
              <w:left w:val="nil"/>
              <w:bottom w:val="single" w:sz="4" w:space="0" w:color="auto"/>
              <w:right w:val="single" w:sz="4" w:space="0" w:color="auto"/>
            </w:tcBorders>
            <w:noWrap/>
            <w:vAlign w:val="bottom"/>
          </w:tcPr>
          <w:p w:rsidR="004632E9" w:rsidRPr="00F33E70" w:rsidRDefault="004632E9" w:rsidP="00E21FC0">
            <w:pPr>
              <w:jc w:val="center"/>
              <w:rPr>
                <w:sz w:val="20"/>
                <w:szCs w:val="20"/>
              </w:rPr>
            </w:pPr>
            <w:r w:rsidRPr="00F33E70">
              <w:rPr>
                <w:sz w:val="20"/>
                <w:szCs w:val="20"/>
              </w:rPr>
              <w:t>1500,0</w:t>
            </w:r>
          </w:p>
        </w:tc>
        <w:tc>
          <w:tcPr>
            <w:tcW w:w="1417" w:type="dxa"/>
            <w:tcBorders>
              <w:top w:val="nil"/>
              <w:left w:val="nil"/>
              <w:bottom w:val="single" w:sz="4" w:space="0" w:color="auto"/>
              <w:right w:val="single" w:sz="4" w:space="0" w:color="auto"/>
            </w:tcBorders>
            <w:noWrap/>
            <w:vAlign w:val="bottom"/>
          </w:tcPr>
          <w:p w:rsidR="004632E9" w:rsidRPr="00F33E70" w:rsidRDefault="004632E9" w:rsidP="00E21FC0">
            <w:pPr>
              <w:jc w:val="center"/>
              <w:rPr>
                <w:sz w:val="20"/>
                <w:szCs w:val="20"/>
              </w:rPr>
            </w:pPr>
            <w:r w:rsidRPr="00F33E70">
              <w:rPr>
                <w:sz w:val="20"/>
                <w:szCs w:val="20"/>
              </w:rPr>
              <w:t>1500,0</w:t>
            </w:r>
          </w:p>
        </w:tc>
      </w:tr>
      <w:tr w:rsidR="004632E9" w:rsidRPr="00F33E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gridBefore w:val="1"/>
          <w:wBefore w:w="13" w:type="dxa"/>
          <w:trHeight w:val="255"/>
        </w:trPr>
        <w:tc>
          <w:tcPr>
            <w:tcW w:w="4268" w:type="dxa"/>
            <w:tcBorders>
              <w:top w:val="nil"/>
              <w:left w:val="single" w:sz="4" w:space="0" w:color="auto"/>
              <w:bottom w:val="single" w:sz="4" w:space="0" w:color="auto"/>
              <w:right w:val="single" w:sz="4" w:space="0" w:color="auto"/>
            </w:tcBorders>
            <w:noWrap/>
            <w:vAlign w:val="bottom"/>
          </w:tcPr>
          <w:p w:rsidR="004632E9" w:rsidRPr="00F33E70" w:rsidRDefault="004632E9" w:rsidP="00507AC8">
            <w:pPr>
              <w:rPr>
                <w:sz w:val="20"/>
                <w:szCs w:val="20"/>
              </w:rPr>
            </w:pPr>
            <w:r w:rsidRPr="00F33E70">
              <w:rPr>
                <w:sz w:val="20"/>
                <w:szCs w:val="20"/>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noWrap/>
            <w:vAlign w:val="bottom"/>
          </w:tcPr>
          <w:p w:rsidR="004632E9" w:rsidRPr="00F33E70" w:rsidRDefault="004632E9" w:rsidP="00E21FC0">
            <w:pPr>
              <w:jc w:val="center"/>
              <w:rPr>
                <w:sz w:val="20"/>
                <w:szCs w:val="20"/>
              </w:rPr>
            </w:pPr>
            <w:r w:rsidRPr="00F33E70">
              <w:rPr>
                <w:sz w:val="20"/>
                <w:szCs w:val="20"/>
              </w:rPr>
              <w:t>9102,3</w:t>
            </w:r>
          </w:p>
        </w:tc>
        <w:tc>
          <w:tcPr>
            <w:tcW w:w="1560" w:type="dxa"/>
            <w:tcBorders>
              <w:top w:val="nil"/>
              <w:left w:val="nil"/>
              <w:bottom w:val="single" w:sz="4" w:space="0" w:color="auto"/>
              <w:right w:val="single" w:sz="4" w:space="0" w:color="auto"/>
            </w:tcBorders>
            <w:noWrap/>
            <w:vAlign w:val="bottom"/>
          </w:tcPr>
          <w:p w:rsidR="004632E9" w:rsidRPr="00F33E70" w:rsidRDefault="004632E9" w:rsidP="00E21FC0">
            <w:pPr>
              <w:jc w:val="center"/>
              <w:rPr>
                <w:sz w:val="20"/>
                <w:szCs w:val="20"/>
              </w:rPr>
            </w:pPr>
            <w:r w:rsidRPr="00F33E70">
              <w:rPr>
                <w:sz w:val="20"/>
                <w:szCs w:val="20"/>
              </w:rPr>
              <w:t>19 876,7</w:t>
            </w:r>
          </w:p>
        </w:tc>
        <w:tc>
          <w:tcPr>
            <w:tcW w:w="1559" w:type="dxa"/>
            <w:tcBorders>
              <w:top w:val="nil"/>
              <w:left w:val="nil"/>
              <w:bottom w:val="single" w:sz="4" w:space="0" w:color="auto"/>
              <w:right w:val="single" w:sz="4" w:space="0" w:color="auto"/>
            </w:tcBorders>
            <w:noWrap/>
            <w:vAlign w:val="bottom"/>
          </w:tcPr>
          <w:p w:rsidR="004632E9" w:rsidRPr="00F33E70" w:rsidRDefault="004632E9" w:rsidP="00E21FC0">
            <w:pPr>
              <w:jc w:val="center"/>
              <w:rPr>
                <w:sz w:val="20"/>
                <w:szCs w:val="20"/>
              </w:rPr>
            </w:pPr>
            <w:r w:rsidRPr="00F33E70">
              <w:rPr>
                <w:sz w:val="20"/>
                <w:szCs w:val="20"/>
              </w:rPr>
              <w:t>16168,8</w:t>
            </w:r>
          </w:p>
        </w:tc>
        <w:tc>
          <w:tcPr>
            <w:tcW w:w="1417" w:type="dxa"/>
            <w:tcBorders>
              <w:top w:val="nil"/>
              <w:left w:val="nil"/>
              <w:bottom w:val="single" w:sz="4" w:space="0" w:color="auto"/>
              <w:right w:val="single" w:sz="4" w:space="0" w:color="auto"/>
            </w:tcBorders>
            <w:noWrap/>
            <w:vAlign w:val="bottom"/>
          </w:tcPr>
          <w:p w:rsidR="004632E9" w:rsidRPr="00F33E70" w:rsidRDefault="004632E9" w:rsidP="00E21FC0">
            <w:pPr>
              <w:jc w:val="center"/>
              <w:rPr>
                <w:sz w:val="20"/>
                <w:szCs w:val="20"/>
              </w:rPr>
            </w:pPr>
            <w:r w:rsidRPr="00F33E70">
              <w:rPr>
                <w:sz w:val="20"/>
                <w:szCs w:val="20"/>
              </w:rPr>
              <w:t>14708,6</w:t>
            </w:r>
          </w:p>
        </w:tc>
      </w:tr>
    </w:tbl>
    <w:p w:rsidR="004632E9" w:rsidRDefault="004632E9" w:rsidP="00370C15">
      <w:pPr>
        <w:ind w:left="-720" w:firstLine="720"/>
        <w:jc w:val="both"/>
        <w:rPr>
          <w:sz w:val="26"/>
          <w:szCs w:val="26"/>
        </w:rPr>
      </w:pPr>
    </w:p>
    <w:p w:rsidR="004632E9" w:rsidRPr="00E82052" w:rsidRDefault="004632E9" w:rsidP="008A73F2">
      <w:pPr>
        <w:ind w:firstLine="540"/>
        <w:jc w:val="both"/>
        <w:rPr>
          <w:b/>
          <w:bCs/>
        </w:rPr>
      </w:pPr>
      <w:r w:rsidRPr="00E82052">
        <w:rPr>
          <w:b/>
          <w:bCs/>
        </w:rPr>
        <w:t>Подраздел 0102 «Функционирование высшего должностного лица субъекта Российской Федерации и муниципального образования»</w:t>
      </w:r>
    </w:p>
    <w:p w:rsidR="004632E9" w:rsidRPr="00E82052" w:rsidRDefault="004632E9" w:rsidP="008A73F2">
      <w:pPr>
        <w:ind w:firstLine="540"/>
        <w:jc w:val="both"/>
      </w:pPr>
      <w:r w:rsidRPr="00E82052">
        <w:t>По данному подразделу предусматриваются денежные средства на выплату заработной платы председателю совета депутатов Чамзинского муниципального района</w:t>
      </w:r>
      <w:r>
        <w:t>, а также на финансовое обеспечение деятельности</w:t>
      </w:r>
      <w:r w:rsidRPr="00E82052">
        <w:t xml:space="preserve"> </w:t>
      </w:r>
      <w:r>
        <w:t>Главы Чамзинского муниципального района</w:t>
      </w:r>
      <w:r w:rsidRPr="00E82052">
        <w:t>.</w:t>
      </w:r>
    </w:p>
    <w:p w:rsidR="004632E9" w:rsidRPr="00E82052" w:rsidRDefault="004632E9" w:rsidP="008A73F2">
      <w:pPr>
        <w:ind w:firstLine="540"/>
        <w:jc w:val="both"/>
        <w:rPr>
          <w:b/>
          <w:bCs/>
        </w:rPr>
      </w:pPr>
    </w:p>
    <w:p w:rsidR="004632E9" w:rsidRPr="00E82052" w:rsidRDefault="004632E9" w:rsidP="008A73F2">
      <w:pPr>
        <w:ind w:firstLine="540"/>
        <w:jc w:val="both"/>
        <w:rPr>
          <w:b/>
          <w:bCs/>
        </w:rPr>
      </w:pPr>
      <w:r w:rsidRPr="00E82052">
        <w:rPr>
          <w:b/>
          <w:bCs/>
        </w:rPr>
        <w:t>Подраздел 0104 «Функционирование Правительства РФ, высших исполнительных органов государственной власти субъектов РФ, местных администраций»</w:t>
      </w:r>
    </w:p>
    <w:p w:rsidR="004632E9" w:rsidRPr="00822886" w:rsidRDefault="004632E9" w:rsidP="003E6378">
      <w:pPr>
        <w:ind w:firstLine="540"/>
        <w:jc w:val="both"/>
      </w:pPr>
      <w:r w:rsidRPr="00822886">
        <w:t>По данному подразделу предусматриваются бюджетные ассигнования на финансовое обеспечение деятельности органов местного самоуправления Чамзинского муниципального района.</w:t>
      </w:r>
    </w:p>
    <w:p w:rsidR="004632E9" w:rsidRPr="00822886" w:rsidRDefault="004632E9" w:rsidP="003E6378">
      <w:pPr>
        <w:ind w:firstLine="540"/>
        <w:jc w:val="both"/>
      </w:pPr>
      <w:r w:rsidRPr="00822886">
        <w:t>Также по данному подразделу предусматривается предоставление бюджетам сельских поселений иных межбюджетных трансфертов из районного бюджета Чамзинского муниципального района Республики Мордовия на реализацию передаваемых государственных полномочий:</w:t>
      </w:r>
    </w:p>
    <w:p w:rsidR="004632E9" w:rsidRPr="00822886" w:rsidRDefault="004632E9" w:rsidP="003E6378">
      <w:pPr>
        <w:ind w:firstLine="540"/>
        <w:jc w:val="both"/>
      </w:pPr>
      <w:r w:rsidRPr="00822886">
        <w:t>по осуществлению мероприятий по обеспечению безопасности людей на водных объектах, охране их жизни и здоровья;</w:t>
      </w:r>
    </w:p>
    <w:p w:rsidR="004632E9" w:rsidRPr="00822886" w:rsidRDefault="004632E9" w:rsidP="003E6378">
      <w:pPr>
        <w:ind w:firstLine="540"/>
        <w:jc w:val="both"/>
      </w:pPr>
      <w:r w:rsidRPr="00822886">
        <w:t>по утверждению генеральных планов поселений, правил землепользования и застройки, местных нормативов градостроительного проектирования поселений, осуществлению муниципального земельного контроля в границах поселения;</w:t>
      </w:r>
    </w:p>
    <w:p w:rsidR="004632E9" w:rsidRPr="00822886" w:rsidRDefault="004632E9" w:rsidP="003E6378">
      <w:pPr>
        <w:ind w:firstLine="540"/>
        <w:jc w:val="both"/>
      </w:pPr>
      <w:r w:rsidRPr="00822886">
        <w:t>по созданию условий для массового отдыха жителей поселения и организации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632E9" w:rsidRPr="00822886" w:rsidRDefault="004632E9" w:rsidP="003E6378">
      <w:pPr>
        <w:ind w:firstLine="540"/>
        <w:jc w:val="both"/>
      </w:pPr>
      <w:r w:rsidRPr="00822886">
        <w:t xml:space="preserve">по осуществлению в пределах, установленных водным законодательством Российской Федерации, полномочий собственника водных объектов, информированию населения об ограничениях их использования.    </w:t>
      </w:r>
    </w:p>
    <w:p w:rsidR="004632E9" w:rsidRPr="00822886" w:rsidRDefault="004632E9" w:rsidP="008A73F2">
      <w:pPr>
        <w:ind w:firstLine="540"/>
        <w:jc w:val="both"/>
      </w:pPr>
    </w:p>
    <w:p w:rsidR="004632E9" w:rsidRPr="00E82052" w:rsidRDefault="004632E9" w:rsidP="008A73F2">
      <w:pPr>
        <w:ind w:firstLine="540"/>
        <w:jc w:val="both"/>
        <w:rPr>
          <w:b/>
          <w:bCs/>
        </w:rPr>
      </w:pPr>
      <w:r w:rsidRPr="00822886">
        <w:rPr>
          <w:b/>
          <w:bCs/>
        </w:rPr>
        <w:t>Подраздел 0106 «Обеспечение деятельности финансовых,</w:t>
      </w:r>
      <w:r w:rsidRPr="00E82052">
        <w:rPr>
          <w:b/>
          <w:bCs/>
        </w:rPr>
        <w:t xml:space="preserve"> налоговых и таможенных органов и органов финансового (финансово-бюджетного) надзора»</w:t>
      </w:r>
    </w:p>
    <w:p w:rsidR="004632E9" w:rsidRPr="00E82052" w:rsidRDefault="004632E9" w:rsidP="008A73F2">
      <w:pPr>
        <w:ind w:firstLine="540"/>
        <w:jc w:val="both"/>
      </w:pPr>
      <w:r w:rsidRPr="00E82052">
        <w:t>По данному подразделу предусматриваются бюджетные ассигнования на финансовое обеспечение деятельности Финансового управления администрации Чамзинского муниципального района.</w:t>
      </w:r>
    </w:p>
    <w:p w:rsidR="004632E9" w:rsidRPr="00E82052" w:rsidRDefault="004632E9" w:rsidP="008A73F2">
      <w:pPr>
        <w:ind w:firstLine="540"/>
        <w:jc w:val="both"/>
      </w:pPr>
    </w:p>
    <w:p w:rsidR="004632E9" w:rsidRPr="00E82052" w:rsidRDefault="004632E9" w:rsidP="008A73F2">
      <w:pPr>
        <w:ind w:firstLine="540"/>
        <w:jc w:val="both"/>
        <w:rPr>
          <w:b/>
          <w:bCs/>
        </w:rPr>
      </w:pPr>
      <w:r w:rsidRPr="00E82052">
        <w:rPr>
          <w:b/>
          <w:bCs/>
        </w:rPr>
        <w:t>Подраздел 0111 «Резервные фонды»</w:t>
      </w:r>
    </w:p>
    <w:p w:rsidR="004632E9" w:rsidRPr="00E82052" w:rsidRDefault="004632E9" w:rsidP="008A73F2">
      <w:pPr>
        <w:ind w:firstLine="540"/>
        <w:jc w:val="both"/>
      </w:pPr>
      <w:r w:rsidRPr="00E82052">
        <w:t>По данному подразделу предусматриваются бюджетные ассигнования на формирование резервного фонда Главы Чамзинского муниципального района.</w:t>
      </w:r>
    </w:p>
    <w:p w:rsidR="004632E9" w:rsidRPr="00E82052" w:rsidRDefault="004632E9" w:rsidP="008A73F2">
      <w:pPr>
        <w:ind w:firstLine="540"/>
        <w:jc w:val="both"/>
      </w:pPr>
    </w:p>
    <w:p w:rsidR="004632E9" w:rsidRPr="00E82052" w:rsidRDefault="004632E9" w:rsidP="008A73F2">
      <w:pPr>
        <w:ind w:firstLine="540"/>
        <w:jc w:val="both"/>
        <w:rPr>
          <w:b/>
          <w:bCs/>
        </w:rPr>
      </w:pPr>
      <w:r w:rsidRPr="00E82052">
        <w:rPr>
          <w:b/>
          <w:bCs/>
        </w:rPr>
        <w:t>Подраздел 0113 «Другие общегосударственные вопросы»</w:t>
      </w:r>
    </w:p>
    <w:p w:rsidR="004632E9" w:rsidRPr="00E82052" w:rsidRDefault="004632E9" w:rsidP="008A73F2">
      <w:pPr>
        <w:ind w:firstLine="540"/>
        <w:jc w:val="both"/>
      </w:pPr>
      <w:r w:rsidRPr="00E82052">
        <w:t xml:space="preserve">По данному подразделу предусматриваются бюджетные ассигнования </w:t>
      </w:r>
      <w:r>
        <w:t>на финансовое обеспечение деятельности следующих казенных учреждений:</w:t>
      </w:r>
    </w:p>
    <w:p w:rsidR="004632E9" w:rsidRPr="00E63004" w:rsidRDefault="004632E9" w:rsidP="00630E56">
      <w:pPr>
        <w:ind w:firstLine="540"/>
        <w:jc w:val="both"/>
      </w:pPr>
      <w:r w:rsidRPr="00E63004">
        <w:t xml:space="preserve">- </w:t>
      </w:r>
      <w:r>
        <w:t xml:space="preserve">на </w:t>
      </w:r>
      <w:r w:rsidRPr="00E63004">
        <w:t xml:space="preserve">финансовое обеспечение деятельности муниципального казенного учреждения </w:t>
      </w:r>
      <w:r>
        <w:t>Чамзинского муниципального района «Межведомственный архив документов</w:t>
      </w:r>
      <w:r w:rsidRPr="00E63004">
        <w:t xml:space="preserve"> по личному составу</w:t>
      </w:r>
      <w:r>
        <w:t>»</w:t>
      </w:r>
      <w:r w:rsidRPr="00E63004">
        <w:t xml:space="preserve"> в 2017 году в сумме 426,4 тыс.рублей, в 2018 году – 497,5 тыс.рублей, в 2019 году – 550,2 тыс.рублей;</w:t>
      </w:r>
    </w:p>
    <w:p w:rsidR="004632E9" w:rsidRPr="00E63004" w:rsidRDefault="004632E9" w:rsidP="005E6350">
      <w:pPr>
        <w:ind w:firstLine="540"/>
        <w:jc w:val="both"/>
      </w:pPr>
      <w:r w:rsidRPr="00E63004">
        <w:t>-</w:t>
      </w:r>
      <w:r>
        <w:t xml:space="preserve"> на </w:t>
      </w:r>
      <w:r w:rsidRPr="00E63004">
        <w:t xml:space="preserve">финансовое обеспечение деятельности муниципального казенного учреждения </w:t>
      </w:r>
      <w:r w:rsidRPr="005E6350">
        <w:t>Чам</w:t>
      </w:r>
      <w:r>
        <w:t>зинского муниципального района «</w:t>
      </w:r>
      <w:r w:rsidRPr="005E6350">
        <w:t>Центр обслуживания учреждений</w:t>
      </w:r>
      <w:r>
        <w:t xml:space="preserve"> образования, культуры и спорта» </w:t>
      </w:r>
      <w:r w:rsidRPr="00E63004">
        <w:t xml:space="preserve">в 2017 году в сумме </w:t>
      </w:r>
      <w:r>
        <w:t>4123,9</w:t>
      </w:r>
      <w:r w:rsidRPr="00E63004">
        <w:t xml:space="preserve"> тыс.рублей, в 2018 году – </w:t>
      </w:r>
      <w:r>
        <w:t>4123,9</w:t>
      </w:r>
      <w:r w:rsidRPr="00E63004">
        <w:t xml:space="preserve"> тыс.рублей, в 2019 году – </w:t>
      </w:r>
      <w:r>
        <w:t>4234,6</w:t>
      </w:r>
      <w:r w:rsidRPr="00E63004">
        <w:t xml:space="preserve"> тыс.рублей;</w:t>
      </w:r>
    </w:p>
    <w:p w:rsidR="004632E9" w:rsidRPr="00E63004" w:rsidRDefault="004632E9" w:rsidP="005E6350">
      <w:pPr>
        <w:ind w:firstLine="540"/>
        <w:jc w:val="both"/>
      </w:pPr>
      <w:r w:rsidRPr="00E63004">
        <w:t>-</w:t>
      </w:r>
      <w:r>
        <w:t xml:space="preserve"> на </w:t>
      </w:r>
      <w:r w:rsidRPr="00E63004">
        <w:t xml:space="preserve">финансовое обеспечение деятельности муниципального казенного учреждения </w:t>
      </w:r>
      <w:r>
        <w:t>«</w:t>
      </w:r>
      <w:r w:rsidRPr="005E6350">
        <w:t>Многофункциональный центр предоставления государственных и муниципа</w:t>
      </w:r>
      <w:r>
        <w:t>льных услуг»</w:t>
      </w:r>
      <w:r w:rsidRPr="005E6350">
        <w:t xml:space="preserve"> Чамзинского муниципального района</w:t>
      </w:r>
      <w:r>
        <w:t xml:space="preserve"> </w:t>
      </w:r>
      <w:r w:rsidRPr="00E63004">
        <w:t xml:space="preserve">в 2017 году в сумме </w:t>
      </w:r>
      <w:r>
        <w:t>2876,5</w:t>
      </w:r>
      <w:r w:rsidRPr="00E63004">
        <w:t xml:space="preserve"> тыс.рублей, в 2018 году – </w:t>
      </w:r>
      <w:r>
        <w:t>2878,1</w:t>
      </w:r>
      <w:r w:rsidRPr="00E63004">
        <w:t xml:space="preserve"> тыс.рублей, в 2019 году – </w:t>
      </w:r>
      <w:r>
        <w:t>2879,8</w:t>
      </w:r>
      <w:r w:rsidRPr="00E63004">
        <w:t xml:space="preserve"> тыс.рублей;</w:t>
      </w:r>
    </w:p>
    <w:p w:rsidR="004632E9" w:rsidRDefault="004632E9" w:rsidP="005E6350">
      <w:pPr>
        <w:ind w:firstLine="540"/>
        <w:jc w:val="both"/>
      </w:pPr>
      <w:r w:rsidRPr="00E63004">
        <w:t>-</w:t>
      </w:r>
      <w:r>
        <w:t xml:space="preserve"> на </w:t>
      </w:r>
      <w:r w:rsidRPr="00E63004">
        <w:t xml:space="preserve">финансовое обеспечение деятельности муниципального казенного учреждения </w:t>
      </w:r>
      <w:r>
        <w:t>«</w:t>
      </w:r>
      <w:r w:rsidRPr="005E6350">
        <w:t>Чам</w:t>
      </w:r>
      <w:r>
        <w:t>зинского муниципального района «</w:t>
      </w:r>
      <w:r w:rsidRPr="005E6350">
        <w:t xml:space="preserve">Служба хозяйственного обеспечения деятельности органов местного самоуправления и </w:t>
      </w:r>
      <w:r>
        <w:t xml:space="preserve">муниципальных учреждений» </w:t>
      </w:r>
      <w:r w:rsidRPr="00E63004">
        <w:t xml:space="preserve">в 2017 году в сумме </w:t>
      </w:r>
      <w:r>
        <w:t>9500,9</w:t>
      </w:r>
      <w:r w:rsidRPr="00E63004">
        <w:t xml:space="preserve"> тыс.рублей, в 2018 году – </w:t>
      </w:r>
      <w:r>
        <w:t>6112,3</w:t>
      </w:r>
      <w:r w:rsidRPr="00E63004">
        <w:t xml:space="preserve"> тыс.рублей, в 2019 году – </w:t>
      </w:r>
      <w:r>
        <w:t>6217,0 тыс.рублей.</w:t>
      </w:r>
    </w:p>
    <w:p w:rsidR="004632E9" w:rsidRPr="00D34CDB" w:rsidRDefault="004632E9" w:rsidP="00D34CDB">
      <w:pPr>
        <w:ind w:firstLine="720"/>
        <w:jc w:val="both"/>
      </w:pPr>
      <w:r w:rsidRPr="00D34CDB">
        <w:t>Так же по данному подразделу предусмотрены бюджетные ассигнования:</w:t>
      </w:r>
    </w:p>
    <w:p w:rsidR="004632E9" w:rsidRDefault="004632E9" w:rsidP="00D34CDB">
      <w:pPr>
        <w:ind w:firstLine="540"/>
        <w:jc w:val="both"/>
      </w:pPr>
      <w:r w:rsidRPr="00D34CDB">
        <w:t>- на реализацию муниципальной программы развития сельского хозяйства и регулирования</w:t>
      </w:r>
      <w:r w:rsidRPr="00852F3D">
        <w:t xml:space="preserve"> рынков сельскохозяйственной продукции, сырья и продовольствия в Чамзинском муниципальном районе на 201</w:t>
      </w:r>
      <w:r>
        <w:t>5</w:t>
      </w:r>
      <w:r w:rsidRPr="00852F3D">
        <w:t>-2020 годы»</w:t>
      </w:r>
      <w:r>
        <w:t xml:space="preserve"> в сумме 195,0 тыс.рублей ежегодно;</w:t>
      </w:r>
    </w:p>
    <w:p w:rsidR="004632E9" w:rsidRDefault="004632E9" w:rsidP="00D34CDB">
      <w:pPr>
        <w:ind w:firstLine="720"/>
        <w:jc w:val="both"/>
      </w:pPr>
      <w:r>
        <w:rPr>
          <w:sz w:val="26"/>
          <w:szCs w:val="26"/>
        </w:rPr>
        <w:t xml:space="preserve">- </w:t>
      </w:r>
      <w:r w:rsidRPr="00D34CDB">
        <w:t>на реализацию муниципальной программы</w:t>
      </w:r>
      <w:r>
        <w:t xml:space="preserve"> «</w:t>
      </w:r>
      <w:r w:rsidRPr="00D34CDB">
        <w:t>Формирование информационного общества в Чамзинском муниципальном районе Республики Мордовия на 2014-2018гг</w:t>
      </w:r>
      <w:r>
        <w:t>» в сумме 280,0 тыс.рублей ежегодно;</w:t>
      </w:r>
    </w:p>
    <w:p w:rsidR="004632E9" w:rsidRDefault="004632E9" w:rsidP="00D34CDB">
      <w:pPr>
        <w:ind w:firstLine="540"/>
        <w:jc w:val="both"/>
      </w:pPr>
      <w:r w:rsidRPr="00E82052">
        <w:t xml:space="preserve">- </w:t>
      </w:r>
      <w:r>
        <w:t xml:space="preserve">на </w:t>
      </w:r>
      <w:r w:rsidRPr="00E82052">
        <w:t>реализаци</w:t>
      </w:r>
      <w:r>
        <w:t>ю</w:t>
      </w:r>
      <w:r w:rsidRPr="00E82052">
        <w:t xml:space="preserve"> </w:t>
      </w:r>
      <w:r>
        <w:t xml:space="preserve">муниципальной </w:t>
      </w:r>
      <w:r w:rsidRPr="00E82052">
        <w:t>программы</w:t>
      </w:r>
      <w:r>
        <w:t xml:space="preserve"> </w:t>
      </w:r>
      <w:r w:rsidRPr="00E82052">
        <w:t xml:space="preserve">«Гармонизация межнациональных и межконфессиональных отношений на 2014-2020 годы» в </w:t>
      </w:r>
      <w:r>
        <w:t>сумме 50,0</w:t>
      </w:r>
      <w:r w:rsidRPr="00E82052">
        <w:t xml:space="preserve"> тыс.руб</w:t>
      </w:r>
      <w:r>
        <w:t>лей ежегодно;</w:t>
      </w:r>
    </w:p>
    <w:p w:rsidR="004632E9" w:rsidRPr="00327F75" w:rsidRDefault="004632E9" w:rsidP="00D34CDB">
      <w:pPr>
        <w:ind w:firstLine="720"/>
        <w:jc w:val="both"/>
        <w:rPr>
          <w:sz w:val="26"/>
          <w:szCs w:val="26"/>
        </w:rPr>
      </w:pPr>
      <w:r>
        <w:rPr>
          <w:sz w:val="26"/>
          <w:szCs w:val="26"/>
        </w:rPr>
        <w:t>- на реализацию муниципальной программы «</w:t>
      </w:r>
      <w:r w:rsidRPr="00D34CDB">
        <w:rPr>
          <w:sz w:val="26"/>
          <w:szCs w:val="26"/>
        </w:rPr>
        <w:t>Оформление права собственности на муниципальные и бесхозяйные объекты недвижимого имущества, расположенные на территории Чамзинского муниципа</w:t>
      </w:r>
      <w:r>
        <w:rPr>
          <w:sz w:val="26"/>
          <w:szCs w:val="26"/>
        </w:rPr>
        <w:t>льного района на 2015-2018 годы» в 2017 году в сумме 2130,0 тыс.рублей, в 2018 году – 1730,0 тыс.рублей</w:t>
      </w:r>
    </w:p>
    <w:p w:rsidR="004632E9" w:rsidRDefault="004632E9" w:rsidP="0076204B">
      <w:pPr>
        <w:ind w:firstLine="540"/>
        <w:jc w:val="both"/>
      </w:pPr>
      <w:r w:rsidRPr="00E82052">
        <w:t xml:space="preserve">- </w:t>
      </w:r>
      <w:r>
        <w:t xml:space="preserve">на </w:t>
      </w:r>
      <w:r w:rsidRPr="00E82052">
        <w:t>реализаци</w:t>
      </w:r>
      <w:r>
        <w:t>ю м</w:t>
      </w:r>
      <w:r w:rsidRPr="00D34CDB">
        <w:t>униципальн</w:t>
      </w:r>
      <w:r>
        <w:t>ой</w:t>
      </w:r>
      <w:r w:rsidRPr="00D34CDB">
        <w:t xml:space="preserve"> программ</w:t>
      </w:r>
      <w:r>
        <w:t>ы</w:t>
      </w:r>
      <w:r w:rsidRPr="00D34CDB">
        <w:t xml:space="preserve"> «Повышение безопасности дорожного движения в Чамзинском муниципальном районе на 2016-2020 годы»</w:t>
      </w:r>
      <w:r>
        <w:t xml:space="preserve"> в 2017 году в сумме 65,0 тыс.рублей, в 2018 и 2019 годах по 73,0 тыс.рублей ежегодно;</w:t>
      </w:r>
    </w:p>
    <w:p w:rsidR="004632E9" w:rsidRDefault="004632E9" w:rsidP="0076204B">
      <w:pPr>
        <w:ind w:firstLine="540"/>
        <w:jc w:val="both"/>
      </w:pPr>
      <w:r>
        <w:t xml:space="preserve">- на реализацию </w:t>
      </w:r>
      <w:r w:rsidRPr="00E82052">
        <w:t xml:space="preserve">государственных функций, связанных с общегосударственным управлением в сумме </w:t>
      </w:r>
      <w:r>
        <w:t xml:space="preserve">229,0 </w:t>
      </w:r>
      <w:r w:rsidRPr="00E82052">
        <w:t>тыс.рублей</w:t>
      </w:r>
      <w:r>
        <w:t xml:space="preserve"> ежегодно.</w:t>
      </w:r>
    </w:p>
    <w:p w:rsidR="004632E9" w:rsidRPr="00E82052" w:rsidRDefault="004632E9" w:rsidP="008A73F2">
      <w:pPr>
        <w:ind w:firstLine="540"/>
        <w:jc w:val="both"/>
        <w:rPr>
          <w:b/>
          <w:bCs/>
        </w:rPr>
      </w:pPr>
    </w:p>
    <w:p w:rsidR="004632E9" w:rsidRDefault="004632E9" w:rsidP="008A73F2">
      <w:pPr>
        <w:ind w:firstLine="540"/>
        <w:jc w:val="both"/>
        <w:rPr>
          <w:b/>
          <w:bCs/>
        </w:rPr>
      </w:pPr>
      <w:r w:rsidRPr="00E82052">
        <w:rPr>
          <w:b/>
          <w:bCs/>
        </w:rPr>
        <w:t>Раздел 03 «Национальная безопасность</w:t>
      </w:r>
      <w:r>
        <w:rPr>
          <w:b/>
          <w:bCs/>
        </w:rPr>
        <w:t xml:space="preserve"> и правоохранительная деятельность</w:t>
      </w:r>
      <w:r w:rsidRPr="00E82052">
        <w:rPr>
          <w:b/>
          <w:bCs/>
        </w:rPr>
        <w:t>»</w:t>
      </w:r>
    </w:p>
    <w:p w:rsidR="004632E9" w:rsidRDefault="004632E9" w:rsidP="00B72654">
      <w:pPr>
        <w:pStyle w:val="BodyTextFirstIndent2"/>
        <w:spacing w:after="0"/>
        <w:ind w:left="0" w:firstLine="720"/>
        <w:jc w:val="both"/>
        <w:rPr>
          <w:color w:val="000000"/>
          <w:sz w:val="26"/>
          <w:szCs w:val="26"/>
        </w:rPr>
      </w:pPr>
    </w:p>
    <w:p w:rsidR="004632E9" w:rsidRDefault="004632E9" w:rsidP="00B72654">
      <w:pPr>
        <w:pStyle w:val="BodyTextFirstIndent2"/>
        <w:spacing w:after="0"/>
        <w:ind w:left="0" w:firstLine="720"/>
        <w:jc w:val="both"/>
        <w:rPr>
          <w:color w:val="000000"/>
          <w:sz w:val="26"/>
          <w:szCs w:val="26"/>
        </w:rPr>
      </w:pPr>
      <w:r w:rsidRPr="00E077A4">
        <w:rPr>
          <w:color w:val="000000"/>
          <w:sz w:val="26"/>
          <w:szCs w:val="26"/>
        </w:rPr>
        <w:t>Бюджетные ассигнования р</w:t>
      </w:r>
      <w:r>
        <w:rPr>
          <w:color w:val="000000"/>
          <w:sz w:val="26"/>
          <w:szCs w:val="26"/>
        </w:rPr>
        <w:t>айонного</w:t>
      </w:r>
      <w:r w:rsidRPr="00E077A4">
        <w:rPr>
          <w:color w:val="000000"/>
          <w:sz w:val="26"/>
          <w:szCs w:val="26"/>
        </w:rPr>
        <w:t xml:space="preserve"> бюджета </w:t>
      </w:r>
      <w:r>
        <w:rPr>
          <w:color w:val="000000"/>
          <w:sz w:val="26"/>
          <w:szCs w:val="26"/>
        </w:rPr>
        <w:t xml:space="preserve">Чамзинского муниципального района </w:t>
      </w:r>
      <w:r w:rsidRPr="00E077A4">
        <w:rPr>
          <w:color w:val="000000"/>
          <w:sz w:val="26"/>
          <w:szCs w:val="26"/>
        </w:rPr>
        <w:t>Республики Мордовия по разделу «Национальная безопасность и правоохранительная деятельность» характеризуются следующими данными</w:t>
      </w:r>
      <w:r>
        <w:rPr>
          <w:color w:val="000000"/>
          <w:sz w:val="26"/>
          <w:szCs w:val="26"/>
        </w:rPr>
        <w:t xml:space="preserve"> (таблица 11):</w:t>
      </w:r>
    </w:p>
    <w:p w:rsidR="004632E9" w:rsidRDefault="004632E9" w:rsidP="00B72654">
      <w:pPr>
        <w:pStyle w:val="BodyTextFirstIndent2"/>
        <w:spacing w:after="0"/>
        <w:ind w:left="0" w:firstLine="0"/>
        <w:jc w:val="right"/>
        <w:rPr>
          <w:sz w:val="26"/>
          <w:szCs w:val="26"/>
        </w:rPr>
      </w:pPr>
      <w:r>
        <w:rPr>
          <w:sz w:val="26"/>
          <w:szCs w:val="26"/>
        </w:rPr>
        <w:t>Таблица 11</w:t>
      </w:r>
      <w:r w:rsidRPr="00C178EF">
        <w:rPr>
          <w:sz w:val="26"/>
          <w:szCs w:val="26"/>
        </w:rPr>
        <w:t xml:space="preserve">                                                                                                                               </w:t>
      </w:r>
    </w:p>
    <w:tbl>
      <w:tblPr>
        <w:tblpPr w:leftFromText="180" w:rightFromText="180" w:vertAnchor="text" w:horzAnchor="margin" w:tblpY="50"/>
        <w:tblW w:w="10460" w:type="dxa"/>
        <w:tblLook w:val="00A0"/>
      </w:tblPr>
      <w:tblGrid>
        <w:gridCol w:w="4786"/>
        <w:gridCol w:w="1340"/>
        <w:gridCol w:w="1499"/>
        <w:gridCol w:w="1418"/>
        <w:gridCol w:w="1417"/>
      </w:tblGrid>
      <w:tr w:rsidR="004632E9" w:rsidRPr="00F33E70">
        <w:trPr>
          <w:trHeight w:val="255"/>
        </w:trPr>
        <w:tc>
          <w:tcPr>
            <w:tcW w:w="4786" w:type="dxa"/>
            <w:vMerge w:val="restart"/>
            <w:tcBorders>
              <w:top w:val="single" w:sz="4" w:space="0" w:color="auto"/>
              <w:left w:val="single" w:sz="4" w:space="0" w:color="auto"/>
              <w:bottom w:val="single" w:sz="4" w:space="0" w:color="auto"/>
              <w:right w:val="single" w:sz="4" w:space="0" w:color="auto"/>
            </w:tcBorders>
          </w:tcPr>
          <w:p w:rsidR="004632E9" w:rsidRPr="00F33E70" w:rsidRDefault="004632E9" w:rsidP="00507AC8">
            <w:pPr>
              <w:jc w:val="center"/>
              <w:rPr>
                <w:sz w:val="20"/>
                <w:szCs w:val="20"/>
              </w:rPr>
            </w:pPr>
            <w:r w:rsidRPr="00F33E70">
              <w:rPr>
                <w:sz w:val="20"/>
                <w:szCs w:val="20"/>
              </w:rPr>
              <w:t>Показатели</w:t>
            </w:r>
          </w:p>
        </w:tc>
        <w:tc>
          <w:tcPr>
            <w:tcW w:w="1340" w:type="dxa"/>
            <w:vMerge w:val="restart"/>
            <w:tcBorders>
              <w:top w:val="single" w:sz="4" w:space="0" w:color="auto"/>
              <w:left w:val="single" w:sz="4" w:space="0" w:color="auto"/>
              <w:bottom w:val="single" w:sz="4" w:space="0" w:color="auto"/>
              <w:right w:val="single" w:sz="4" w:space="0" w:color="auto"/>
            </w:tcBorders>
          </w:tcPr>
          <w:p w:rsidR="004632E9" w:rsidRPr="00F33E70" w:rsidRDefault="004632E9" w:rsidP="00507AC8">
            <w:pPr>
              <w:jc w:val="center"/>
              <w:rPr>
                <w:sz w:val="20"/>
                <w:szCs w:val="20"/>
              </w:rPr>
            </w:pPr>
            <w:r w:rsidRPr="00F33E70">
              <w:rPr>
                <w:sz w:val="20"/>
                <w:szCs w:val="20"/>
              </w:rPr>
              <w:t>2016 год</w:t>
            </w:r>
          </w:p>
        </w:tc>
        <w:tc>
          <w:tcPr>
            <w:tcW w:w="4334" w:type="dxa"/>
            <w:gridSpan w:val="3"/>
            <w:tcBorders>
              <w:top w:val="single" w:sz="4" w:space="0" w:color="auto"/>
              <w:left w:val="nil"/>
              <w:bottom w:val="single" w:sz="4" w:space="0" w:color="auto"/>
              <w:right w:val="single" w:sz="4" w:space="0" w:color="auto"/>
            </w:tcBorders>
          </w:tcPr>
          <w:p w:rsidR="004632E9" w:rsidRPr="00F33E70" w:rsidRDefault="004632E9" w:rsidP="00507AC8">
            <w:pPr>
              <w:jc w:val="center"/>
              <w:rPr>
                <w:sz w:val="20"/>
                <w:szCs w:val="20"/>
              </w:rPr>
            </w:pPr>
            <w:r w:rsidRPr="00F33E70">
              <w:rPr>
                <w:sz w:val="20"/>
                <w:szCs w:val="20"/>
              </w:rPr>
              <w:t>Проект</w:t>
            </w:r>
          </w:p>
        </w:tc>
      </w:tr>
      <w:tr w:rsidR="004632E9" w:rsidRPr="00F33E70">
        <w:trPr>
          <w:trHeight w:val="255"/>
        </w:trPr>
        <w:tc>
          <w:tcPr>
            <w:tcW w:w="4786" w:type="dxa"/>
            <w:vMerge/>
            <w:tcBorders>
              <w:top w:val="single" w:sz="4" w:space="0" w:color="auto"/>
              <w:left w:val="single" w:sz="4" w:space="0" w:color="auto"/>
              <w:bottom w:val="single" w:sz="4" w:space="0" w:color="auto"/>
              <w:right w:val="single" w:sz="4" w:space="0" w:color="auto"/>
            </w:tcBorders>
            <w:vAlign w:val="center"/>
          </w:tcPr>
          <w:p w:rsidR="004632E9" w:rsidRPr="00F33E70" w:rsidRDefault="004632E9" w:rsidP="00507AC8">
            <w:pPr>
              <w:rPr>
                <w:sz w:val="20"/>
                <w:szCs w:val="20"/>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4632E9" w:rsidRPr="00F33E70" w:rsidRDefault="004632E9" w:rsidP="00507AC8">
            <w:pPr>
              <w:rPr>
                <w:sz w:val="20"/>
                <w:szCs w:val="20"/>
              </w:rPr>
            </w:pPr>
          </w:p>
        </w:tc>
        <w:tc>
          <w:tcPr>
            <w:tcW w:w="1499" w:type="dxa"/>
            <w:tcBorders>
              <w:top w:val="nil"/>
              <w:left w:val="nil"/>
              <w:bottom w:val="single" w:sz="4" w:space="0" w:color="auto"/>
              <w:right w:val="single" w:sz="4" w:space="0" w:color="auto"/>
            </w:tcBorders>
          </w:tcPr>
          <w:p w:rsidR="004632E9" w:rsidRPr="00F33E70" w:rsidRDefault="004632E9" w:rsidP="00507AC8">
            <w:pPr>
              <w:jc w:val="center"/>
              <w:rPr>
                <w:sz w:val="20"/>
                <w:szCs w:val="20"/>
              </w:rPr>
            </w:pPr>
            <w:r w:rsidRPr="00F33E70">
              <w:rPr>
                <w:sz w:val="20"/>
                <w:szCs w:val="20"/>
              </w:rPr>
              <w:t>2017 год</w:t>
            </w:r>
          </w:p>
        </w:tc>
        <w:tc>
          <w:tcPr>
            <w:tcW w:w="1418" w:type="dxa"/>
            <w:tcBorders>
              <w:top w:val="nil"/>
              <w:left w:val="nil"/>
              <w:bottom w:val="single" w:sz="4" w:space="0" w:color="auto"/>
              <w:right w:val="single" w:sz="4" w:space="0" w:color="auto"/>
            </w:tcBorders>
          </w:tcPr>
          <w:p w:rsidR="004632E9" w:rsidRPr="00F33E70" w:rsidRDefault="004632E9" w:rsidP="00507AC8">
            <w:pPr>
              <w:jc w:val="center"/>
              <w:rPr>
                <w:sz w:val="20"/>
                <w:szCs w:val="20"/>
              </w:rPr>
            </w:pPr>
            <w:r w:rsidRPr="00F33E70">
              <w:rPr>
                <w:sz w:val="20"/>
                <w:szCs w:val="20"/>
              </w:rPr>
              <w:t>2018 год</w:t>
            </w:r>
          </w:p>
        </w:tc>
        <w:tc>
          <w:tcPr>
            <w:tcW w:w="1417" w:type="dxa"/>
            <w:tcBorders>
              <w:top w:val="nil"/>
              <w:left w:val="nil"/>
              <w:bottom w:val="single" w:sz="4" w:space="0" w:color="auto"/>
              <w:right w:val="single" w:sz="4" w:space="0" w:color="auto"/>
            </w:tcBorders>
          </w:tcPr>
          <w:p w:rsidR="004632E9" w:rsidRPr="00F33E70" w:rsidRDefault="004632E9" w:rsidP="00507AC8">
            <w:pPr>
              <w:jc w:val="center"/>
              <w:rPr>
                <w:sz w:val="20"/>
                <w:szCs w:val="20"/>
              </w:rPr>
            </w:pPr>
            <w:r w:rsidRPr="00F33E70">
              <w:rPr>
                <w:sz w:val="20"/>
                <w:szCs w:val="20"/>
              </w:rPr>
              <w:t>2019 год</w:t>
            </w:r>
          </w:p>
        </w:tc>
      </w:tr>
      <w:tr w:rsidR="004632E9" w:rsidRPr="00F33E70">
        <w:trPr>
          <w:trHeight w:val="255"/>
        </w:trPr>
        <w:tc>
          <w:tcPr>
            <w:tcW w:w="4786" w:type="dxa"/>
            <w:tcBorders>
              <w:top w:val="nil"/>
              <w:left w:val="single" w:sz="4" w:space="0" w:color="auto"/>
              <w:bottom w:val="single" w:sz="4" w:space="0" w:color="auto"/>
              <w:right w:val="single" w:sz="4" w:space="0" w:color="auto"/>
            </w:tcBorders>
            <w:vAlign w:val="bottom"/>
          </w:tcPr>
          <w:p w:rsidR="004632E9" w:rsidRPr="00F33E70" w:rsidRDefault="004632E9" w:rsidP="00507AC8">
            <w:pPr>
              <w:rPr>
                <w:sz w:val="20"/>
                <w:szCs w:val="20"/>
              </w:rPr>
            </w:pPr>
            <w:r w:rsidRPr="00F33E70">
              <w:rPr>
                <w:sz w:val="20"/>
                <w:szCs w:val="20"/>
              </w:rPr>
              <w:t>Общий объем, тыс. рублей.</w:t>
            </w:r>
          </w:p>
        </w:tc>
        <w:tc>
          <w:tcPr>
            <w:tcW w:w="1340" w:type="dxa"/>
            <w:tcBorders>
              <w:top w:val="nil"/>
              <w:left w:val="nil"/>
              <w:bottom w:val="single" w:sz="4" w:space="0" w:color="auto"/>
              <w:right w:val="single" w:sz="4" w:space="0" w:color="auto"/>
            </w:tcBorders>
            <w:noWrap/>
          </w:tcPr>
          <w:p w:rsidR="004632E9" w:rsidRPr="00F33E70" w:rsidRDefault="004632E9" w:rsidP="00507AC8">
            <w:pPr>
              <w:jc w:val="center"/>
              <w:rPr>
                <w:sz w:val="20"/>
                <w:szCs w:val="20"/>
              </w:rPr>
            </w:pPr>
            <w:r w:rsidRPr="00F33E70">
              <w:rPr>
                <w:sz w:val="20"/>
                <w:szCs w:val="20"/>
              </w:rPr>
              <w:t>2 761,7</w:t>
            </w:r>
          </w:p>
        </w:tc>
        <w:tc>
          <w:tcPr>
            <w:tcW w:w="1499" w:type="dxa"/>
            <w:tcBorders>
              <w:top w:val="nil"/>
              <w:left w:val="nil"/>
              <w:bottom w:val="single" w:sz="4" w:space="0" w:color="auto"/>
              <w:right w:val="single" w:sz="4" w:space="0" w:color="auto"/>
            </w:tcBorders>
          </w:tcPr>
          <w:p w:rsidR="004632E9" w:rsidRPr="00F33E70" w:rsidRDefault="004632E9" w:rsidP="00507AC8">
            <w:pPr>
              <w:jc w:val="center"/>
              <w:rPr>
                <w:sz w:val="20"/>
                <w:szCs w:val="20"/>
              </w:rPr>
            </w:pPr>
            <w:r w:rsidRPr="00F33E70">
              <w:rPr>
                <w:sz w:val="20"/>
                <w:szCs w:val="20"/>
              </w:rPr>
              <w:t>2937,3</w:t>
            </w:r>
          </w:p>
        </w:tc>
        <w:tc>
          <w:tcPr>
            <w:tcW w:w="1418" w:type="dxa"/>
            <w:tcBorders>
              <w:top w:val="nil"/>
              <w:left w:val="nil"/>
              <w:bottom w:val="single" w:sz="4" w:space="0" w:color="auto"/>
              <w:right w:val="single" w:sz="4" w:space="0" w:color="auto"/>
            </w:tcBorders>
          </w:tcPr>
          <w:p w:rsidR="004632E9" w:rsidRPr="00F33E70" w:rsidRDefault="004632E9" w:rsidP="00507AC8">
            <w:pPr>
              <w:jc w:val="center"/>
              <w:rPr>
                <w:sz w:val="20"/>
                <w:szCs w:val="20"/>
              </w:rPr>
            </w:pPr>
            <w:r w:rsidRPr="00F33E70">
              <w:rPr>
                <w:sz w:val="20"/>
                <w:szCs w:val="20"/>
              </w:rPr>
              <w:t>2849,7</w:t>
            </w:r>
          </w:p>
        </w:tc>
        <w:tc>
          <w:tcPr>
            <w:tcW w:w="1417" w:type="dxa"/>
            <w:tcBorders>
              <w:top w:val="nil"/>
              <w:left w:val="nil"/>
              <w:bottom w:val="single" w:sz="4" w:space="0" w:color="auto"/>
              <w:right w:val="single" w:sz="4" w:space="0" w:color="auto"/>
            </w:tcBorders>
          </w:tcPr>
          <w:p w:rsidR="004632E9" w:rsidRPr="00F33E70" w:rsidRDefault="004632E9" w:rsidP="00507AC8">
            <w:pPr>
              <w:jc w:val="center"/>
              <w:rPr>
                <w:sz w:val="20"/>
                <w:szCs w:val="20"/>
              </w:rPr>
            </w:pPr>
            <w:r w:rsidRPr="00F33E70">
              <w:rPr>
                <w:sz w:val="20"/>
                <w:szCs w:val="20"/>
              </w:rPr>
              <w:t>2919,4</w:t>
            </w:r>
          </w:p>
        </w:tc>
      </w:tr>
      <w:tr w:rsidR="004632E9" w:rsidRPr="00F33E70">
        <w:trPr>
          <w:trHeight w:val="510"/>
        </w:trPr>
        <w:tc>
          <w:tcPr>
            <w:tcW w:w="4786" w:type="dxa"/>
            <w:tcBorders>
              <w:top w:val="nil"/>
              <w:left w:val="single" w:sz="4" w:space="0" w:color="auto"/>
              <w:bottom w:val="single" w:sz="4" w:space="0" w:color="auto"/>
              <w:right w:val="single" w:sz="4" w:space="0" w:color="auto"/>
            </w:tcBorders>
            <w:vAlign w:val="bottom"/>
          </w:tcPr>
          <w:p w:rsidR="004632E9" w:rsidRPr="00F33E70" w:rsidRDefault="004632E9" w:rsidP="000E6E32">
            <w:pPr>
              <w:rPr>
                <w:sz w:val="20"/>
                <w:szCs w:val="20"/>
              </w:rPr>
            </w:pPr>
            <w:r w:rsidRPr="00F33E70">
              <w:rPr>
                <w:sz w:val="20"/>
                <w:szCs w:val="20"/>
              </w:rPr>
              <w:t>Доля в бюджетных ассигнованиях районного бюджета, %</w:t>
            </w:r>
          </w:p>
        </w:tc>
        <w:tc>
          <w:tcPr>
            <w:tcW w:w="1340" w:type="dxa"/>
            <w:tcBorders>
              <w:top w:val="nil"/>
              <w:left w:val="nil"/>
              <w:bottom w:val="single" w:sz="4" w:space="0" w:color="auto"/>
              <w:right w:val="single" w:sz="4" w:space="0" w:color="auto"/>
            </w:tcBorders>
          </w:tcPr>
          <w:p w:rsidR="004632E9" w:rsidRPr="00F33E70" w:rsidRDefault="004632E9" w:rsidP="000E6E32">
            <w:pPr>
              <w:jc w:val="center"/>
              <w:rPr>
                <w:sz w:val="20"/>
                <w:szCs w:val="20"/>
              </w:rPr>
            </w:pPr>
            <w:r w:rsidRPr="00F33E70">
              <w:rPr>
                <w:sz w:val="20"/>
                <w:szCs w:val="20"/>
              </w:rPr>
              <w:t>0,8</w:t>
            </w:r>
          </w:p>
        </w:tc>
        <w:tc>
          <w:tcPr>
            <w:tcW w:w="1499" w:type="dxa"/>
            <w:tcBorders>
              <w:top w:val="nil"/>
              <w:left w:val="nil"/>
              <w:bottom w:val="single" w:sz="4" w:space="0" w:color="auto"/>
              <w:right w:val="single" w:sz="4" w:space="0" w:color="auto"/>
            </w:tcBorders>
          </w:tcPr>
          <w:p w:rsidR="004632E9" w:rsidRPr="00F33E70" w:rsidRDefault="004632E9" w:rsidP="000E6E32">
            <w:pPr>
              <w:jc w:val="center"/>
              <w:rPr>
                <w:sz w:val="20"/>
                <w:szCs w:val="20"/>
              </w:rPr>
            </w:pPr>
            <w:r w:rsidRPr="00F33E70">
              <w:rPr>
                <w:sz w:val="20"/>
                <w:szCs w:val="20"/>
              </w:rPr>
              <w:t>0,8</w:t>
            </w:r>
          </w:p>
        </w:tc>
        <w:tc>
          <w:tcPr>
            <w:tcW w:w="1418" w:type="dxa"/>
            <w:tcBorders>
              <w:top w:val="nil"/>
              <w:left w:val="nil"/>
              <w:bottom w:val="single" w:sz="4" w:space="0" w:color="auto"/>
              <w:right w:val="single" w:sz="4" w:space="0" w:color="auto"/>
            </w:tcBorders>
          </w:tcPr>
          <w:p w:rsidR="004632E9" w:rsidRPr="00F33E70" w:rsidRDefault="004632E9" w:rsidP="000E6E32">
            <w:pPr>
              <w:jc w:val="center"/>
              <w:rPr>
                <w:sz w:val="20"/>
                <w:szCs w:val="20"/>
              </w:rPr>
            </w:pPr>
            <w:r w:rsidRPr="00F33E70">
              <w:rPr>
                <w:sz w:val="20"/>
                <w:szCs w:val="20"/>
              </w:rPr>
              <w:t>0,7</w:t>
            </w:r>
          </w:p>
        </w:tc>
        <w:tc>
          <w:tcPr>
            <w:tcW w:w="1417" w:type="dxa"/>
            <w:tcBorders>
              <w:top w:val="nil"/>
              <w:left w:val="nil"/>
              <w:bottom w:val="single" w:sz="4" w:space="0" w:color="auto"/>
              <w:right w:val="single" w:sz="4" w:space="0" w:color="auto"/>
            </w:tcBorders>
          </w:tcPr>
          <w:p w:rsidR="004632E9" w:rsidRPr="00F33E70" w:rsidRDefault="004632E9" w:rsidP="000E6E32">
            <w:pPr>
              <w:jc w:val="center"/>
              <w:rPr>
                <w:sz w:val="20"/>
                <w:szCs w:val="20"/>
              </w:rPr>
            </w:pPr>
            <w:r w:rsidRPr="00F33E70">
              <w:rPr>
                <w:sz w:val="20"/>
                <w:szCs w:val="20"/>
              </w:rPr>
              <w:t>0,7</w:t>
            </w:r>
          </w:p>
        </w:tc>
      </w:tr>
      <w:tr w:rsidR="004632E9" w:rsidRPr="00F33E70">
        <w:trPr>
          <w:trHeight w:val="246"/>
        </w:trPr>
        <w:tc>
          <w:tcPr>
            <w:tcW w:w="4786" w:type="dxa"/>
            <w:tcBorders>
              <w:top w:val="nil"/>
              <w:left w:val="single" w:sz="4" w:space="0" w:color="auto"/>
              <w:bottom w:val="single" w:sz="4" w:space="0" w:color="auto"/>
              <w:right w:val="single" w:sz="4" w:space="0" w:color="auto"/>
            </w:tcBorders>
            <w:vAlign w:val="bottom"/>
          </w:tcPr>
          <w:p w:rsidR="004632E9" w:rsidRPr="00F33E70" w:rsidRDefault="004632E9" w:rsidP="000E6E32">
            <w:pPr>
              <w:rPr>
                <w:sz w:val="20"/>
                <w:szCs w:val="20"/>
              </w:rPr>
            </w:pPr>
            <w:r w:rsidRPr="00F33E70">
              <w:rPr>
                <w:sz w:val="20"/>
                <w:szCs w:val="20"/>
              </w:rPr>
              <w:t>Прирост (снижение) к 2016 году, тыс. рублей.</w:t>
            </w:r>
          </w:p>
        </w:tc>
        <w:tc>
          <w:tcPr>
            <w:tcW w:w="1340" w:type="dxa"/>
            <w:tcBorders>
              <w:top w:val="nil"/>
              <w:left w:val="nil"/>
              <w:bottom w:val="single" w:sz="4" w:space="0" w:color="auto"/>
              <w:right w:val="single" w:sz="4" w:space="0" w:color="auto"/>
            </w:tcBorders>
          </w:tcPr>
          <w:p w:rsidR="004632E9" w:rsidRPr="00F33E70" w:rsidRDefault="004632E9" w:rsidP="000E6E32">
            <w:pPr>
              <w:jc w:val="center"/>
              <w:rPr>
                <w:sz w:val="20"/>
                <w:szCs w:val="20"/>
              </w:rPr>
            </w:pPr>
            <w:r w:rsidRPr="00F33E70">
              <w:rPr>
                <w:sz w:val="20"/>
                <w:szCs w:val="20"/>
              </w:rPr>
              <w:t>-</w:t>
            </w:r>
          </w:p>
        </w:tc>
        <w:tc>
          <w:tcPr>
            <w:tcW w:w="1499" w:type="dxa"/>
            <w:tcBorders>
              <w:top w:val="nil"/>
              <w:left w:val="nil"/>
              <w:bottom w:val="single" w:sz="4" w:space="0" w:color="auto"/>
              <w:right w:val="single" w:sz="4" w:space="0" w:color="auto"/>
            </w:tcBorders>
          </w:tcPr>
          <w:p w:rsidR="004632E9" w:rsidRPr="00F33E70" w:rsidRDefault="004632E9" w:rsidP="000E6E32">
            <w:pPr>
              <w:jc w:val="center"/>
              <w:rPr>
                <w:sz w:val="20"/>
                <w:szCs w:val="20"/>
              </w:rPr>
            </w:pPr>
            <w:r w:rsidRPr="00F33E70">
              <w:rPr>
                <w:sz w:val="20"/>
                <w:szCs w:val="20"/>
              </w:rPr>
              <w:t>+175,6</w:t>
            </w:r>
          </w:p>
        </w:tc>
        <w:tc>
          <w:tcPr>
            <w:tcW w:w="1418" w:type="dxa"/>
            <w:tcBorders>
              <w:top w:val="nil"/>
              <w:left w:val="nil"/>
              <w:bottom w:val="single" w:sz="4" w:space="0" w:color="auto"/>
              <w:right w:val="single" w:sz="4" w:space="0" w:color="auto"/>
            </w:tcBorders>
          </w:tcPr>
          <w:p w:rsidR="004632E9" w:rsidRPr="00F33E70" w:rsidRDefault="004632E9" w:rsidP="000E6E32">
            <w:pPr>
              <w:jc w:val="center"/>
              <w:rPr>
                <w:sz w:val="20"/>
                <w:szCs w:val="20"/>
              </w:rPr>
            </w:pPr>
            <w:r w:rsidRPr="00F33E70">
              <w:rPr>
                <w:sz w:val="20"/>
                <w:szCs w:val="20"/>
              </w:rPr>
              <w:t>+88,0</w:t>
            </w:r>
          </w:p>
        </w:tc>
        <w:tc>
          <w:tcPr>
            <w:tcW w:w="1417" w:type="dxa"/>
            <w:tcBorders>
              <w:top w:val="nil"/>
              <w:left w:val="nil"/>
              <w:bottom w:val="single" w:sz="4" w:space="0" w:color="auto"/>
              <w:right w:val="single" w:sz="4" w:space="0" w:color="auto"/>
            </w:tcBorders>
          </w:tcPr>
          <w:p w:rsidR="004632E9" w:rsidRPr="00F33E70" w:rsidRDefault="004632E9" w:rsidP="000E6E32">
            <w:pPr>
              <w:jc w:val="center"/>
              <w:rPr>
                <w:sz w:val="20"/>
                <w:szCs w:val="20"/>
              </w:rPr>
            </w:pPr>
            <w:r w:rsidRPr="00F33E70">
              <w:rPr>
                <w:sz w:val="20"/>
                <w:szCs w:val="20"/>
              </w:rPr>
              <w:t>+157,7</w:t>
            </w:r>
          </w:p>
        </w:tc>
      </w:tr>
      <w:tr w:rsidR="004632E9" w:rsidRPr="00F33E70">
        <w:trPr>
          <w:trHeight w:val="255"/>
        </w:trPr>
        <w:tc>
          <w:tcPr>
            <w:tcW w:w="4786" w:type="dxa"/>
            <w:tcBorders>
              <w:top w:val="nil"/>
              <w:left w:val="single" w:sz="4" w:space="0" w:color="auto"/>
              <w:bottom w:val="single" w:sz="4" w:space="0" w:color="auto"/>
              <w:right w:val="single" w:sz="4" w:space="0" w:color="auto"/>
            </w:tcBorders>
            <w:vAlign w:val="bottom"/>
          </w:tcPr>
          <w:p w:rsidR="004632E9" w:rsidRPr="00F33E70" w:rsidRDefault="004632E9" w:rsidP="000E6E32">
            <w:pPr>
              <w:rPr>
                <w:sz w:val="20"/>
                <w:szCs w:val="20"/>
              </w:rPr>
            </w:pPr>
            <w:r w:rsidRPr="00F33E70">
              <w:rPr>
                <w:sz w:val="20"/>
                <w:szCs w:val="20"/>
              </w:rPr>
              <w:t>Рост (снижение) к уровню 2016 года, %</w:t>
            </w:r>
          </w:p>
        </w:tc>
        <w:tc>
          <w:tcPr>
            <w:tcW w:w="1340" w:type="dxa"/>
            <w:tcBorders>
              <w:top w:val="nil"/>
              <w:left w:val="nil"/>
              <w:bottom w:val="single" w:sz="4" w:space="0" w:color="auto"/>
              <w:right w:val="single" w:sz="4" w:space="0" w:color="auto"/>
            </w:tcBorders>
            <w:vAlign w:val="bottom"/>
          </w:tcPr>
          <w:p w:rsidR="004632E9" w:rsidRPr="00F33E70" w:rsidRDefault="004632E9" w:rsidP="000E6E32">
            <w:pPr>
              <w:jc w:val="center"/>
              <w:rPr>
                <w:sz w:val="20"/>
                <w:szCs w:val="20"/>
              </w:rPr>
            </w:pPr>
            <w:r w:rsidRPr="00F33E70">
              <w:rPr>
                <w:sz w:val="20"/>
                <w:szCs w:val="20"/>
              </w:rPr>
              <w:t>-</w:t>
            </w:r>
          </w:p>
        </w:tc>
        <w:tc>
          <w:tcPr>
            <w:tcW w:w="1499" w:type="dxa"/>
            <w:tcBorders>
              <w:top w:val="nil"/>
              <w:left w:val="nil"/>
              <w:bottom w:val="single" w:sz="4" w:space="0" w:color="auto"/>
              <w:right w:val="single" w:sz="4" w:space="0" w:color="auto"/>
            </w:tcBorders>
            <w:vAlign w:val="bottom"/>
          </w:tcPr>
          <w:p w:rsidR="004632E9" w:rsidRPr="00F33E70" w:rsidRDefault="004632E9" w:rsidP="000E6E32">
            <w:pPr>
              <w:jc w:val="center"/>
              <w:rPr>
                <w:sz w:val="20"/>
                <w:szCs w:val="20"/>
              </w:rPr>
            </w:pPr>
            <w:r w:rsidRPr="00F33E70">
              <w:rPr>
                <w:sz w:val="20"/>
                <w:szCs w:val="20"/>
              </w:rPr>
              <w:t>106,4</w:t>
            </w:r>
          </w:p>
        </w:tc>
        <w:tc>
          <w:tcPr>
            <w:tcW w:w="1418" w:type="dxa"/>
            <w:tcBorders>
              <w:top w:val="nil"/>
              <w:left w:val="nil"/>
              <w:bottom w:val="single" w:sz="4" w:space="0" w:color="auto"/>
              <w:right w:val="single" w:sz="4" w:space="0" w:color="auto"/>
            </w:tcBorders>
            <w:vAlign w:val="bottom"/>
          </w:tcPr>
          <w:p w:rsidR="004632E9" w:rsidRPr="00F33E70" w:rsidRDefault="004632E9" w:rsidP="000E6E32">
            <w:pPr>
              <w:jc w:val="center"/>
              <w:rPr>
                <w:sz w:val="20"/>
                <w:szCs w:val="20"/>
              </w:rPr>
            </w:pPr>
            <w:r w:rsidRPr="00F33E70">
              <w:rPr>
                <w:sz w:val="20"/>
                <w:szCs w:val="20"/>
              </w:rPr>
              <w:t>103,2</w:t>
            </w:r>
          </w:p>
        </w:tc>
        <w:tc>
          <w:tcPr>
            <w:tcW w:w="1417" w:type="dxa"/>
            <w:tcBorders>
              <w:top w:val="nil"/>
              <w:left w:val="nil"/>
              <w:bottom w:val="single" w:sz="4" w:space="0" w:color="auto"/>
              <w:right w:val="single" w:sz="4" w:space="0" w:color="auto"/>
            </w:tcBorders>
            <w:vAlign w:val="bottom"/>
          </w:tcPr>
          <w:p w:rsidR="004632E9" w:rsidRPr="00F33E70" w:rsidRDefault="004632E9" w:rsidP="000E6E32">
            <w:pPr>
              <w:jc w:val="center"/>
              <w:rPr>
                <w:sz w:val="20"/>
                <w:szCs w:val="20"/>
              </w:rPr>
            </w:pPr>
            <w:r w:rsidRPr="00F33E70">
              <w:rPr>
                <w:sz w:val="20"/>
                <w:szCs w:val="20"/>
              </w:rPr>
              <w:t>105,7</w:t>
            </w:r>
          </w:p>
        </w:tc>
      </w:tr>
    </w:tbl>
    <w:p w:rsidR="004632E9" w:rsidRPr="00F33E70" w:rsidRDefault="004632E9" w:rsidP="00B72654">
      <w:pPr>
        <w:pStyle w:val="Heading2"/>
        <w:ind w:firstLine="720"/>
        <w:jc w:val="both"/>
        <w:rPr>
          <w:rFonts w:ascii="Times New Roman" w:hAnsi="Times New Roman" w:cs="Times New Roman"/>
          <w:i w:val="0"/>
          <w:iCs w:val="0"/>
          <w:color w:val="000000"/>
          <w:sz w:val="20"/>
          <w:szCs w:val="20"/>
        </w:rPr>
      </w:pPr>
    </w:p>
    <w:p w:rsidR="004632E9" w:rsidRPr="00515D8B" w:rsidRDefault="004632E9" w:rsidP="00515D8B">
      <w:pPr>
        <w:ind w:firstLine="540"/>
        <w:jc w:val="both"/>
        <w:rPr>
          <w:b/>
          <w:bCs/>
        </w:rPr>
      </w:pPr>
      <w:r w:rsidRPr="00515D8B">
        <w:rPr>
          <w:b/>
          <w:bCs/>
        </w:rPr>
        <w:t>Подраздел «Органы юстиции»</w:t>
      </w:r>
    </w:p>
    <w:p w:rsidR="004632E9" w:rsidRPr="00E82052" w:rsidRDefault="004632E9" w:rsidP="008A73F2">
      <w:pPr>
        <w:ind w:firstLine="540"/>
        <w:jc w:val="both"/>
      </w:pPr>
      <w:r w:rsidRPr="00E82052">
        <w:t xml:space="preserve">По данному </w:t>
      </w:r>
      <w:r>
        <w:t>под</w:t>
      </w:r>
      <w:r w:rsidRPr="00E82052">
        <w:t xml:space="preserve">разделу предусматриваются бюджетные ассигнования на </w:t>
      </w:r>
      <w:r>
        <w:t xml:space="preserve">содержание Отдела записи актов гражданского состояния (ЗАГС) в 2017 году </w:t>
      </w:r>
      <w:r w:rsidRPr="00E82052">
        <w:t xml:space="preserve"> в сумме </w:t>
      </w:r>
      <w:r>
        <w:t>1630,6</w:t>
      </w:r>
      <w:r w:rsidRPr="00E82052">
        <w:t xml:space="preserve"> тыс.рублей</w:t>
      </w:r>
      <w:r>
        <w:t>, в 2018 году – 1563,0 тыс.рублей, в 2019 году – 1603,0 тыс.рублей.</w:t>
      </w:r>
      <w:r w:rsidRPr="00E82052">
        <w:t xml:space="preserve"> </w:t>
      </w:r>
    </w:p>
    <w:p w:rsidR="004632E9" w:rsidRPr="00515D8B" w:rsidRDefault="004632E9" w:rsidP="00515D8B">
      <w:pPr>
        <w:ind w:firstLine="720"/>
        <w:jc w:val="both"/>
        <w:rPr>
          <w:b/>
          <w:bCs/>
        </w:rPr>
      </w:pPr>
      <w:r w:rsidRPr="00515D8B">
        <w:rPr>
          <w:b/>
          <w:bCs/>
        </w:rPr>
        <w:t>Подраздел «</w:t>
      </w:r>
      <w:r w:rsidRPr="00515D8B">
        <w:rPr>
          <w:b/>
          <w:bCs/>
          <w:snapToGrid w:val="0"/>
          <w:color w:val="000000"/>
        </w:rPr>
        <w:t>Защита населения и территории от чрезвычайных ситуаций природного и техногенного характера, гражданская оборона</w:t>
      </w:r>
      <w:r w:rsidRPr="00515D8B">
        <w:rPr>
          <w:b/>
          <w:bCs/>
        </w:rPr>
        <w:t>»</w:t>
      </w:r>
    </w:p>
    <w:p w:rsidR="004632E9" w:rsidRDefault="004632E9" w:rsidP="008A73F2">
      <w:pPr>
        <w:ind w:firstLine="540"/>
        <w:jc w:val="both"/>
      </w:pPr>
      <w:r w:rsidRPr="00E82052">
        <w:t xml:space="preserve">По данному </w:t>
      </w:r>
      <w:r>
        <w:t>под</w:t>
      </w:r>
      <w:r w:rsidRPr="00E82052">
        <w:t xml:space="preserve">разделу предусматриваются бюджетные ассигнования на </w:t>
      </w:r>
      <w:r w:rsidRPr="003749D1">
        <w:rPr>
          <w:color w:val="000000"/>
          <w:sz w:val="26"/>
          <w:szCs w:val="26"/>
        </w:rPr>
        <w:t>обеспечение финансовой деятельности</w:t>
      </w:r>
      <w:r>
        <w:rPr>
          <w:color w:val="000000"/>
          <w:sz w:val="26"/>
          <w:szCs w:val="26"/>
        </w:rPr>
        <w:t xml:space="preserve"> </w:t>
      </w:r>
      <w:r w:rsidRPr="00272B6E">
        <w:rPr>
          <w:color w:val="000000"/>
          <w:sz w:val="26"/>
          <w:szCs w:val="26"/>
        </w:rPr>
        <w:t>Чам</w:t>
      </w:r>
      <w:r>
        <w:rPr>
          <w:color w:val="000000"/>
          <w:sz w:val="26"/>
          <w:szCs w:val="26"/>
        </w:rPr>
        <w:t>зинского муниципального района «</w:t>
      </w:r>
      <w:r w:rsidRPr="00272B6E">
        <w:rPr>
          <w:color w:val="000000"/>
          <w:sz w:val="26"/>
          <w:szCs w:val="26"/>
        </w:rPr>
        <w:t>Единая дежурно-диспетчерская служба</w:t>
      </w:r>
      <w:r>
        <w:rPr>
          <w:color w:val="000000"/>
          <w:sz w:val="26"/>
          <w:szCs w:val="26"/>
        </w:rPr>
        <w:t xml:space="preserve">» </w:t>
      </w:r>
      <w:r>
        <w:t xml:space="preserve">в 2017 году </w:t>
      </w:r>
      <w:r w:rsidRPr="00E82052">
        <w:t xml:space="preserve"> в сумме </w:t>
      </w:r>
      <w:r>
        <w:t>1256,7</w:t>
      </w:r>
      <w:r w:rsidRPr="00E82052">
        <w:t xml:space="preserve"> тыс.рублей</w:t>
      </w:r>
      <w:r>
        <w:t>, в 2018 году – 1236,7 тыс.рублей, в 2019 году – 1266,4 тыс.рублей;</w:t>
      </w:r>
    </w:p>
    <w:p w:rsidR="004632E9" w:rsidRPr="00D10C35" w:rsidRDefault="004632E9" w:rsidP="008A73F2">
      <w:pPr>
        <w:ind w:firstLine="540"/>
        <w:jc w:val="both"/>
        <w:rPr>
          <w:b/>
          <w:bCs/>
        </w:rPr>
      </w:pPr>
      <w:r>
        <w:rPr>
          <w:b/>
          <w:bCs/>
        </w:rPr>
        <w:t>Подраздел «</w:t>
      </w:r>
      <w:r w:rsidRPr="00D10C35">
        <w:rPr>
          <w:b/>
          <w:bCs/>
        </w:rPr>
        <w:t>Другие вопросы  в области национальной безопасности и правоохранительной деятельности</w:t>
      </w:r>
      <w:r>
        <w:rPr>
          <w:b/>
          <w:bCs/>
        </w:rPr>
        <w:t>»</w:t>
      </w:r>
    </w:p>
    <w:p w:rsidR="004632E9" w:rsidRDefault="004632E9" w:rsidP="008A73F2">
      <w:pPr>
        <w:ind w:firstLine="540"/>
        <w:jc w:val="both"/>
      </w:pPr>
      <w:r w:rsidRPr="00E82052">
        <w:t xml:space="preserve">По данному </w:t>
      </w:r>
      <w:r>
        <w:t>под</w:t>
      </w:r>
      <w:r w:rsidRPr="00E82052">
        <w:t xml:space="preserve">разделу предусматриваются бюджетные ассигнования </w:t>
      </w:r>
      <w:r>
        <w:t>на реализацию м</w:t>
      </w:r>
      <w:r w:rsidRPr="002B159F">
        <w:t>униципальн</w:t>
      </w:r>
      <w:r>
        <w:t>ой</w:t>
      </w:r>
      <w:r w:rsidRPr="002B159F">
        <w:t xml:space="preserve"> программ</w:t>
      </w:r>
      <w:r>
        <w:t>ы</w:t>
      </w:r>
      <w:r w:rsidRPr="002B159F">
        <w:t xml:space="preserve"> «Укрепление общественного порядка и обеспечение Общественной безопасности в Чамзинском муниципальном районе на 2016-2020 годы»</w:t>
      </w:r>
      <w:r>
        <w:t xml:space="preserve"> в сумме 50,0 тыс.рублей ежегодно.</w:t>
      </w:r>
    </w:p>
    <w:p w:rsidR="004632E9" w:rsidRPr="00E82052" w:rsidRDefault="004632E9" w:rsidP="008A73F2">
      <w:pPr>
        <w:ind w:firstLine="540"/>
        <w:jc w:val="both"/>
      </w:pPr>
    </w:p>
    <w:p w:rsidR="004632E9" w:rsidRDefault="004632E9" w:rsidP="008A73F2">
      <w:pPr>
        <w:ind w:firstLine="540"/>
        <w:jc w:val="both"/>
        <w:rPr>
          <w:b/>
          <w:bCs/>
        </w:rPr>
      </w:pPr>
      <w:r w:rsidRPr="00E82052">
        <w:rPr>
          <w:b/>
          <w:bCs/>
        </w:rPr>
        <w:t>Раздел 04</w:t>
      </w:r>
      <w:r>
        <w:rPr>
          <w:b/>
          <w:bCs/>
        </w:rPr>
        <w:t xml:space="preserve"> </w:t>
      </w:r>
      <w:r w:rsidRPr="00E82052">
        <w:rPr>
          <w:b/>
          <w:bCs/>
        </w:rPr>
        <w:t>«Национальная экономика»</w:t>
      </w:r>
    </w:p>
    <w:p w:rsidR="004632E9" w:rsidRPr="00E82052" w:rsidRDefault="004632E9" w:rsidP="008A73F2">
      <w:pPr>
        <w:ind w:firstLine="540"/>
        <w:jc w:val="both"/>
        <w:rPr>
          <w:b/>
          <w:bCs/>
        </w:rPr>
      </w:pPr>
    </w:p>
    <w:p w:rsidR="004632E9" w:rsidRPr="00E82052" w:rsidRDefault="004632E9" w:rsidP="008A73F2">
      <w:pPr>
        <w:ind w:firstLine="540"/>
        <w:jc w:val="both"/>
        <w:rPr>
          <w:b/>
          <w:bCs/>
        </w:rPr>
      </w:pPr>
      <w:r w:rsidRPr="00E82052">
        <w:rPr>
          <w:b/>
          <w:bCs/>
        </w:rPr>
        <w:t>Подраздел 0405 «Сельское хозяйство и рыболовство»</w:t>
      </w:r>
    </w:p>
    <w:p w:rsidR="004632E9" w:rsidRPr="00E82052" w:rsidRDefault="004632E9" w:rsidP="008A73F2">
      <w:pPr>
        <w:ind w:firstLine="540"/>
        <w:jc w:val="both"/>
      </w:pPr>
      <w:r w:rsidRPr="00E82052">
        <w:t>По данному подразделу предусматриваются бюджетные ассигнования:</w:t>
      </w:r>
    </w:p>
    <w:p w:rsidR="004632E9" w:rsidRDefault="004632E9" w:rsidP="008A73F2">
      <w:pPr>
        <w:ind w:firstLine="540"/>
        <w:jc w:val="both"/>
      </w:pPr>
      <w:r w:rsidRPr="00E82052">
        <w:t xml:space="preserve">- на выплату надбавки к государственной стипендии студентам, обучающимся на целевой контрактной основе </w:t>
      </w:r>
      <w:r>
        <w:t xml:space="preserve">в 2017 году </w:t>
      </w:r>
      <w:r w:rsidRPr="00E82052">
        <w:t xml:space="preserve">в сумме </w:t>
      </w:r>
      <w:r>
        <w:t>16,4</w:t>
      </w:r>
      <w:r w:rsidRPr="00E82052">
        <w:t xml:space="preserve"> тыс.рублей;</w:t>
      </w:r>
    </w:p>
    <w:p w:rsidR="004632E9" w:rsidRDefault="004632E9" w:rsidP="00F33E70">
      <w:pPr>
        <w:ind w:firstLine="540"/>
        <w:jc w:val="both"/>
      </w:pPr>
      <w:r>
        <w:t xml:space="preserve">- на выплату </w:t>
      </w:r>
      <w:r w:rsidRPr="00F95802">
        <w:t>стипендии студентам, обучающимся по очной форме обучения по сельскохозяйственным профессиям, специальностям, направлениям подготовки и взявшим на себя обязательство трудоустроиться в сельскохозяйственные организации или организации системы государственной ветеринарной службы в течение месяца после получения диплома либо после завершения военной службы по призыву и отработать в них не менее 5 лет</w:t>
      </w:r>
      <w:r>
        <w:t xml:space="preserve"> в 2017 году в сумме 352,9 тыс.рублей, в 2018 году – 606,0 тыс.рублей, в 2019 году – 859,1 тыс.рублей;</w:t>
      </w:r>
    </w:p>
    <w:p w:rsidR="004632E9" w:rsidRDefault="004632E9" w:rsidP="00F33E70">
      <w:pPr>
        <w:ind w:firstLine="540"/>
        <w:jc w:val="both"/>
      </w:pPr>
      <w:r>
        <w:t>- на предоставление</w:t>
      </w:r>
      <w:r w:rsidRPr="00F95802">
        <w:t xml:space="preserve"> компенсационной выплаты молодым специалистам, трудоустроившимся в сельскохозяйственные организации и организации системы государственной ветеринарной службы в год ок</w:t>
      </w:r>
      <w:r>
        <w:t>о</w:t>
      </w:r>
      <w:r w:rsidRPr="00F95802">
        <w:t xml:space="preserve">нчания образовательных организаций либо после завершения военной службы по </w:t>
      </w:r>
      <w:r>
        <w:t>призыву на срок не менее 5 лет в 2017 году в сумме 1155,7 тыс.рублей, в 2018 году – 1203,0 тыс.рублей, в 2019 году – 830,2 тыс.рублей;</w:t>
      </w:r>
    </w:p>
    <w:p w:rsidR="004632E9" w:rsidRDefault="004632E9" w:rsidP="00F33E70">
      <w:pPr>
        <w:ind w:firstLine="540"/>
        <w:jc w:val="both"/>
      </w:pPr>
      <w:r>
        <w:t xml:space="preserve">- на предоставление </w:t>
      </w:r>
      <w:r w:rsidRPr="00F95802">
        <w:t>ежемесячной денежной выплаты молодым специалистам, трудоустроившимся в сельскохозяйственные организации и организации системы государственной ветеринарной службы в  год ок</w:t>
      </w:r>
      <w:r>
        <w:t>о</w:t>
      </w:r>
      <w:r w:rsidRPr="00F95802">
        <w:t>нчания образовательных организаций либо после завершения военной службы по призыву на срок не менее 5 лет</w:t>
      </w:r>
      <w:r>
        <w:t xml:space="preserve"> в 2017 году в сумме 1243,7 тыс.рублей, в 2018 году – 701,6 тыс.рублей, в 2019 году – 411,0 тыс.рублей;</w:t>
      </w:r>
    </w:p>
    <w:p w:rsidR="004632E9" w:rsidRDefault="004632E9" w:rsidP="008A73F2">
      <w:pPr>
        <w:ind w:firstLine="540"/>
        <w:jc w:val="both"/>
      </w:pPr>
      <w:r>
        <w:t>- на р</w:t>
      </w:r>
      <w:r w:rsidRPr="00F33E70">
        <w:t>еализаци</w:t>
      </w:r>
      <w:r>
        <w:t>ю</w:t>
      </w:r>
      <w:r w:rsidRPr="00F33E70">
        <w:t xml:space="preserve"> государственных полномочий по организации проведения на территории Республики Мордовия мероприятий по отлову и содержанию безнадзорных животных</w:t>
      </w:r>
      <w:r>
        <w:t xml:space="preserve"> в сумме 10,6 тыс.рублей   ежегодно;</w:t>
      </w:r>
    </w:p>
    <w:p w:rsidR="004632E9" w:rsidRDefault="004632E9" w:rsidP="008A73F2">
      <w:pPr>
        <w:ind w:firstLine="540"/>
        <w:jc w:val="both"/>
      </w:pPr>
      <w:r>
        <w:t xml:space="preserve">- </w:t>
      </w:r>
      <w:r w:rsidRPr="00D34CDB">
        <w:t>на реализацию муниципальной программы развития сельского хозяйства и регулирования</w:t>
      </w:r>
      <w:r w:rsidRPr="00852F3D">
        <w:t xml:space="preserve"> рынков сельскохозяйственной продукции, сырья и продовольствия в Чамзинском муниципальном районе на 201</w:t>
      </w:r>
      <w:r>
        <w:t>5</w:t>
      </w:r>
      <w:r w:rsidRPr="00852F3D">
        <w:t>-2020 годы»</w:t>
      </w:r>
      <w:r>
        <w:t xml:space="preserve"> в части осуществления расходов по софинансированию мероприятий по с</w:t>
      </w:r>
      <w:r w:rsidRPr="00F33E70">
        <w:t>тимулировани</w:t>
      </w:r>
      <w:r>
        <w:t>ю</w:t>
      </w:r>
      <w:r w:rsidRPr="00F33E70">
        <w:t xml:space="preserve"> перехода личных подсобных хозяйств на альтернативные с</w:t>
      </w:r>
      <w:r>
        <w:t>виноводству виды животноводства в сумме 10,3 тыс.рублей ежегодно.</w:t>
      </w:r>
    </w:p>
    <w:p w:rsidR="004632E9" w:rsidRDefault="004632E9" w:rsidP="008A73F2">
      <w:pPr>
        <w:ind w:firstLine="540"/>
        <w:jc w:val="both"/>
        <w:rPr>
          <w:b/>
          <w:bCs/>
        </w:rPr>
      </w:pPr>
      <w:r>
        <w:rPr>
          <w:b/>
          <w:bCs/>
        </w:rPr>
        <w:t>Подраздел 0409 «Дорожное хозяйство (дорожные фонды)»</w:t>
      </w:r>
    </w:p>
    <w:p w:rsidR="004632E9" w:rsidRPr="00822886" w:rsidRDefault="004632E9" w:rsidP="00822886">
      <w:pPr>
        <w:ind w:firstLine="708"/>
        <w:jc w:val="both"/>
      </w:pPr>
      <w:r w:rsidRPr="00822886">
        <w:t>Объем бюджетных ассигнований дорожного фонда рассчитан в размере прогнозируемого на очередной финансовый год и на плановый период объема доходов р</w:t>
      </w:r>
      <w:r>
        <w:t xml:space="preserve">айонного </w:t>
      </w:r>
      <w:r w:rsidRPr="00822886">
        <w:t>бюджета от акцизов на автомобильный бензин, прямогонный бензин, дизельное топливо, моторные масла для дизельных и карбюраторных (инжекторных) двигателей, подлежащих зачислению в р</w:t>
      </w:r>
      <w:r>
        <w:t xml:space="preserve">айонный </w:t>
      </w:r>
      <w:r w:rsidRPr="00822886">
        <w:t xml:space="preserve">бюджет. Указанные доходы  на 2017 год </w:t>
      </w:r>
      <w:r>
        <w:t xml:space="preserve">и плановый период 2018 и 2019 годов </w:t>
      </w:r>
      <w:r w:rsidRPr="00822886">
        <w:t xml:space="preserve">прогнозируются в объеме </w:t>
      </w:r>
      <w:r>
        <w:t>4359,8</w:t>
      </w:r>
      <w:r w:rsidRPr="00822886">
        <w:t xml:space="preserve"> тыс. рублей</w:t>
      </w:r>
      <w:r>
        <w:t xml:space="preserve"> ежегодно</w:t>
      </w:r>
      <w:r w:rsidRPr="00822886">
        <w:t>.</w:t>
      </w:r>
    </w:p>
    <w:p w:rsidR="004632E9" w:rsidRDefault="004632E9" w:rsidP="008A73F2">
      <w:pPr>
        <w:ind w:firstLine="540"/>
        <w:jc w:val="both"/>
      </w:pPr>
      <w:r w:rsidRPr="0060173A">
        <w:t xml:space="preserve">Средства дорожного фонда </w:t>
      </w:r>
      <w:r>
        <w:t xml:space="preserve">Чамзинского муниципального района </w:t>
      </w:r>
      <w:r w:rsidRPr="0060173A">
        <w:t xml:space="preserve">Республики Мордовия имеют целевое  назначение, и будут расходоваться исключительно на цели, связанные с обеспечением дорожной деятельности в отношении автомобильных дорог общего пользования </w:t>
      </w:r>
      <w:r>
        <w:t>местного</w:t>
      </w:r>
      <w:r w:rsidRPr="0060173A">
        <w:t xml:space="preserve"> значения</w:t>
      </w:r>
      <w:r>
        <w:t>.</w:t>
      </w:r>
    </w:p>
    <w:p w:rsidR="004632E9" w:rsidRDefault="004632E9" w:rsidP="008A73F2">
      <w:pPr>
        <w:ind w:firstLine="540"/>
        <w:jc w:val="both"/>
      </w:pPr>
      <w:r>
        <w:t>В 2017 году и плановом периоде 2018 и 2019 годов средства Дорожного фонда Чамзинского муниципального района планируется направить в рамках м</w:t>
      </w:r>
      <w:r w:rsidRPr="0060173A">
        <w:t>униципальн</w:t>
      </w:r>
      <w:r>
        <w:t>ой программы</w:t>
      </w:r>
      <w:r w:rsidRPr="0060173A">
        <w:t xml:space="preserve"> «Развитие автомобильных дорог в Чамзинском муниципал</w:t>
      </w:r>
      <w:r>
        <w:t xml:space="preserve">ьном районе Республики Мордовия» на: </w:t>
      </w:r>
    </w:p>
    <w:p w:rsidR="004632E9" w:rsidRPr="00FF04E5" w:rsidRDefault="004632E9" w:rsidP="008A73F2">
      <w:pPr>
        <w:ind w:firstLine="540"/>
        <w:jc w:val="both"/>
      </w:pPr>
      <w:r w:rsidRPr="00FF04E5">
        <w:t>на финансовое обеспечение деятельности по проектированию, строительству, реконструкции, капитальному ремонту автомобильных дорог и искусственных сооружений на них – 2179, тыс.рублей;</w:t>
      </w:r>
    </w:p>
    <w:p w:rsidR="004632E9" w:rsidRDefault="004632E9" w:rsidP="008A73F2">
      <w:pPr>
        <w:ind w:firstLine="540"/>
        <w:jc w:val="both"/>
      </w:pPr>
      <w:r w:rsidRPr="00FF04E5">
        <w:t>осуществление части переданных полномочий поселениям по финансовому обеспечению расходов на осуществление текущего ремонта и содержание автомобильных дорог местного значения в границах сельских поселений, а также погашение кредиторской задолженности сельских поселений за работы, принятые им в установленном порядке в истекших финансовых годах – 2179,9 тыс.рублей</w:t>
      </w:r>
      <w:r>
        <w:t>.</w:t>
      </w:r>
    </w:p>
    <w:p w:rsidR="004632E9" w:rsidRPr="00FF04E5" w:rsidRDefault="004632E9" w:rsidP="008A73F2">
      <w:pPr>
        <w:ind w:firstLine="540"/>
        <w:jc w:val="both"/>
        <w:rPr>
          <w:b/>
          <w:bCs/>
        </w:rPr>
      </w:pPr>
    </w:p>
    <w:p w:rsidR="004632E9" w:rsidRPr="00E82052" w:rsidRDefault="004632E9" w:rsidP="008A73F2">
      <w:pPr>
        <w:ind w:firstLine="540"/>
        <w:jc w:val="both"/>
        <w:rPr>
          <w:b/>
          <w:bCs/>
        </w:rPr>
      </w:pPr>
      <w:r w:rsidRPr="00E82052">
        <w:rPr>
          <w:b/>
          <w:bCs/>
        </w:rPr>
        <w:t>Подраздел 0412 «Другие вопросы в области национальной экономики»</w:t>
      </w:r>
    </w:p>
    <w:p w:rsidR="004632E9" w:rsidRPr="00E82052" w:rsidRDefault="004632E9" w:rsidP="008A73F2">
      <w:pPr>
        <w:ind w:firstLine="540"/>
        <w:jc w:val="both"/>
      </w:pPr>
      <w:r w:rsidRPr="00E82052">
        <w:t>По данному подразделу предусматриваются бюджетные ассигнования на реализацию муниципальной программы развития и поддержки малого и среднего предпринимательства Чамзинского муниципального района на 201</w:t>
      </w:r>
      <w:r>
        <w:t>6</w:t>
      </w:r>
      <w:r w:rsidRPr="00E82052">
        <w:t>-20</w:t>
      </w:r>
      <w:r>
        <w:t xml:space="preserve">20 годы </w:t>
      </w:r>
      <w:r w:rsidRPr="00E82052">
        <w:t xml:space="preserve">в сумме </w:t>
      </w:r>
      <w:r>
        <w:t>50,0</w:t>
      </w:r>
      <w:r w:rsidRPr="00E82052">
        <w:t xml:space="preserve"> тыс.рублей</w:t>
      </w:r>
      <w:r>
        <w:t xml:space="preserve"> ежегодно.</w:t>
      </w:r>
    </w:p>
    <w:p w:rsidR="004632E9" w:rsidRDefault="004632E9" w:rsidP="008A73F2">
      <w:pPr>
        <w:ind w:firstLine="540"/>
        <w:jc w:val="both"/>
      </w:pPr>
    </w:p>
    <w:p w:rsidR="004632E9" w:rsidRDefault="004632E9" w:rsidP="008A73F2">
      <w:pPr>
        <w:ind w:firstLine="540"/>
        <w:jc w:val="both"/>
        <w:rPr>
          <w:b/>
          <w:bCs/>
        </w:rPr>
      </w:pPr>
      <w:r>
        <w:rPr>
          <w:b/>
          <w:bCs/>
        </w:rPr>
        <w:t>Раздел «Жилищно-коммунальное хозяйство»</w:t>
      </w:r>
    </w:p>
    <w:p w:rsidR="004632E9" w:rsidRPr="00507AC8" w:rsidRDefault="004632E9" w:rsidP="00507AC8">
      <w:pPr>
        <w:pStyle w:val="BodyTextFirstIndent2"/>
        <w:spacing w:after="0"/>
        <w:ind w:left="0" w:firstLine="720"/>
        <w:jc w:val="both"/>
      </w:pPr>
      <w:r w:rsidRPr="00507AC8">
        <w:t>Бюджетные ассигнования р</w:t>
      </w:r>
      <w:r>
        <w:t>айонного</w:t>
      </w:r>
      <w:r w:rsidRPr="00507AC8">
        <w:t xml:space="preserve"> бюджета по данному разделу  характеризуются следующими данными (таблица 12):</w:t>
      </w:r>
    </w:p>
    <w:p w:rsidR="004632E9" w:rsidRPr="00507AC8" w:rsidRDefault="004632E9" w:rsidP="00507AC8">
      <w:pPr>
        <w:pStyle w:val="BodyTextFirstIndent2"/>
        <w:spacing w:after="0"/>
        <w:ind w:left="0" w:firstLine="720"/>
        <w:jc w:val="right"/>
        <w:rPr>
          <w:highlight w:val="green"/>
        </w:rPr>
      </w:pPr>
      <w:r w:rsidRPr="00507AC8">
        <w:t>Таблица 12</w:t>
      </w:r>
    </w:p>
    <w:p w:rsidR="004632E9" w:rsidRPr="00507AC8" w:rsidRDefault="004632E9" w:rsidP="00507AC8">
      <w:pPr>
        <w:pStyle w:val="BodyTextFirstIndent2"/>
        <w:spacing w:after="0"/>
        <w:ind w:left="0" w:firstLine="720"/>
        <w:jc w:val="both"/>
        <w:rPr>
          <w:highlight w:val="green"/>
        </w:rPr>
      </w:pPr>
    </w:p>
    <w:tbl>
      <w:tblPr>
        <w:tblW w:w="10418" w:type="dxa"/>
        <w:tblInd w:w="-13" w:type="dxa"/>
        <w:tblLook w:val="00A0"/>
      </w:tblPr>
      <w:tblGrid>
        <w:gridCol w:w="5118"/>
        <w:gridCol w:w="1387"/>
        <w:gridCol w:w="1313"/>
        <w:gridCol w:w="1300"/>
        <w:gridCol w:w="1300"/>
      </w:tblGrid>
      <w:tr w:rsidR="004632E9">
        <w:trPr>
          <w:trHeight w:val="255"/>
        </w:trPr>
        <w:tc>
          <w:tcPr>
            <w:tcW w:w="5118" w:type="dxa"/>
            <w:vMerge w:val="restart"/>
            <w:tcBorders>
              <w:top w:val="single" w:sz="4" w:space="0" w:color="auto"/>
              <w:left w:val="single" w:sz="4" w:space="0" w:color="auto"/>
              <w:bottom w:val="single" w:sz="4" w:space="0" w:color="auto"/>
              <w:right w:val="single" w:sz="4" w:space="0" w:color="auto"/>
            </w:tcBorders>
          </w:tcPr>
          <w:p w:rsidR="004632E9" w:rsidRPr="00806A9D" w:rsidRDefault="004632E9" w:rsidP="00507AC8">
            <w:pPr>
              <w:jc w:val="center"/>
              <w:rPr>
                <w:sz w:val="20"/>
                <w:szCs w:val="20"/>
              </w:rPr>
            </w:pPr>
            <w:r w:rsidRPr="00806A9D">
              <w:rPr>
                <w:sz w:val="20"/>
                <w:szCs w:val="20"/>
              </w:rPr>
              <w:t>Показатели</w:t>
            </w:r>
          </w:p>
        </w:tc>
        <w:tc>
          <w:tcPr>
            <w:tcW w:w="1387" w:type="dxa"/>
            <w:vMerge w:val="restart"/>
            <w:tcBorders>
              <w:top w:val="single" w:sz="4" w:space="0" w:color="auto"/>
              <w:left w:val="single" w:sz="4" w:space="0" w:color="auto"/>
              <w:bottom w:val="single" w:sz="4" w:space="0" w:color="auto"/>
              <w:right w:val="single" w:sz="4" w:space="0" w:color="auto"/>
            </w:tcBorders>
            <w:shd w:val="clear" w:color="000000" w:fill="FFFFFF"/>
          </w:tcPr>
          <w:p w:rsidR="004632E9" w:rsidRPr="00806A9D" w:rsidRDefault="004632E9" w:rsidP="00507AC8">
            <w:pPr>
              <w:jc w:val="center"/>
              <w:rPr>
                <w:sz w:val="20"/>
                <w:szCs w:val="20"/>
              </w:rPr>
            </w:pPr>
            <w:r w:rsidRPr="00806A9D">
              <w:rPr>
                <w:sz w:val="20"/>
                <w:szCs w:val="20"/>
              </w:rPr>
              <w:t>2016 год</w:t>
            </w:r>
          </w:p>
        </w:tc>
        <w:tc>
          <w:tcPr>
            <w:tcW w:w="3913" w:type="dxa"/>
            <w:gridSpan w:val="3"/>
            <w:tcBorders>
              <w:top w:val="single" w:sz="4" w:space="0" w:color="auto"/>
              <w:left w:val="nil"/>
              <w:bottom w:val="single" w:sz="4" w:space="0" w:color="auto"/>
              <w:right w:val="single" w:sz="4" w:space="0" w:color="auto"/>
            </w:tcBorders>
          </w:tcPr>
          <w:p w:rsidR="004632E9" w:rsidRPr="00806A9D" w:rsidRDefault="004632E9" w:rsidP="00507AC8">
            <w:pPr>
              <w:jc w:val="center"/>
              <w:rPr>
                <w:sz w:val="20"/>
                <w:szCs w:val="20"/>
              </w:rPr>
            </w:pPr>
            <w:r w:rsidRPr="00806A9D">
              <w:rPr>
                <w:sz w:val="20"/>
                <w:szCs w:val="20"/>
              </w:rPr>
              <w:t>Плановый период</w:t>
            </w:r>
          </w:p>
        </w:tc>
      </w:tr>
      <w:tr w:rsidR="004632E9">
        <w:trPr>
          <w:trHeight w:val="255"/>
        </w:trPr>
        <w:tc>
          <w:tcPr>
            <w:tcW w:w="5118" w:type="dxa"/>
            <w:vMerge/>
            <w:tcBorders>
              <w:top w:val="single" w:sz="4" w:space="0" w:color="auto"/>
              <w:left w:val="single" w:sz="4" w:space="0" w:color="auto"/>
              <w:bottom w:val="single" w:sz="4" w:space="0" w:color="auto"/>
              <w:right w:val="single" w:sz="4" w:space="0" w:color="auto"/>
            </w:tcBorders>
            <w:vAlign w:val="center"/>
          </w:tcPr>
          <w:p w:rsidR="004632E9" w:rsidRPr="00806A9D" w:rsidRDefault="004632E9" w:rsidP="00507AC8">
            <w:pPr>
              <w:rPr>
                <w:sz w:val="20"/>
                <w:szCs w:val="20"/>
              </w:rPr>
            </w:pPr>
          </w:p>
        </w:tc>
        <w:tc>
          <w:tcPr>
            <w:tcW w:w="1387" w:type="dxa"/>
            <w:vMerge/>
            <w:tcBorders>
              <w:top w:val="single" w:sz="4" w:space="0" w:color="auto"/>
              <w:left w:val="single" w:sz="4" w:space="0" w:color="auto"/>
              <w:bottom w:val="single" w:sz="4" w:space="0" w:color="auto"/>
              <w:right w:val="single" w:sz="4" w:space="0" w:color="auto"/>
            </w:tcBorders>
            <w:vAlign w:val="center"/>
          </w:tcPr>
          <w:p w:rsidR="004632E9" w:rsidRPr="00806A9D" w:rsidRDefault="004632E9" w:rsidP="00507AC8">
            <w:pPr>
              <w:rPr>
                <w:sz w:val="20"/>
                <w:szCs w:val="20"/>
              </w:rPr>
            </w:pPr>
          </w:p>
        </w:tc>
        <w:tc>
          <w:tcPr>
            <w:tcW w:w="1313"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sidRPr="00806A9D">
              <w:rPr>
                <w:sz w:val="20"/>
                <w:szCs w:val="20"/>
              </w:rPr>
              <w:t>2017 год</w:t>
            </w:r>
          </w:p>
        </w:tc>
        <w:tc>
          <w:tcPr>
            <w:tcW w:w="1300"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sidRPr="00806A9D">
              <w:rPr>
                <w:sz w:val="20"/>
                <w:szCs w:val="20"/>
              </w:rPr>
              <w:t>2018 год</w:t>
            </w:r>
          </w:p>
        </w:tc>
        <w:tc>
          <w:tcPr>
            <w:tcW w:w="1300"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sidRPr="00806A9D">
              <w:rPr>
                <w:sz w:val="20"/>
                <w:szCs w:val="20"/>
              </w:rPr>
              <w:t>2019 год</w:t>
            </w:r>
          </w:p>
        </w:tc>
      </w:tr>
      <w:tr w:rsidR="004632E9">
        <w:trPr>
          <w:trHeight w:val="255"/>
        </w:trPr>
        <w:tc>
          <w:tcPr>
            <w:tcW w:w="5118" w:type="dxa"/>
            <w:tcBorders>
              <w:top w:val="nil"/>
              <w:left w:val="single" w:sz="4" w:space="0" w:color="auto"/>
              <w:bottom w:val="single" w:sz="4" w:space="0" w:color="auto"/>
              <w:right w:val="single" w:sz="4" w:space="0" w:color="auto"/>
            </w:tcBorders>
          </w:tcPr>
          <w:p w:rsidR="004632E9" w:rsidRPr="00806A9D" w:rsidRDefault="004632E9" w:rsidP="00507AC8">
            <w:pPr>
              <w:rPr>
                <w:sz w:val="20"/>
                <w:szCs w:val="20"/>
              </w:rPr>
            </w:pPr>
            <w:r w:rsidRPr="00806A9D">
              <w:rPr>
                <w:sz w:val="20"/>
                <w:szCs w:val="20"/>
              </w:rPr>
              <w:t>Общий объем, тыс. рублей.</w:t>
            </w:r>
          </w:p>
        </w:tc>
        <w:tc>
          <w:tcPr>
            <w:tcW w:w="1387" w:type="dxa"/>
            <w:tcBorders>
              <w:top w:val="nil"/>
              <w:left w:val="nil"/>
              <w:bottom w:val="single" w:sz="4" w:space="0" w:color="auto"/>
              <w:right w:val="single" w:sz="4" w:space="0" w:color="auto"/>
            </w:tcBorders>
            <w:shd w:val="clear" w:color="000000" w:fill="FFFFFF"/>
            <w:noWrap/>
          </w:tcPr>
          <w:p w:rsidR="004632E9" w:rsidRPr="00966CA5" w:rsidRDefault="004632E9" w:rsidP="00507AC8">
            <w:pPr>
              <w:jc w:val="center"/>
              <w:rPr>
                <w:sz w:val="20"/>
                <w:szCs w:val="20"/>
              </w:rPr>
            </w:pPr>
            <w:r w:rsidRPr="00966CA5">
              <w:rPr>
                <w:sz w:val="20"/>
                <w:szCs w:val="20"/>
              </w:rPr>
              <w:t>2 260,6</w:t>
            </w:r>
          </w:p>
        </w:tc>
        <w:tc>
          <w:tcPr>
            <w:tcW w:w="1313" w:type="dxa"/>
            <w:tcBorders>
              <w:top w:val="nil"/>
              <w:left w:val="nil"/>
              <w:bottom w:val="single" w:sz="4" w:space="0" w:color="auto"/>
              <w:right w:val="single" w:sz="4" w:space="0" w:color="auto"/>
            </w:tcBorders>
          </w:tcPr>
          <w:p w:rsidR="004632E9" w:rsidRPr="00966CA5" w:rsidRDefault="004632E9" w:rsidP="00507AC8">
            <w:pPr>
              <w:jc w:val="center"/>
              <w:rPr>
                <w:sz w:val="20"/>
                <w:szCs w:val="20"/>
              </w:rPr>
            </w:pPr>
            <w:r w:rsidRPr="00966CA5">
              <w:rPr>
                <w:sz w:val="20"/>
                <w:szCs w:val="20"/>
              </w:rPr>
              <w:t>1205,5</w:t>
            </w:r>
          </w:p>
        </w:tc>
        <w:tc>
          <w:tcPr>
            <w:tcW w:w="1300" w:type="dxa"/>
            <w:tcBorders>
              <w:top w:val="nil"/>
              <w:left w:val="nil"/>
              <w:bottom w:val="single" w:sz="4" w:space="0" w:color="auto"/>
              <w:right w:val="single" w:sz="4" w:space="0" w:color="auto"/>
            </w:tcBorders>
          </w:tcPr>
          <w:p w:rsidR="004632E9" w:rsidRPr="00966CA5" w:rsidRDefault="004632E9" w:rsidP="00507AC8">
            <w:pPr>
              <w:jc w:val="center"/>
              <w:rPr>
                <w:sz w:val="20"/>
                <w:szCs w:val="20"/>
              </w:rPr>
            </w:pPr>
            <w:r w:rsidRPr="00966CA5">
              <w:rPr>
                <w:sz w:val="20"/>
                <w:szCs w:val="20"/>
              </w:rPr>
              <w:t>1206,2</w:t>
            </w:r>
          </w:p>
        </w:tc>
        <w:tc>
          <w:tcPr>
            <w:tcW w:w="1300" w:type="dxa"/>
            <w:tcBorders>
              <w:top w:val="nil"/>
              <w:left w:val="nil"/>
              <w:bottom w:val="single" w:sz="4" w:space="0" w:color="auto"/>
              <w:right w:val="single" w:sz="4" w:space="0" w:color="auto"/>
            </w:tcBorders>
          </w:tcPr>
          <w:p w:rsidR="004632E9" w:rsidRPr="00966CA5" w:rsidRDefault="004632E9" w:rsidP="00507AC8">
            <w:pPr>
              <w:jc w:val="center"/>
              <w:rPr>
                <w:sz w:val="20"/>
                <w:szCs w:val="20"/>
              </w:rPr>
            </w:pPr>
            <w:r w:rsidRPr="00966CA5">
              <w:rPr>
                <w:sz w:val="20"/>
                <w:szCs w:val="20"/>
              </w:rPr>
              <w:t>1207,0</w:t>
            </w:r>
          </w:p>
        </w:tc>
      </w:tr>
      <w:tr w:rsidR="004632E9">
        <w:trPr>
          <w:trHeight w:val="510"/>
        </w:trPr>
        <w:tc>
          <w:tcPr>
            <w:tcW w:w="5118" w:type="dxa"/>
            <w:tcBorders>
              <w:top w:val="single" w:sz="4" w:space="0" w:color="auto"/>
              <w:left w:val="single" w:sz="4" w:space="0" w:color="auto"/>
              <w:bottom w:val="single" w:sz="4" w:space="0" w:color="auto"/>
              <w:right w:val="single" w:sz="4" w:space="0" w:color="auto"/>
            </w:tcBorders>
          </w:tcPr>
          <w:p w:rsidR="004632E9" w:rsidRPr="00806A9D" w:rsidRDefault="004632E9" w:rsidP="00507AC8">
            <w:pPr>
              <w:rPr>
                <w:sz w:val="20"/>
                <w:szCs w:val="20"/>
              </w:rPr>
            </w:pPr>
            <w:r w:rsidRPr="00806A9D">
              <w:rPr>
                <w:sz w:val="20"/>
                <w:szCs w:val="20"/>
              </w:rPr>
              <w:t>Доля в бюджетных ассигнованиях  р</w:t>
            </w:r>
            <w:r>
              <w:rPr>
                <w:sz w:val="20"/>
                <w:szCs w:val="20"/>
              </w:rPr>
              <w:t>айонн</w:t>
            </w:r>
            <w:r w:rsidRPr="00806A9D">
              <w:rPr>
                <w:sz w:val="20"/>
                <w:szCs w:val="20"/>
              </w:rPr>
              <w:t>ого бюджета, %</w:t>
            </w:r>
          </w:p>
        </w:tc>
        <w:tc>
          <w:tcPr>
            <w:tcW w:w="1387" w:type="dxa"/>
            <w:tcBorders>
              <w:top w:val="single" w:sz="4" w:space="0" w:color="auto"/>
              <w:left w:val="nil"/>
              <w:bottom w:val="single" w:sz="4" w:space="0" w:color="auto"/>
              <w:right w:val="single" w:sz="4" w:space="0" w:color="auto"/>
            </w:tcBorders>
            <w:shd w:val="clear" w:color="000000" w:fill="FFFFFF"/>
          </w:tcPr>
          <w:p w:rsidR="004632E9" w:rsidRPr="00966CA5" w:rsidRDefault="004632E9" w:rsidP="00507AC8">
            <w:pPr>
              <w:jc w:val="center"/>
              <w:rPr>
                <w:sz w:val="20"/>
                <w:szCs w:val="20"/>
              </w:rPr>
            </w:pPr>
            <w:r w:rsidRPr="00966CA5">
              <w:rPr>
                <w:sz w:val="20"/>
                <w:szCs w:val="20"/>
              </w:rPr>
              <w:t>0,6</w:t>
            </w:r>
          </w:p>
        </w:tc>
        <w:tc>
          <w:tcPr>
            <w:tcW w:w="1313" w:type="dxa"/>
            <w:tcBorders>
              <w:top w:val="single" w:sz="4" w:space="0" w:color="auto"/>
              <w:left w:val="nil"/>
              <w:bottom w:val="single" w:sz="4" w:space="0" w:color="auto"/>
              <w:right w:val="single" w:sz="4" w:space="0" w:color="auto"/>
            </w:tcBorders>
          </w:tcPr>
          <w:p w:rsidR="004632E9" w:rsidRPr="00966CA5" w:rsidRDefault="004632E9" w:rsidP="00507AC8">
            <w:pPr>
              <w:jc w:val="center"/>
              <w:rPr>
                <w:sz w:val="20"/>
                <w:szCs w:val="20"/>
              </w:rPr>
            </w:pPr>
            <w:r w:rsidRPr="00966CA5">
              <w:rPr>
                <w:sz w:val="20"/>
                <w:szCs w:val="20"/>
              </w:rPr>
              <w:t>0,4</w:t>
            </w:r>
          </w:p>
        </w:tc>
        <w:tc>
          <w:tcPr>
            <w:tcW w:w="1300" w:type="dxa"/>
            <w:tcBorders>
              <w:top w:val="single" w:sz="4" w:space="0" w:color="auto"/>
              <w:left w:val="nil"/>
              <w:bottom w:val="single" w:sz="4" w:space="0" w:color="auto"/>
              <w:right w:val="single" w:sz="4" w:space="0" w:color="auto"/>
            </w:tcBorders>
          </w:tcPr>
          <w:p w:rsidR="004632E9" w:rsidRPr="00966CA5" w:rsidRDefault="004632E9" w:rsidP="00507AC8">
            <w:pPr>
              <w:jc w:val="center"/>
              <w:rPr>
                <w:sz w:val="20"/>
                <w:szCs w:val="20"/>
              </w:rPr>
            </w:pPr>
            <w:r w:rsidRPr="00966CA5">
              <w:rPr>
                <w:sz w:val="20"/>
                <w:szCs w:val="20"/>
              </w:rPr>
              <w:t>0,3</w:t>
            </w:r>
          </w:p>
          <w:p w:rsidR="004632E9" w:rsidRPr="00966CA5" w:rsidRDefault="004632E9" w:rsidP="00507AC8">
            <w:pPr>
              <w:jc w:val="center"/>
              <w:rPr>
                <w:sz w:val="20"/>
                <w:szCs w:val="20"/>
              </w:rPr>
            </w:pPr>
          </w:p>
        </w:tc>
        <w:tc>
          <w:tcPr>
            <w:tcW w:w="1300" w:type="dxa"/>
            <w:tcBorders>
              <w:top w:val="single" w:sz="4" w:space="0" w:color="auto"/>
              <w:left w:val="nil"/>
              <w:bottom w:val="single" w:sz="4" w:space="0" w:color="auto"/>
              <w:right w:val="single" w:sz="4" w:space="0" w:color="auto"/>
            </w:tcBorders>
          </w:tcPr>
          <w:p w:rsidR="004632E9" w:rsidRPr="00966CA5" w:rsidRDefault="004632E9" w:rsidP="00507AC8">
            <w:pPr>
              <w:jc w:val="center"/>
              <w:rPr>
                <w:sz w:val="20"/>
                <w:szCs w:val="20"/>
              </w:rPr>
            </w:pPr>
            <w:r w:rsidRPr="00966CA5">
              <w:rPr>
                <w:sz w:val="20"/>
                <w:szCs w:val="20"/>
              </w:rPr>
              <w:t>0,3</w:t>
            </w:r>
          </w:p>
        </w:tc>
      </w:tr>
      <w:tr w:rsidR="004632E9">
        <w:trPr>
          <w:trHeight w:val="255"/>
        </w:trPr>
        <w:tc>
          <w:tcPr>
            <w:tcW w:w="5118" w:type="dxa"/>
            <w:tcBorders>
              <w:top w:val="nil"/>
              <w:left w:val="single" w:sz="4" w:space="0" w:color="auto"/>
              <w:bottom w:val="single" w:sz="4" w:space="0" w:color="auto"/>
              <w:right w:val="single" w:sz="4" w:space="0" w:color="auto"/>
            </w:tcBorders>
          </w:tcPr>
          <w:p w:rsidR="004632E9" w:rsidRPr="00806A9D" w:rsidRDefault="004632E9" w:rsidP="00507AC8">
            <w:pPr>
              <w:rPr>
                <w:sz w:val="20"/>
                <w:szCs w:val="20"/>
              </w:rPr>
            </w:pPr>
            <w:r w:rsidRPr="00806A9D">
              <w:rPr>
                <w:sz w:val="20"/>
                <w:szCs w:val="20"/>
              </w:rPr>
              <w:t>Прирост (снижение) к 2016 году, тыс. рублей.</w:t>
            </w:r>
          </w:p>
        </w:tc>
        <w:tc>
          <w:tcPr>
            <w:tcW w:w="1387" w:type="dxa"/>
            <w:tcBorders>
              <w:top w:val="nil"/>
              <w:left w:val="nil"/>
              <w:bottom w:val="single" w:sz="4" w:space="0" w:color="auto"/>
              <w:right w:val="single" w:sz="4" w:space="0" w:color="auto"/>
            </w:tcBorders>
            <w:shd w:val="clear" w:color="000000" w:fill="FFFFFF"/>
          </w:tcPr>
          <w:p w:rsidR="004632E9" w:rsidRPr="00966CA5" w:rsidRDefault="004632E9" w:rsidP="00507AC8">
            <w:pPr>
              <w:jc w:val="center"/>
              <w:rPr>
                <w:sz w:val="20"/>
                <w:szCs w:val="20"/>
              </w:rPr>
            </w:pPr>
            <w:r>
              <w:rPr>
                <w:sz w:val="20"/>
                <w:szCs w:val="20"/>
              </w:rPr>
              <w:t>-</w:t>
            </w:r>
          </w:p>
        </w:tc>
        <w:tc>
          <w:tcPr>
            <w:tcW w:w="1313" w:type="dxa"/>
            <w:tcBorders>
              <w:top w:val="nil"/>
              <w:left w:val="nil"/>
              <w:bottom w:val="single" w:sz="4" w:space="0" w:color="auto"/>
              <w:right w:val="single" w:sz="4" w:space="0" w:color="auto"/>
            </w:tcBorders>
          </w:tcPr>
          <w:p w:rsidR="004632E9" w:rsidRPr="00966CA5" w:rsidRDefault="004632E9" w:rsidP="00507AC8">
            <w:pPr>
              <w:jc w:val="center"/>
              <w:rPr>
                <w:sz w:val="20"/>
                <w:szCs w:val="20"/>
              </w:rPr>
            </w:pPr>
            <w:r>
              <w:rPr>
                <w:sz w:val="20"/>
                <w:szCs w:val="20"/>
              </w:rPr>
              <w:t>-1055,1</w:t>
            </w:r>
          </w:p>
        </w:tc>
        <w:tc>
          <w:tcPr>
            <w:tcW w:w="1300" w:type="dxa"/>
            <w:tcBorders>
              <w:top w:val="nil"/>
              <w:left w:val="nil"/>
              <w:bottom w:val="single" w:sz="4" w:space="0" w:color="auto"/>
              <w:right w:val="single" w:sz="4" w:space="0" w:color="auto"/>
            </w:tcBorders>
          </w:tcPr>
          <w:p w:rsidR="004632E9" w:rsidRPr="00966CA5" w:rsidRDefault="004632E9" w:rsidP="00507AC8">
            <w:pPr>
              <w:jc w:val="center"/>
              <w:rPr>
                <w:sz w:val="20"/>
                <w:szCs w:val="20"/>
              </w:rPr>
            </w:pPr>
            <w:r>
              <w:rPr>
                <w:sz w:val="20"/>
                <w:szCs w:val="20"/>
              </w:rPr>
              <w:t>-1054,4</w:t>
            </w:r>
          </w:p>
        </w:tc>
        <w:tc>
          <w:tcPr>
            <w:tcW w:w="1300" w:type="dxa"/>
            <w:tcBorders>
              <w:top w:val="nil"/>
              <w:left w:val="nil"/>
              <w:bottom w:val="single" w:sz="4" w:space="0" w:color="auto"/>
              <w:right w:val="single" w:sz="4" w:space="0" w:color="auto"/>
            </w:tcBorders>
          </w:tcPr>
          <w:p w:rsidR="004632E9" w:rsidRPr="00966CA5" w:rsidRDefault="004632E9" w:rsidP="00507AC8">
            <w:pPr>
              <w:jc w:val="center"/>
              <w:rPr>
                <w:sz w:val="20"/>
                <w:szCs w:val="20"/>
              </w:rPr>
            </w:pPr>
            <w:r>
              <w:rPr>
                <w:sz w:val="20"/>
                <w:szCs w:val="20"/>
              </w:rPr>
              <w:t>-1053,6</w:t>
            </w:r>
          </w:p>
        </w:tc>
      </w:tr>
      <w:tr w:rsidR="004632E9">
        <w:trPr>
          <w:trHeight w:val="255"/>
        </w:trPr>
        <w:tc>
          <w:tcPr>
            <w:tcW w:w="5118" w:type="dxa"/>
            <w:tcBorders>
              <w:top w:val="nil"/>
              <w:left w:val="single" w:sz="4" w:space="0" w:color="auto"/>
              <w:bottom w:val="single" w:sz="4" w:space="0" w:color="auto"/>
              <w:right w:val="single" w:sz="4" w:space="0" w:color="auto"/>
            </w:tcBorders>
          </w:tcPr>
          <w:p w:rsidR="004632E9" w:rsidRPr="00806A9D" w:rsidRDefault="004632E9" w:rsidP="00507AC8">
            <w:pPr>
              <w:rPr>
                <w:sz w:val="20"/>
                <w:szCs w:val="20"/>
              </w:rPr>
            </w:pPr>
            <w:r w:rsidRPr="00806A9D">
              <w:rPr>
                <w:sz w:val="20"/>
                <w:szCs w:val="20"/>
              </w:rPr>
              <w:t>Рост (снижение) к уровню 2016 года, %</w:t>
            </w:r>
          </w:p>
        </w:tc>
        <w:tc>
          <w:tcPr>
            <w:tcW w:w="1387" w:type="dxa"/>
            <w:tcBorders>
              <w:top w:val="nil"/>
              <w:left w:val="nil"/>
              <w:bottom w:val="single" w:sz="4" w:space="0" w:color="auto"/>
              <w:right w:val="single" w:sz="4" w:space="0" w:color="auto"/>
            </w:tcBorders>
            <w:shd w:val="clear" w:color="000000" w:fill="FFFFFF"/>
            <w:vAlign w:val="bottom"/>
          </w:tcPr>
          <w:p w:rsidR="004632E9" w:rsidRPr="00806A9D" w:rsidRDefault="004632E9" w:rsidP="00507AC8">
            <w:pPr>
              <w:jc w:val="center"/>
              <w:rPr>
                <w:sz w:val="20"/>
                <w:szCs w:val="20"/>
              </w:rPr>
            </w:pPr>
            <w:r>
              <w:rPr>
                <w:sz w:val="20"/>
                <w:szCs w:val="20"/>
              </w:rPr>
              <w:t>-</w:t>
            </w:r>
          </w:p>
        </w:tc>
        <w:tc>
          <w:tcPr>
            <w:tcW w:w="1313" w:type="dxa"/>
            <w:tcBorders>
              <w:top w:val="nil"/>
              <w:left w:val="nil"/>
              <w:bottom w:val="single" w:sz="4" w:space="0" w:color="auto"/>
              <w:right w:val="single" w:sz="4" w:space="0" w:color="auto"/>
            </w:tcBorders>
            <w:vAlign w:val="bottom"/>
          </w:tcPr>
          <w:p w:rsidR="004632E9" w:rsidRPr="00806A9D" w:rsidRDefault="004632E9" w:rsidP="00507AC8">
            <w:pPr>
              <w:jc w:val="center"/>
              <w:rPr>
                <w:sz w:val="20"/>
                <w:szCs w:val="20"/>
              </w:rPr>
            </w:pPr>
            <w:r>
              <w:rPr>
                <w:sz w:val="20"/>
                <w:szCs w:val="20"/>
              </w:rPr>
              <w:t>53,3</w:t>
            </w:r>
          </w:p>
        </w:tc>
        <w:tc>
          <w:tcPr>
            <w:tcW w:w="1300" w:type="dxa"/>
            <w:tcBorders>
              <w:top w:val="nil"/>
              <w:left w:val="nil"/>
              <w:bottom w:val="single" w:sz="4" w:space="0" w:color="auto"/>
              <w:right w:val="single" w:sz="4" w:space="0" w:color="auto"/>
            </w:tcBorders>
            <w:vAlign w:val="bottom"/>
          </w:tcPr>
          <w:p w:rsidR="004632E9" w:rsidRPr="00806A9D" w:rsidRDefault="004632E9" w:rsidP="00507AC8">
            <w:pPr>
              <w:jc w:val="center"/>
              <w:rPr>
                <w:sz w:val="20"/>
                <w:szCs w:val="20"/>
              </w:rPr>
            </w:pPr>
            <w:r>
              <w:rPr>
                <w:sz w:val="20"/>
                <w:szCs w:val="20"/>
              </w:rPr>
              <w:t>53,4</w:t>
            </w:r>
          </w:p>
        </w:tc>
        <w:tc>
          <w:tcPr>
            <w:tcW w:w="1300" w:type="dxa"/>
            <w:tcBorders>
              <w:top w:val="nil"/>
              <w:left w:val="nil"/>
              <w:bottom w:val="single" w:sz="4" w:space="0" w:color="auto"/>
              <w:right w:val="single" w:sz="4" w:space="0" w:color="auto"/>
            </w:tcBorders>
            <w:vAlign w:val="bottom"/>
          </w:tcPr>
          <w:p w:rsidR="004632E9" w:rsidRPr="00806A9D" w:rsidRDefault="004632E9" w:rsidP="00507AC8">
            <w:pPr>
              <w:jc w:val="center"/>
              <w:rPr>
                <w:sz w:val="20"/>
                <w:szCs w:val="20"/>
              </w:rPr>
            </w:pPr>
            <w:r>
              <w:rPr>
                <w:sz w:val="20"/>
                <w:szCs w:val="20"/>
              </w:rPr>
              <w:t>53,4</w:t>
            </w:r>
          </w:p>
        </w:tc>
      </w:tr>
    </w:tbl>
    <w:p w:rsidR="004632E9" w:rsidRPr="00997E67" w:rsidRDefault="004632E9" w:rsidP="00507AC8">
      <w:pPr>
        <w:pStyle w:val="BodyTextFirstIndent2"/>
        <w:spacing w:after="0"/>
        <w:ind w:left="0" w:firstLine="720"/>
        <w:jc w:val="both"/>
        <w:rPr>
          <w:sz w:val="10"/>
          <w:szCs w:val="10"/>
          <w:highlight w:val="green"/>
        </w:rPr>
      </w:pPr>
    </w:p>
    <w:p w:rsidR="004632E9" w:rsidRPr="00D21F99" w:rsidRDefault="004632E9" w:rsidP="00507AC8">
      <w:pPr>
        <w:pStyle w:val="BodyTextFirstIndent2"/>
        <w:spacing w:after="0"/>
        <w:ind w:left="0" w:firstLine="720"/>
        <w:jc w:val="both"/>
        <w:rPr>
          <w:sz w:val="26"/>
          <w:szCs w:val="26"/>
        </w:rPr>
      </w:pPr>
      <w:r w:rsidRPr="00D21F99">
        <w:rPr>
          <w:sz w:val="26"/>
          <w:szCs w:val="26"/>
        </w:rPr>
        <w:t>Расходы по подразделам бюджетной классификации приведены в таблице 1</w:t>
      </w:r>
      <w:r>
        <w:rPr>
          <w:sz w:val="26"/>
          <w:szCs w:val="26"/>
        </w:rPr>
        <w:t>3</w:t>
      </w:r>
      <w:r w:rsidRPr="00D21F99">
        <w:rPr>
          <w:sz w:val="26"/>
          <w:szCs w:val="26"/>
        </w:rPr>
        <w:t>.</w:t>
      </w:r>
    </w:p>
    <w:p w:rsidR="004632E9" w:rsidRPr="00D21F99" w:rsidRDefault="004632E9" w:rsidP="00507AC8">
      <w:pPr>
        <w:pStyle w:val="BodyTextFirstIndent2"/>
        <w:spacing w:after="0"/>
        <w:ind w:left="0" w:firstLine="720"/>
        <w:jc w:val="right"/>
        <w:rPr>
          <w:sz w:val="10"/>
          <w:szCs w:val="10"/>
        </w:rPr>
      </w:pPr>
    </w:p>
    <w:p w:rsidR="004632E9" w:rsidRPr="00D21F99" w:rsidRDefault="004632E9" w:rsidP="00507AC8">
      <w:pPr>
        <w:pStyle w:val="BodyTextFirstIndent2"/>
        <w:spacing w:after="0"/>
        <w:ind w:left="0" w:firstLine="720"/>
        <w:jc w:val="center"/>
        <w:rPr>
          <w:sz w:val="26"/>
          <w:szCs w:val="26"/>
        </w:rPr>
      </w:pPr>
      <w:r w:rsidRPr="00D21F99">
        <w:rPr>
          <w:sz w:val="26"/>
          <w:szCs w:val="26"/>
        </w:rPr>
        <w:t xml:space="preserve">                                                                                                                 Таблица 1</w:t>
      </w:r>
      <w:r>
        <w:rPr>
          <w:sz w:val="26"/>
          <w:szCs w:val="26"/>
        </w:rPr>
        <w:t>3</w:t>
      </w:r>
    </w:p>
    <w:tbl>
      <w:tblPr>
        <w:tblW w:w="10362" w:type="dxa"/>
        <w:tblInd w:w="-13" w:type="dxa"/>
        <w:tblLook w:val="00A0"/>
      </w:tblPr>
      <w:tblGrid>
        <w:gridCol w:w="5118"/>
        <w:gridCol w:w="1559"/>
        <w:gridCol w:w="1134"/>
        <w:gridCol w:w="1276"/>
        <w:gridCol w:w="1275"/>
      </w:tblGrid>
      <w:tr w:rsidR="004632E9" w:rsidRPr="00806A9D">
        <w:trPr>
          <w:trHeight w:val="255"/>
        </w:trPr>
        <w:tc>
          <w:tcPr>
            <w:tcW w:w="5118" w:type="dxa"/>
            <w:vMerge w:val="restart"/>
            <w:tcBorders>
              <w:top w:val="single" w:sz="4" w:space="0" w:color="auto"/>
              <w:left w:val="single" w:sz="4" w:space="0" w:color="auto"/>
              <w:bottom w:val="single" w:sz="4" w:space="0" w:color="auto"/>
              <w:right w:val="single" w:sz="4" w:space="0" w:color="auto"/>
            </w:tcBorders>
          </w:tcPr>
          <w:p w:rsidR="004632E9" w:rsidRPr="00806A9D" w:rsidRDefault="004632E9" w:rsidP="00507AC8">
            <w:pPr>
              <w:jc w:val="center"/>
              <w:rPr>
                <w:sz w:val="20"/>
                <w:szCs w:val="20"/>
              </w:rPr>
            </w:pPr>
            <w:r w:rsidRPr="00806A9D">
              <w:rPr>
                <w:sz w:val="20"/>
                <w:szCs w:val="20"/>
              </w:rPr>
              <w:t>Показатели</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tcPr>
          <w:p w:rsidR="004632E9" w:rsidRPr="00806A9D" w:rsidRDefault="004632E9" w:rsidP="00507AC8">
            <w:pPr>
              <w:jc w:val="center"/>
              <w:rPr>
                <w:sz w:val="20"/>
                <w:szCs w:val="20"/>
              </w:rPr>
            </w:pPr>
            <w:r w:rsidRPr="00806A9D">
              <w:rPr>
                <w:sz w:val="20"/>
                <w:szCs w:val="20"/>
              </w:rPr>
              <w:t>2016 год</w:t>
            </w:r>
          </w:p>
        </w:tc>
        <w:tc>
          <w:tcPr>
            <w:tcW w:w="3685" w:type="dxa"/>
            <w:gridSpan w:val="3"/>
            <w:tcBorders>
              <w:top w:val="single" w:sz="4" w:space="0" w:color="auto"/>
              <w:left w:val="nil"/>
              <w:bottom w:val="single" w:sz="4" w:space="0" w:color="auto"/>
              <w:right w:val="single" w:sz="4" w:space="0" w:color="auto"/>
            </w:tcBorders>
          </w:tcPr>
          <w:p w:rsidR="004632E9" w:rsidRPr="00806A9D" w:rsidRDefault="004632E9" w:rsidP="00507AC8">
            <w:pPr>
              <w:jc w:val="center"/>
              <w:rPr>
                <w:sz w:val="20"/>
                <w:szCs w:val="20"/>
              </w:rPr>
            </w:pPr>
            <w:r w:rsidRPr="00806A9D">
              <w:rPr>
                <w:sz w:val="20"/>
                <w:szCs w:val="20"/>
              </w:rPr>
              <w:t>Плановый период</w:t>
            </w:r>
          </w:p>
        </w:tc>
      </w:tr>
      <w:tr w:rsidR="004632E9" w:rsidRPr="00806A9D">
        <w:trPr>
          <w:trHeight w:val="255"/>
        </w:trPr>
        <w:tc>
          <w:tcPr>
            <w:tcW w:w="5118" w:type="dxa"/>
            <w:vMerge/>
            <w:tcBorders>
              <w:top w:val="single" w:sz="4" w:space="0" w:color="auto"/>
              <w:left w:val="single" w:sz="4" w:space="0" w:color="auto"/>
              <w:bottom w:val="single" w:sz="4" w:space="0" w:color="auto"/>
              <w:right w:val="single" w:sz="4" w:space="0" w:color="auto"/>
            </w:tcBorders>
            <w:vAlign w:val="center"/>
          </w:tcPr>
          <w:p w:rsidR="004632E9" w:rsidRPr="00806A9D" w:rsidRDefault="004632E9" w:rsidP="00507AC8">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4632E9" w:rsidRPr="00806A9D" w:rsidRDefault="004632E9" w:rsidP="00507AC8">
            <w:pPr>
              <w:rPr>
                <w:sz w:val="20"/>
                <w:szCs w:val="20"/>
              </w:rPr>
            </w:pPr>
          </w:p>
        </w:tc>
        <w:tc>
          <w:tcPr>
            <w:tcW w:w="1134"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sidRPr="00806A9D">
              <w:rPr>
                <w:sz w:val="20"/>
                <w:szCs w:val="20"/>
              </w:rPr>
              <w:t>2017 год</w:t>
            </w:r>
          </w:p>
        </w:tc>
        <w:tc>
          <w:tcPr>
            <w:tcW w:w="1276"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sidRPr="00806A9D">
              <w:rPr>
                <w:sz w:val="20"/>
                <w:szCs w:val="20"/>
              </w:rPr>
              <w:t>2018 год</w:t>
            </w:r>
          </w:p>
        </w:tc>
        <w:tc>
          <w:tcPr>
            <w:tcW w:w="1275"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sidRPr="00806A9D">
              <w:rPr>
                <w:sz w:val="20"/>
                <w:szCs w:val="20"/>
              </w:rPr>
              <w:t>2019 год</w:t>
            </w:r>
          </w:p>
        </w:tc>
      </w:tr>
      <w:tr w:rsidR="004632E9" w:rsidRPr="00806A9D">
        <w:trPr>
          <w:trHeight w:val="255"/>
        </w:trPr>
        <w:tc>
          <w:tcPr>
            <w:tcW w:w="5118" w:type="dxa"/>
            <w:tcBorders>
              <w:top w:val="nil"/>
              <w:left w:val="single" w:sz="4" w:space="0" w:color="auto"/>
              <w:bottom w:val="single" w:sz="4" w:space="0" w:color="auto"/>
              <w:right w:val="single" w:sz="4" w:space="0" w:color="auto"/>
            </w:tcBorders>
            <w:vAlign w:val="bottom"/>
          </w:tcPr>
          <w:p w:rsidR="004632E9" w:rsidRPr="00806A9D" w:rsidRDefault="004632E9" w:rsidP="00507AC8">
            <w:pPr>
              <w:rPr>
                <w:sz w:val="20"/>
                <w:szCs w:val="20"/>
              </w:rPr>
            </w:pPr>
            <w:r w:rsidRPr="00806A9D">
              <w:rPr>
                <w:sz w:val="20"/>
                <w:szCs w:val="20"/>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tcPr>
          <w:p w:rsidR="004632E9" w:rsidRPr="00966CA5" w:rsidRDefault="004632E9" w:rsidP="00507AC8">
            <w:pPr>
              <w:jc w:val="center"/>
              <w:rPr>
                <w:sz w:val="20"/>
                <w:szCs w:val="20"/>
              </w:rPr>
            </w:pPr>
            <w:r w:rsidRPr="00966CA5">
              <w:rPr>
                <w:sz w:val="20"/>
                <w:szCs w:val="20"/>
              </w:rPr>
              <w:t>2 260,6</w:t>
            </w:r>
          </w:p>
        </w:tc>
        <w:tc>
          <w:tcPr>
            <w:tcW w:w="1134" w:type="dxa"/>
            <w:tcBorders>
              <w:top w:val="nil"/>
              <w:left w:val="nil"/>
              <w:bottom w:val="single" w:sz="4" w:space="0" w:color="auto"/>
              <w:right w:val="single" w:sz="4" w:space="0" w:color="auto"/>
            </w:tcBorders>
          </w:tcPr>
          <w:p w:rsidR="004632E9" w:rsidRPr="00966CA5" w:rsidRDefault="004632E9" w:rsidP="00507AC8">
            <w:pPr>
              <w:jc w:val="center"/>
              <w:rPr>
                <w:sz w:val="20"/>
                <w:szCs w:val="20"/>
              </w:rPr>
            </w:pPr>
            <w:r w:rsidRPr="00966CA5">
              <w:rPr>
                <w:sz w:val="20"/>
                <w:szCs w:val="20"/>
              </w:rPr>
              <w:t>1205,5</w:t>
            </w:r>
          </w:p>
        </w:tc>
        <w:tc>
          <w:tcPr>
            <w:tcW w:w="1276" w:type="dxa"/>
            <w:tcBorders>
              <w:top w:val="nil"/>
              <w:left w:val="nil"/>
              <w:bottom w:val="single" w:sz="4" w:space="0" w:color="auto"/>
              <w:right w:val="single" w:sz="4" w:space="0" w:color="auto"/>
            </w:tcBorders>
          </w:tcPr>
          <w:p w:rsidR="004632E9" w:rsidRPr="00966CA5" w:rsidRDefault="004632E9" w:rsidP="00507AC8">
            <w:pPr>
              <w:jc w:val="center"/>
              <w:rPr>
                <w:sz w:val="20"/>
                <w:szCs w:val="20"/>
              </w:rPr>
            </w:pPr>
            <w:r w:rsidRPr="00966CA5">
              <w:rPr>
                <w:sz w:val="20"/>
                <w:szCs w:val="20"/>
              </w:rPr>
              <w:t>1206,2</w:t>
            </w:r>
          </w:p>
        </w:tc>
        <w:tc>
          <w:tcPr>
            <w:tcW w:w="1275" w:type="dxa"/>
            <w:tcBorders>
              <w:top w:val="nil"/>
              <w:left w:val="nil"/>
              <w:bottom w:val="single" w:sz="4" w:space="0" w:color="auto"/>
              <w:right w:val="single" w:sz="4" w:space="0" w:color="auto"/>
            </w:tcBorders>
          </w:tcPr>
          <w:p w:rsidR="004632E9" w:rsidRPr="00966CA5" w:rsidRDefault="004632E9" w:rsidP="00507AC8">
            <w:pPr>
              <w:jc w:val="center"/>
              <w:rPr>
                <w:sz w:val="20"/>
                <w:szCs w:val="20"/>
              </w:rPr>
            </w:pPr>
            <w:r w:rsidRPr="00966CA5">
              <w:rPr>
                <w:sz w:val="20"/>
                <w:szCs w:val="20"/>
              </w:rPr>
              <w:t>1207,0</w:t>
            </w:r>
          </w:p>
        </w:tc>
      </w:tr>
      <w:tr w:rsidR="004632E9" w:rsidRPr="00806A9D">
        <w:trPr>
          <w:trHeight w:val="255"/>
        </w:trPr>
        <w:tc>
          <w:tcPr>
            <w:tcW w:w="5118" w:type="dxa"/>
            <w:tcBorders>
              <w:top w:val="nil"/>
              <w:left w:val="single" w:sz="4" w:space="0" w:color="auto"/>
              <w:bottom w:val="single" w:sz="4" w:space="0" w:color="auto"/>
              <w:right w:val="single" w:sz="4" w:space="0" w:color="auto"/>
            </w:tcBorders>
            <w:vAlign w:val="bottom"/>
          </w:tcPr>
          <w:p w:rsidR="004632E9" w:rsidRPr="00806A9D" w:rsidRDefault="004632E9" w:rsidP="00507AC8">
            <w:pPr>
              <w:rPr>
                <w:sz w:val="20"/>
                <w:szCs w:val="20"/>
              </w:rPr>
            </w:pPr>
            <w:r w:rsidRPr="00806A9D">
              <w:rPr>
                <w:sz w:val="20"/>
                <w:szCs w:val="20"/>
              </w:rPr>
              <w:t>Жилищное хозяйство</w:t>
            </w:r>
          </w:p>
        </w:tc>
        <w:tc>
          <w:tcPr>
            <w:tcW w:w="1559" w:type="dxa"/>
            <w:tcBorders>
              <w:top w:val="nil"/>
              <w:left w:val="nil"/>
              <w:bottom w:val="single" w:sz="4" w:space="0" w:color="auto"/>
              <w:right w:val="single" w:sz="4" w:space="0" w:color="auto"/>
            </w:tcBorders>
            <w:shd w:val="clear" w:color="000000" w:fill="FFFFFF"/>
          </w:tcPr>
          <w:p w:rsidR="004632E9" w:rsidRPr="00806A9D" w:rsidRDefault="004632E9" w:rsidP="00507AC8">
            <w:pPr>
              <w:jc w:val="center"/>
              <w:rPr>
                <w:sz w:val="20"/>
                <w:szCs w:val="20"/>
              </w:rPr>
            </w:pPr>
            <w:r>
              <w:rPr>
                <w:sz w:val="20"/>
                <w:szCs w:val="20"/>
              </w:rPr>
              <w:t>10,5</w:t>
            </w:r>
          </w:p>
        </w:tc>
        <w:tc>
          <w:tcPr>
            <w:tcW w:w="1134"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Pr>
                <w:sz w:val="20"/>
                <w:szCs w:val="20"/>
              </w:rPr>
              <w:t>15,5</w:t>
            </w:r>
          </w:p>
        </w:tc>
        <w:tc>
          <w:tcPr>
            <w:tcW w:w="1276"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Pr>
                <w:sz w:val="20"/>
                <w:szCs w:val="20"/>
              </w:rPr>
              <w:t>16,2</w:t>
            </w:r>
          </w:p>
        </w:tc>
        <w:tc>
          <w:tcPr>
            <w:tcW w:w="1275"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Pr>
                <w:sz w:val="20"/>
                <w:szCs w:val="20"/>
              </w:rPr>
              <w:t>17,0</w:t>
            </w:r>
          </w:p>
        </w:tc>
      </w:tr>
      <w:tr w:rsidR="004632E9" w:rsidRPr="00806A9D">
        <w:trPr>
          <w:trHeight w:val="255"/>
        </w:trPr>
        <w:tc>
          <w:tcPr>
            <w:tcW w:w="5118" w:type="dxa"/>
            <w:tcBorders>
              <w:top w:val="nil"/>
              <w:left w:val="single" w:sz="4" w:space="0" w:color="auto"/>
              <w:bottom w:val="single" w:sz="4" w:space="0" w:color="auto"/>
              <w:right w:val="single" w:sz="4" w:space="0" w:color="auto"/>
            </w:tcBorders>
          </w:tcPr>
          <w:p w:rsidR="004632E9" w:rsidRPr="00806A9D" w:rsidRDefault="004632E9" w:rsidP="00507AC8">
            <w:pPr>
              <w:rPr>
                <w:sz w:val="20"/>
                <w:szCs w:val="20"/>
              </w:rPr>
            </w:pPr>
            <w:r w:rsidRPr="00806A9D">
              <w:rPr>
                <w:sz w:val="20"/>
                <w:szCs w:val="20"/>
              </w:rPr>
              <w:t>Коммунальное хозяйство</w:t>
            </w:r>
          </w:p>
        </w:tc>
        <w:tc>
          <w:tcPr>
            <w:tcW w:w="1559" w:type="dxa"/>
            <w:tcBorders>
              <w:top w:val="nil"/>
              <w:left w:val="nil"/>
              <w:bottom w:val="single" w:sz="4" w:space="0" w:color="auto"/>
              <w:right w:val="single" w:sz="4" w:space="0" w:color="auto"/>
            </w:tcBorders>
            <w:shd w:val="clear" w:color="000000" w:fill="FFFFFF"/>
          </w:tcPr>
          <w:p w:rsidR="004632E9" w:rsidRPr="00806A9D" w:rsidRDefault="004632E9" w:rsidP="00507AC8">
            <w:pPr>
              <w:jc w:val="center"/>
              <w:rPr>
                <w:sz w:val="20"/>
                <w:szCs w:val="20"/>
              </w:rPr>
            </w:pPr>
            <w:r>
              <w:rPr>
                <w:sz w:val="20"/>
                <w:szCs w:val="20"/>
              </w:rPr>
              <w:t>2060,1</w:t>
            </w:r>
          </w:p>
        </w:tc>
        <w:tc>
          <w:tcPr>
            <w:tcW w:w="1134"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Pr>
                <w:sz w:val="20"/>
                <w:szCs w:val="20"/>
              </w:rPr>
              <w:t>1000,0</w:t>
            </w:r>
          </w:p>
        </w:tc>
        <w:tc>
          <w:tcPr>
            <w:tcW w:w="1276"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Pr>
                <w:sz w:val="20"/>
                <w:szCs w:val="20"/>
              </w:rPr>
              <w:t>1000,0</w:t>
            </w:r>
          </w:p>
        </w:tc>
        <w:tc>
          <w:tcPr>
            <w:tcW w:w="1275"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Pr>
                <w:sz w:val="20"/>
                <w:szCs w:val="20"/>
              </w:rPr>
              <w:t>1000,0</w:t>
            </w:r>
          </w:p>
        </w:tc>
      </w:tr>
      <w:tr w:rsidR="004632E9" w:rsidRPr="00806A9D">
        <w:trPr>
          <w:trHeight w:val="255"/>
        </w:trPr>
        <w:tc>
          <w:tcPr>
            <w:tcW w:w="5118" w:type="dxa"/>
            <w:tcBorders>
              <w:top w:val="nil"/>
              <w:left w:val="single" w:sz="4" w:space="0" w:color="auto"/>
              <w:bottom w:val="single" w:sz="4" w:space="0" w:color="auto"/>
              <w:right w:val="single" w:sz="4" w:space="0" w:color="auto"/>
            </w:tcBorders>
          </w:tcPr>
          <w:p w:rsidR="004632E9" w:rsidRPr="00806A9D" w:rsidRDefault="004632E9" w:rsidP="00507AC8">
            <w:pPr>
              <w:rPr>
                <w:sz w:val="20"/>
                <w:szCs w:val="20"/>
              </w:rPr>
            </w:pPr>
            <w:r>
              <w:rPr>
                <w:sz w:val="20"/>
                <w:szCs w:val="20"/>
              </w:rPr>
              <w:t>Благоустройство</w:t>
            </w:r>
          </w:p>
        </w:tc>
        <w:tc>
          <w:tcPr>
            <w:tcW w:w="1559" w:type="dxa"/>
            <w:tcBorders>
              <w:top w:val="nil"/>
              <w:left w:val="nil"/>
              <w:bottom w:val="single" w:sz="4" w:space="0" w:color="auto"/>
              <w:right w:val="single" w:sz="4" w:space="0" w:color="auto"/>
            </w:tcBorders>
            <w:shd w:val="clear" w:color="000000" w:fill="FFFFFF"/>
          </w:tcPr>
          <w:p w:rsidR="004632E9" w:rsidRPr="00806A9D" w:rsidRDefault="004632E9" w:rsidP="00507AC8">
            <w:pPr>
              <w:jc w:val="center"/>
              <w:rPr>
                <w:sz w:val="20"/>
                <w:szCs w:val="20"/>
              </w:rPr>
            </w:pPr>
            <w:r>
              <w:rPr>
                <w:sz w:val="20"/>
                <w:szCs w:val="20"/>
              </w:rPr>
              <w:t>190,0</w:t>
            </w:r>
          </w:p>
        </w:tc>
        <w:tc>
          <w:tcPr>
            <w:tcW w:w="1134"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Pr>
                <w:sz w:val="20"/>
                <w:szCs w:val="20"/>
              </w:rPr>
              <w:t>190,0</w:t>
            </w:r>
          </w:p>
        </w:tc>
        <w:tc>
          <w:tcPr>
            <w:tcW w:w="1276"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Pr>
                <w:sz w:val="20"/>
                <w:szCs w:val="20"/>
              </w:rPr>
              <w:t>190,0</w:t>
            </w:r>
          </w:p>
        </w:tc>
        <w:tc>
          <w:tcPr>
            <w:tcW w:w="1275" w:type="dxa"/>
            <w:tcBorders>
              <w:top w:val="nil"/>
              <w:left w:val="nil"/>
              <w:bottom w:val="single" w:sz="4" w:space="0" w:color="auto"/>
              <w:right w:val="single" w:sz="4" w:space="0" w:color="auto"/>
            </w:tcBorders>
          </w:tcPr>
          <w:p w:rsidR="004632E9" w:rsidRPr="00806A9D" w:rsidRDefault="004632E9" w:rsidP="00507AC8">
            <w:pPr>
              <w:jc w:val="center"/>
              <w:rPr>
                <w:sz w:val="20"/>
                <w:szCs w:val="20"/>
              </w:rPr>
            </w:pPr>
            <w:r>
              <w:rPr>
                <w:sz w:val="20"/>
                <w:szCs w:val="20"/>
              </w:rPr>
              <w:t>190,0</w:t>
            </w:r>
          </w:p>
        </w:tc>
      </w:tr>
    </w:tbl>
    <w:p w:rsidR="004632E9" w:rsidRDefault="004632E9" w:rsidP="008A73F2">
      <w:pPr>
        <w:ind w:firstLine="540"/>
        <w:jc w:val="both"/>
        <w:rPr>
          <w:b/>
          <w:bCs/>
        </w:rPr>
      </w:pPr>
    </w:p>
    <w:p w:rsidR="004632E9" w:rsidRDefault="004632E9" w:rsidP="008A73F2">
      <w:pPr>
        <w:ind w:firstLine="540"/>
        <w:jc w:val="both"/>
        <w:rPr>
          <w:b/>
          <w:bCs/>
        </w:rPr>
      </w:pPr>
      <w:r>
        <w:rPr>
          <w:b/>
          <w:bCs/>
        </w:rPr>
        <w:t>Подраздел «Жилищное хозяйство»</w:t>
      </w:r>
    </w:p>
    <w:p w:rsidR="004632E9" w:rsidRDefault="004632E9" w:rsidP="008A73F2">
      <w:pPr>
        <w:ind w:firstLine="540"/>
        <w:jc w:val="both"/>
        <w:rPr>
          <w:b/>
          <w:bCs/>
        </w:rPr>
      </w:pPr>
      <w:r w:rsidRPr="00E82052">
        <w:t>По данному подразделу предусматриваются бюджетные ассигнования</w:t>
      </w:r>
      <w:r w:rsidRPr="007043DC">
        <w:t xml:space="preserve"> </w:t>
      </w:r>
      <w:r>
        <w:t>на оплату в</w:t>
      </w:r>
      <w:r w:rsidRPr="007043DC">
        <w:t>знос</w:t>
      </w:r>
      <w:r>
        <w:t>а</w:t>
      </w:r>
      <w:r w:rsidRPr="007043DC">
        <w:t xml:space="preserve"> на капитальный ремонт общего имущества в многоквартирном доме</w:t>
      </w:r>
      <w:r>
        <w:t xml:space="preserve"> в 2017 году в сумме 15,5 тыс.рублей, в 2018 году – 16,2 тыс.рублей, в 2019 году – 17,0 тыс.рублей.</w:t>
      </w:r>
    </w:p>
    <w:p w:rsidR="004632E9" w:rsidRDefault="004632E9" w:rsidP="008A73F2">
      <w:pPr>
        <w:ind w:firstLine="540"/>
        <w:jc w:val="both"/>
        <w:rPr>
          <w:b/>
          <w:bCs/>
        </w:rPr>
      </w:pPr>
      <w:r>
        <w:rPr>
          <w:b/>
          <w:bCs/>
        </w:rPr>
        <w:t>Подраздел «Коммунальное хозяйство»</w:t>
      </w:r>
    </w:p>
    <w:p w:rsidR="004632E9" w:rsidRDefault="004632E9" w:rsidP="005A55B4">
      <w:pPr>
        <w:ind w:firstLine="540"/>
        <w:jc w:val="both"/>
      </w:pPr>
      <w:r w:rsidRPr="00E82052">
        <w:t xml:space="preserve">По данному подразделу предусматриваются бюджетные ассигнования на реализацию муниципальной программы </w:t>
      </w:r>
      <w:r w:rsidRPr="005A55B4">
        <w:t>"Устойчивое развитие сельских территорий Чамзинского муниципального района Республики Мордовия на 2014-2017 годы и на период до 2020 года"</w:t>
      </w:r>
      <w:r>
        <w:t xml:space="preserve"> на софинансирование м</w:t>
      </w:r>
      <w:r w:rsidRPr="005A55B4">
        <w:t xml:space="preserve">ероприятий федеральной программы "Устойчивое развитие сельских территорий на 2014-2017 годы и на период до 2020 </w:t>
      </w:r>
      <w:r>
        <w:t>года» (строительство водопровода в с.Большое Маресево и с.Киржеманы) в сумме 1000, тыс.рублей ежегодно.</w:t>
      </w:r>
    </w:p>
    <w:p w:rsidR="004632E9" w:rsidRPr="007043DC" w:rsidRDefault="004632E9" w:rsidP="005A55B4">
      <w:pPr>
        <w:ind w:firstLine="540"/>
        <w:jc w:val="both"/>
        <w:rPr>
          <w:b/>
          <w:bCs/>
        </w:rPr>
      </w:pPr>
      <w:r w:rsidRPr="007043DC">
        <w:rPr>
          <w:b/>
          <w:bCs/>
        </w:rPr>
        <w:t>Подраздел «Благоустройство»</w:t>
      </w:r>
    </w:p>
    <w:p w:rsidR="004632E9" w:rsidRPr="007043DC" w:rsidRDefault="004632E9" w:rsidP="005A55B4">
      <w:pPr>
        <w:ind w:firstLine="540"/>
        <w:jc w:val="both"/>
      </w:pPr>
      <w:r w:rsidRPr="00E82052">
        <w:t>По данному подразделу предусматриваются бюджетные ассигнования</w:t>
      </w:r>
      <w:r w:rsidRPr="007043DC">
        <w:t xml:space="preserve"> </w:t>
      </w:r>
      <w:r>
        <w:t>предоставление иных межбюджетных трансфертов бюджетам сельских поселений на осуществление переданных полномочий по финансовому обеспечению расходов по сохранению, использованию и популяризации объектов культурного наследия (памятников истории и культуры), находящихся в собственности поселения, охране объектов культурного наследия (памятников истории и культуры) местного (муниципального) значения, расположенных на территории поселения в сумме 190,0 тыс.рублей ежегодно.</w:t>
      </w:r>
      <w:r w:rsidRPr="007043DC">
        <w:t xml:space="preserve"> </w:t>
      </w:r>
    </w:p>
    <w:p w:rsidR="004632E9" w:rsidRPr="00361A3F" w:rsidRDefault="004632E9" w:rsidP="008A73F2">
      <w:pPr>
        <w:ind w:firstLine="540"/>
        <w:jc w:val="both"/>
        <w:rPr>
          <w:b/>
          <w:bCs/>
        </w:rPr>
      </w:pPr>
    </w:p>
    <w:p w:rsidR="004632E9" w:rsidRDefault="004632E9" w:rsidP="008A73F2">
      <w:pPr>
        <w:ind w:firstLine="540"/>
        <w:jc w:val="both"/>
        <w:rPr>
          <w:b/>
          <w:bCs/>
        </w:rPr>
      </w:pPr>
      <w:r w:rsidRPr="00E82052">
        <w:rPr>
          <w:b/>
          <w:bCs/>
        </w:rPr>
        <w:t>Раздел 06 «Охрана окружающей среды»</w:t>
      </w:r>
    </w:p>
    <w:p w:rsidR="004632E9" w:rsidRPr="00507AC8" w:rsidRDefault="004632E9" w:rsidP="00692679">
      <w:pPr>
        <w:pStyle w:val="BodyTextFirstIndent2"/>
        <w:spacing w:after="0"/>
        <w:ind w:left="0" w:firstLine="720"/>
        <w:jc w:val="both"/>
      </w:pPr>
      <w:r w:rsidRPr="00507AC8">
        <w:t>Бюджетные ассигнования р</w:t>
      </w:r>
      <w:r>
        <w:t>айонного</w:t>
      </w:r>
      <w:r w:rsidRPr="00507AC8">
        <w:t xml:space="preserve"> бюджета по данному разделу  характеризуются следующими данными (таблица 1</w:t>
      </w:r>
      <w:r>
        <w:t>4</w:t>
      </w:r>
      <w:r w:rsidRPr="00507AC8">
        <w:t>):</w:t>
      </w:r>
    </w:p>
    <w:p w:rsidR="004632E9" w:rsidRPr="00507AC8" w:rsidRDefault="004632E9" w:rsidP="00692679">
      <w:pPr>
        <w:pStyle w:val="BodyTextFirstIndent2"/>
        <w:spacing w:after="0"/>
        <w:ind w:left="0" w:firstLine="720"/>
        <w:jc w:val="right"/>
        <w:rPr>
          <w:highlight w:val="green"/>
        </w:rPr>
      </w:pPr>
      <w:r w:rsidRPr="00507AC8">
        <w:t>Таблица 1</w:t>
      </w:r>
      <w:r>
        <w:t>4</w:t>
      </w:r>
    </w:p>
    <w:p w:rsidR="004632E9" w:rsidRPr="00507AC8" w:rsidRDefault="004632E9" w:rsidP="00692679">
      <w:pPr>
        <w:pStyle w:val="BodyTextFirstIndent2"/>
        <w:spacing w:after="0"/>
        <w:ind w:left="0" w:firstLine="720"/>
        <w:jc w:val="both"/>
        <w:rPr>
          <w:highlight w:val="green"/>
        </w:rPr>
      </w:pPr>
    </w:p>
    <w:tbl>
      <w:tblPr>
        <w:tblW w:w="10418" w:type="dxa"/>
        <w:tblInd w:w="-13" w:type="dxa"/>
        <w:tblLook w:val="00A0"/>
      </w:tblPr>
      <w:tblGrid>
        <w:gridCol w:w="5118"/>
        <w:gridCol w:w="1387"/>
        <w:gridCol w:w="1313"/>
        <w:gridCol w:w="1300"/>
        <w:gridCol w:w="1300"/>
      </w:tblGrid>
      <w:tr w:rsidR="004632E9">
        <w:trPr>
          <w:trHeight w:val="255"/>
        </w:trPr>
        <w:tc>
          <w:tcPr>
            <w:tcW w:w="5118" w:type="dxa"/>
            <w:vMerge w:val="restart"/>
            <w:tcBorders>
              <w:top w:val="single" w:sz="4" w:space="0" w:color="auto"/>
              <w:left w:val="single" w:sz="4" w:space="0" w:color="auto"/>
              <w:bottom w:val="single" w:sz="4" w:space="0" w:color="auto"/>
              <w:right w:val="single" w:sz="4" w:space="0" w:color="auto"/>
            </w:tcBorders>
          </w:tcPr>
          <w:p w:rsidR="004632E9" w:rsidRPr="00806A9D" w:rsidRDefault="004632E9" w:rsidP="009E0FCC">
            <w:pPr>
              <w:jc w:val="center"/>
              <w:rPr>
                <w:sz w:val="20"/>
                <w:szCs w:val="20"/>
              </w:rPr>
            </w:pPr>
            <w:r w:rsidRPr="00806A9D">
              <w:rPr>
                <w:sz w:val="20"/>
                <w:szCs w:val="20"/>
              </w:rPr>
              <w:t>Показатели</w:t>
            </w:r>
          </w:p>
        </w:tc>
        <w:tc>
          <w:tcPr>
            <w:tcW w:w="1387" w:type="dxa"/>
            <w:vMerge w:val="restart"/>
            <w:tcBorders>
              <w:top w:val="single" w:sz="4" w:space="0" w:color="auto"/>
              <w:left w:val="single" w:sz="4" w:space="0" w:color="auto"/>
              <w:bottom w:val="single" w:sz="4" w:space="0" w:color="auto"/>
              <w:right w:val="single" w:sz="4" w:space="0" w:color="auto"/>
            </w:tcBorders>
            <w:shd w:val="clear" w:color="000000" w:fill="FFFFFF"/>
          </w:tcPr>
          <w:p w:rsidR="004632E9" w:rsidRPr="00806A9D" w:rsidRDefault="004632E9" w:rsidP="009E0FCC">
            <w:pPr>
              <w:jc w:val="center"/>
              <w:rPr>
                <w:sz w:val="20"/>
                <w:szCs w:val="20"/>
              </w:rPr>
            </w:pPr>
            <w:r w:rsidRPr="00806A9D">
              <w:rPr>
                <w:sz w:val="20"/>
                <w:szCs w:val="20"/>
              </w:rPr>
              <w:t>2016 год</w:t>
            </w:r>
          </w:p>
        </w:tc>
        <w:tc>
          <w:tcPr>
            <w:tcW w:w="3913" w:type="dxa"/>
            <w:gridSpan w:val="3"/>
            <w:tcBorders>
              <w:top w:val="single" w:sz="4" w:space="0" w:color="auto"/>
              <w:left w:val="nil"/>
              <w:bottom w:val="single" w:sz="4" w:space="0" w:color="auto"/>
              <w:right w:val="single" w:sz="4" w:space="0" w:color="auto"/>
            </w:tcBorders>
          </w:tcPr>
          <w:p w:rsidR="004632E9" w:rsidRPr="00806A9D" w:rsidRDefault="004632E9" w:rsidP="009E0FCC">
            <w:pPr>
              <w:jc w:val="center"/>
              <w:rPr>
                <w:sz w:val="20"/>
                <w:szCs w:val="20"/>
              </w:rPr>
            </w:pPr>
            <w:r w:rsidRPr="00806A9D">
              <w:rPr>
                <w:sz w:val="20"/>
                <w:szCs w:val="20"/>
              </w:rPr>
              <w:t>Плановый период</w:t>
            </w:r>
          </w:p>
        </w:tc>
      </w:tr>
      <w:tr w:rsidR="004632E9">
        <w:trPr>
          <w:trHeight w:val="255"/>
        </w:trPr>
        <w:tc>
          <w:tcPr>
            <w:tcW w:w="5118" w:type="dxa"/>
            <w:vMerge/>
            <w:tcBorders>
              <w:top w:val="single" w:sz="4" w:space="0" w:color="auto"/>
              <w:left w:val="single" w:sz="4" w:space="0" w:color="auto"/>
              <w:bottom w:val="single" w:sz="4" w:space="0" w:color="auto"/>
              <w:right w:val="single" w:sz="4" w:space="0" w:color="auto"/>
            </w:tcBorders>
            <w:vAlign w:val="center"/>
          </w:tcPr>
          <w:p w:rsidR="004632E9" w:rsidRPr="00806A9D" w:rsidRDefault="004632E9" w:rsidP="009E0FCC">
            <w:pPr>
              <w:rPr>
                <w:sz w:val="20"/>
                <w:szCs w:val="20"/>
              </w:rPr>
            </w:pPr>
          </w:p>
        </w:tc>
        <w:tc>
          <w:tcPr>
            <w:tcW w:w="1387" w:type="dxa"/>
            <w:vMerge/>
            <w:tcBorders>
              <w:top w:val="single" w:sz="4" w:space="0" w:color="auto"/>
              <w:left w:val="single" w:sz="4" w:space="0" w:color="auto"/>
              <w:bottom w:val="single" w:sz="4" w:space="0" w:color="auto"/>
              <w:right w:val="single" w:sz="4" w:space="0" w:color="auto"/>
            </w:tcBorders>
            <w:vAlign w:val="center"/>
          </w:tcPr>
          <w:p w:rsidR="004632E9" w:rsidRPr="00806A9D" w:rsidRDefault="004632E9" w:rsidP="009E0FCC">
            <w:pPr>
              <w:rPr>
                <w:sz w:val="20"/>
                <w:szCs w:val="20"/>
              </w:rPr>
            </w:pPr>
          </w:p>
        </w:tc>
        <w:tc>
          <w:tcPr>
            <w:tcW w:w="1313" w:type="dxa"/>
            <w:tcBorders>
              <w:top w:val="nil"/>
              <w:left w:val="nil"/>
              <w:bottom w:val="single" w:sz="4" w:space="0" w:color="auto"/>
              <w:right w:val="single" w:sz="4" w:space="0" w:color="auto"/>
            </w:tcBorders>
          </w:tcPr>
          <w:p w:rsidR="004632E9" w:rsidRPr="00806A9D" w:rsidRDefault="004632E9" w:rsidP="009E0FCC">
            <w:pPr>
              <w:jc w:val="center"/>
              <w:rPr>
                <w:sz w:val="20"/>
                <w:szCs w:val="20"/>
              </w:rPr>
            </w:pPr>
            <w:r w:rsidRPr="00806A9D">
              <w:rPr>
                <w:sz w:val="20"/>
                <w:szCs w:val="20"/>
              </w:rPr>
              <w:t>2017 год</w:t>
            </w:r>
          </w:p>
        </w:tc>
        <w:tc>
          <w:tcPr>
            <w:tcW w:w="1300" w:type="dxa"/>
            <w:tcBorders>
              <w:top w:val="nil"/>
              <w:left w:val="nil"/>
              <w:bottom w:val="single" w:sz="4" w:space="0" w:color="auto"/>
              <w:right w:val="single" w:sz="4" w:space="0" w:color="auto"/>
            </w:tcBorders>
          </w:tcPr>
          <w:p w:rsidR="004632E9" w:rsidRPr="00806A9D" w:rsidRDefault="004632E9" w:rsidP="009E0FCC">
            <w:pPr>
              <w:jc w:val="center"/>
              <w:rPr>
                <w:sz w:val="20"/>
                <w:szCs w:val="20"/>
              </w:rPr>
            </w:pPr>
            <w:r w:rsidRPr="00806A9D">
              <w:rPr>
                <w:sz w:val="20"/>
                <w:szCs w:val="20"/>
              </w:rPr>
              <w:t>2018 год</w:t>
            </w:r>
          </w:p>
        </w:tc>
        <w:tc>
          <w:tcPr>
            <w:tcW w:w="1300" w:type="dxa"/>
            <w:tcBorders>
              <w:top w:val="nil"/>
              <w:left w:val="nil"/>
              <w:bottom w:val="single" w:sz="4" w:space="0" w:color="auto"/>
              <w:right w:val="single" w:sz="4" w:space="0" w:color="auto"/>
            </w:tcBorders>
          </w:tcPr>
          <w:p w:rsidR="004632E9" w:rsidRPr="00806A9D" w:rsidRDefault="004632E9" w:rsidP="009E0FCC">
            <w:pPr>
              <w:jc w:val="center"/>
              <w:rPr>
                <w:sz w:val="20"/>
                <w:szCs w:val="20"/>
              </w:rPr>
            </w:pPr>
            <w:r w:rsidRPr="00806A9D">
              <w:rPr>
                <w:sz w:val="20"/>
                <w:szCs w:val="20"/>
              </w:rPr>
              <w:t>2019 год</w:t>
            </w:r>
          </w:p>
        </w:tc>
      </w:tr>
      <w:tr w:rsidR="004632E9">
        <w:trPr>
          <w:trHeight w:val="255"/>
        </w:trPr>
        <w:tc>
          <w:tcPr>
            <w:tcW w:w="5118" w:type="dxa"/>
            <w:tcBorders>
              <w:top w:val="nil"/>
              <w:left w:val="single" w:sz="4" w:space="0" w:color="auto"/>
              <w:bottom w:val="single" w:sz="4" w:space="0" w:color="auto"/>
              <w:right w:val="single" w:sz="4" w:space="0" w:color="auto"/>
            </w:tcBorders>
          </w:tcPr>
          <w:p w:rsidR="004632E9" w:rsidRPr="00806A9D" w:rsidRDefault="004632E9" w:rsidP="009E0FCC">
            <w:pPr>
              <w:rPr>
                <w:sz w:val="20"/>
                <w:szCs w:val="20"/>
              </w:rPr>
            </w:pPr>
            <w:r w:rsidRPr="00806A9D">
              <w:rPr>
                <w:sz w:val="20"/>
                <w:szCs w:val="20"/>
              </w:rPr>
              <w:t>Общий объем, тыс. рублей.</w:t>
            </w:r>
          </w:p>
        </w:tc>
        <w:tc>
          <w:tcPr>
            <w:tcW w:w="1387" w:type="dxa"/>
            <w:tcBorders>
              <w:top w:val="nil"/>
              <w:left w:val="nil"/>
              <w:bottom w:val="single" w:sz="4" w:space="0" w:color="auto"/>
              <w:right w:val="single" w:sz="4" w:space="0" w:color="auto"/>
            </w:tcBorders>
            <w:shd w:val="clear" w:color="000000" w:fill="FFFFFF"/>
            <w:noWrap/>
          </w:tcPr>
          <w:p w:rsidR="004632E9" w:rsidRPr="00966CA5" w:rsidRDefault="004632E9" w:rsidP="009E0FCC">
            <w:pPr>
              <w:jc w:val="center"/>
              <w:rPr>
                <w:sz w:val="20"/>
                <w:szCs w:val="20"/>
              </w:rPr>
            </w:pPr>
            <w:r w:rsidRPr="00966CA5">
              <w:rPr>
                <w:sz w:val="20"/>
                <w:szCs w:val="20"/>
              </w:rPr>
              <w:t>150,0</w:t>
            </w:r>
          </w:p>
        </w:tc>
        <w:tc>
          <w:tcPr>
            <w:tcW w:w="1313" w:type="dxa"/>
            <w:tcBorders>
              <w:top w:val="nil"/>
              <w:left w:val="nil"/>
              <w:bottom w:val="single" w:sz="4" w:space="0" w:color="auto"/>
              <w:right w:val="single" w:sz="4" w:space="0" w:color="auto"/>
            </w:tcBorders>
          </w:tcPr>
          <w:p w:rsidR="004632E9" w:rsidRPr="00966CA5" w:rsidRDefault="004632E9" w:rsidP="009E0FCC">
            <w:pPr>
              <w:jc w:val="center"/>
              <w:rPr>
                <w:sz w:val="20"/>
                <w:szCs w:val="20"/>
              </w:rPr>
            </w:pPr>
            <w:r w:rsidRPr="00966CA5">
              <w:rPr>
                <w:sz w:val="20"/>
                <w:szCs w:val="20"/>
              </w:rPr>
              <w:t>381,3</w:t>
            </w:r>
          </w:p>
        </w:tc>
        <w:tc>
          <w:tcPr>
            <w:tcW w:w="1300" w:type="dxa"/>
            <w:tcBorders>
              <w:top w:val="nil"/>
              <w:left w:val="nil"/>
              <w:bottom w:val="single" w:sz="4" w:space="0" w:color="auto"/>
              <w:right w:val="single" w:sz="4" w:space="0" w:color="auto"/>
            </w:tcBorders>
          </w:tcPr>
          <w:p w:rsidR="004632E9" w:rsidRPr="00966CA5" w:rsidRDefault="004632E9" w:rsidP="009E0FCC">
            <w:pPr>
              <w:jc w:val="center"/>
              <w:rPr>
                <w:sz w:val="20"/>
                <w:szCs w:val="20"/>
              </w:rPr>
            </w:pPr>
            <w:r w:rsidRPr="00966CA5">
              <w:rPr>
                <w:sz w:val="20"/>
                <w:szCs w:val="20"/>
              </w:rPr>
              <w:t>381,3</w:t>
            </w:r>
          </w:p>
        </w:tc>
        <w:tc>
          <w:tcPr>
            <w:tcW w:w="1300" w:type="dxa"/>
            <w:tcBorders>
              <w:top w:val="nil"/>
              <w:left w:val="nil"/>
              <w:bottom w:val="single" w:sz="4" w:space="0" w:color="auto"/>
              <w:right w:val="single" w:sz="4" w:space="0" w:color="auto"/>
            </w:tcBorders>
          </w:tcPr>
          <w:p w:rsidR="004632E9" w:rsidRPr="00966CA5" w:rsidRDefault="004632E9" w:rsidP="009E0FCC">
            <w:pPr>
              <w:jc w:val="center"/>
              <w:rPr>
                <w:sz w:val="20"/>
                <w:szCs w:val="20"/>
              </w:rPr>
            </w:pPr>
            <w:r w:rsidRPr="00966CA5">
              <w:rPr>
                <w:sz w:val="20"/>
                <w:szCs w:val="20"/>
              </w:rPr>
              <w:t>381,3</w:t>
            </w:r>
          </w:p>
        </w:tc>
      </w:tr>
      <w:tr w:rsidR="004632E9">
        <w:trPr>
          <w:trHeight w:val="510"/>
        </w:trPr>
        <w:tc>
          <w:tcPr>
            <w:tcW w:w="5118" w:type="dxa"/>
            <w:tcBorders>
              <w:top w:val="single" w:sz="4" w:space="0" w:color="auto"/>
              <w:left w:val="single" w:sz="4" w:space="0" w:color="auto"/>
              <w:bottom w:val="single" w:sz="4" w:space="0" w:color="auto"/>
              <w:right w:val="single" w:sz="4" w:space="0" w:color="auto"/>
            </w:tcBorders>
          </w:tcPr>
          <w:p w:rsidR="004632E9" w:rsidRPr="00806A9D" w:rsidRDefault="004632E9" w:rsidP="009E0FCC">
            <w:pPr>
              <w:rPr>
                <w:sz w:val="20"/>
                <w:szCs w:val="20"/>
              </w:rPr>
            </w:pPr>
            <w:r w:rsidRPr="00806A9D">
              <w:rPr>
                <w:sz w:val="20"/>
                <w:szCs w:val="20"/>
              </w:rPr>
              <w:t>Доля в бюджетных ассигнованиях  р</w:t>
            </w:r>
            <w:r>
              <w:rPr>
                <w:sz w:val="20"/>
                <w:szCs w:val="20"/>
              </w:rPr>
              <w:t>айонн</w:t>
            </w:r>
            <w:r w:rsidRPr="00806A9D">
              <w:rPr>
                <w:sz w:val="20"/>
                <w:szCs w:val="20"/>
              </w:rPr>
              <w:t>ого бюджета, %</w:t>
            </w:r>
          </w:p>
        </w:tc>
        <w:tc>
          <w:tcPr>
            <w:tcW w:w="1387" w:type="dxa"/>
            <w:tcBorders>
              <w:top w:val="single" w:sz="4" w:space="0" w:color="auto"/>
              <w:left w:val="nil"/>
              <w:bottom w:val="single" w:sz="4" w:space="0" w:color="auto"/>
              <w:right w:val="single" w:sz="4" w:space="0" w:color="auto"/>
            </w:tcBorders>
            <w:shd w:val="clear" w:color="000000" w:fill="FFFFFF"/>
          </w:tcPr>
          <w:p w:rsidR="004632E9" w:rsidRPr="00966CA5" w:rsidRDefault="004632E9" w:rsidP="009E0FCC">
            <w:pPr>
              <w:jc w:val="center"/>
              <w:rPr>
                <w:sz w:val="20"/>
                <w:szCs w:val="20"/>
              </w:rPr>
            </w:pPr>
            <w:r>
              <w:rPr>
                <w:sz w:val="20"/>
                <w:szCs w:val="20"/>
              </w:rPr>
              <w:t>0,1</w:t>
            </w:r>
          </w:p>
        </w:tc>
        <w:tc>
          <w:tcPr>
            <w:tcW w:w="1313" w:type="dxa"/>
            <w:tcBorders>
              <w:top w:val="single" w:sz="4" w:space="0" w:color="auto"/>
              <w:left w:val="nil"/>
              <w:bottom w:val="single" w:sz="4" w:space="0" w:color="auto"/>
              <w:right w:val="single" w:sz="4" w:space="0" w:color="auto"/>
            </w:tcBorders>
          </w:tcPr>
          <w:p w:rsidR="004632E9" w:rsidRPr="00966CA5" w:rsidRDefault="004632E9" w:rsidP="009E0FCC">
            <w:pPr>
              <w:jc w:val="center"/>
              <w:rPr>
                <w:sz w:val="20"/>
                <w:szCs w:val="20"/>
              </w:rPr>
            </w:pPr>
            <w:r>
              <w:rPr>
                <w:sz w:val="20"/>
                <w:szCs w:val="20"/>
              </w:rPr>
              <w:t>0,1</w:t>
            </w:r>
          </w:p>
        </w:tc>
        <w:tc>
          <w:tcPr>
            <w:tcW w:w="1300" w:type="dxa"/>
            <w:tcBorders>
              <w:top w:val="single" w:sz="4" w:space="0" w:color="auto"/>
              <w:left w:val="nil"/>
              <w:bottom w:val="single" w:sz="4" w:space="0" w:color="auto"/>
              <w:right w:val="single" w:sz="4" w:space="0" w:color="auto"/>
            </w:tcBorders>
          </w:tcPr>
          <w:p w:rsidR="004632E9" w:rsidRPr="00966CA5" w:rsidRDefault="004632E9" w:rsidP="009E0FCC">
            <w:pPr>
              <w:jc w:val="center"/>
              <w:rPr>
                <w:sz w:val="20"/>
                <w:szCs w:val="20"/>
              </w:rPr>
            </w:pPr>
            <w:r>
              <w:rPr>
                <w:sz w:val="20"/>
                <w:szCs w:val="20"/>
              </w:rPr>
              <w:t>0,1</w:t>
            </w:r>
          </w:p>
        </w:tc>
        <w:tc>
          <w:tcPr>
            <w:tcW w:w="1300" w:type="dxa"/>
            <w:tcBorders>
              <w:top w:val="single" w:sz="4" w:space="0" w:color="auto"/>
              <w:left w:val="nil"/>
              <w:bottom w:val="single" w:sz="4" w:space="0" w:color="auto"/>
              <w:right w:val="single" w:sz="4" w:space="0" w:color="auto"/>
            </w:tcBorders>
          </w:tcPr>
          <w:p w:rsidR="004632E9" w:rsidRPr="00966CA5" w:rsidRDefault="004632E9" w:rsidP="009E0FCC">
            <w:pPr>
              <w:jc w:val="center"/>
              <w:rPr>
                <w:sz w:val="20"/>
                <w:szCs w:val="20"/>
              </w:rPr>
            </w:pPr>
            <w:r>
              <w:rPr>
                <w:sz w:val="20"/>
                <w:szCs w:val="20"/>
              </w:rPr>
              <w:t>0,1</w:t>
            </w:r>
          </w:p>
        </w:tc>
      </w:tr>
      <w:tr w:rsidR="004632E9">
        <w:trPr>
          <w:trHeight w:val="255"/>
        </w:trPr>
        <w:tc>
          <w:tcPr>
            <w:tcW w:w="5118" w:type="dxa"/>
            <w:tcBorders>
              <w:top w:val="nil"/>
              <w:left w:val="single" w:sz="4" w:space="0" w:color="auto"/>
              <w:bottom w:val="single" w:sz="4" w:space="0" w:color="auto"/>
              <w:right w:val="single" w:sz="4" w:space="0" w:color="auto"/>
            </w:tcBorders>
          </w:tcPr>
          <w:p w:rsidR="004632E9" w:rsidRPr="00806A9D" w:rsidRDefault="004632E9" w:rsidP="009E0FCC">
            <w:pPr>
              <w:rPr>
                <w:sz w:val="20"/>
                <w:szCs w:val="20"/>
              </w:rPr>
            </w:pPr>
            <w:r w:rsidRPr="00806A9D">
              <w:rPr>
                <w:sz w:val="20"/>
                <w:szCs w:val="20"/>
              </w:rPr>
              <w:t>Прирост (снижение) к 2016 году, тыс. рублей.</w:t>
            </w:r>
          </w:p>
        </w:tc>
        <w:tc>
          <w:tcPr>
            <w:tcW w:w="1387" w:type="dxa"/>
            <w:tcBorders>
              <w:top w:val="nil"/>
              <w:left w:val="nil"/>
              <w:bottom w:val="single" w:sz="4" w:space="0" w:color="auto"/>
              <w:right w:val="single" w:sz="4" w:space="0" w:color="auto"/>
            </w:tcBorders>
            <w:shd w:val="clear" w:color="000000" w:fill="FFFFFF"/>
          </w:tcPr>
          <w:p w:rsidR="004632E9" w:rsidRPr="00966CA5" w:rsidRDefault="004632E9" w:rsidP="009E0FCC">
            <w:pPr>
              <w:jc w:val="center"/>
              <w:rPr>
                <w:sz w:val="20"/>
                <w:szCs w:val="20"/>
              </w:rPr>
            </w:pPr>
            <w:r>
              <w:rPr>
                <w:sz w:val="20"/>
                <w:szCs w:val="20"/>
              </w:rPr>
              <w:t>-</w:t>
            </w:r>
          </w:p>
        </w:tc>
        <w:tc>
          <w:tcPr>
            <w:tcW w:w="1313" w:type="dxa"/>
            <w:tcBorders>
              <w:top w:val="nil"/>
              <w:left w:val="nil"/>
              <w:bottom w:val="single" w:sz="4" w:space="0" w:color="auto"/>
              <w:right w:val="single" w:sz="4" w:space="0" w:color="auto"/>
            </w:tcBorders>
          </w:tcPr>
          <w:p w:rsidR="004632E9" w:rsidRPr="00966CA5" w:rsidRDefault="004632E9" w:rsidP="009E0FCC">
            <w:pPr>
              <w:jc w:val="center"/>
              <w:rPr>
                <w:sz w:val="20"/>
                <w:szCs w:val="20"/>
              </w:rPr>
            </w:pPr>
            <w:r>
              <w:rPr>
                <w:sz w:val="20"/>
                <w:szCs w:val="20"/>
              </w:rPr>
              <w:t>+231,3</w:t>
            </w:r>
          </w:p>
        </w:tc>
        <w:tc>
          <w:tcPr>
            <w:tcW w:w="1300" w:type="dxa"/>
            <w:tcBorders>
              <w:top w:val="nil"/>
              <w:left w:val="nil"/>
              <w:bottom w:val="single" w:sz="4" w:space="0" w:color="auto"/>
              <w:right w:val="single" w:sz="4" w:space="0" w:color="auto"/>
            </w:tcBorders>
          </w:tcPr>
          <w:p w:rsidR="004632E9" w:rsidRPr="00966CA5" w:rsidRDefault="004632E9" w:rsidP="009E0FCC">
            <w:pPr>
              <w:jc w:val="center"/>
              <w:rPr>
                <w:sz w:val="20"/>
                <w:szCs w:val="20"/>
              </w:rPr>
            </w:pPr>
            <w:r>
              <w:rPr>
                <w:sz w:val="20"/>
                <w:szCs w:val="20"/>
              </w:rPr>
              <w:t>+231,3</w:t>
            </w:r>
          </w:p>
        </w:tc>
        <w:tc>
          <w:tcPr>
            <w:tcW w:w="1300" w:type="dxa"/>
            <w:tcBorders>
              <w:top w:val="nil"/>
              <w:left w:val="nil"/>
              <w:bottom w:val="single" w:sz="4" w:space="0" w:color="auto"/>
              <w:right w:val="single" w:sz="4" w:space="0" w:color="auto"/>
            </w:tcBorders>
          </w:tcPr>
          <w:p w:rsidR="004632E9" w:rsidRPr="00966CA5" w:rsidRDefault="004632E9" w:rsidP="009E0FCC">
            <w:pPr>
              <w:jc w:val="center"/>
              <w:rPr>
                <w:sz w:val="20"/>
                <w:szCs w:val="20"/>
              </w:rPr>
            </w:pPr>
            <w:r>
              <w:rPr>
                <w:sz w:val="20"/>
                <w:szCs w:val="20"/>
              </w:rPr>
              <w:t>+231,3</w:t>
            </w:r>
          </w:p>
        </w:tc>
      </w:tr>
      <w:tr w:rsidR="004632E9">
        <w:trPr>
          <w:trHeight w:val="255"/>
        </w:trPr>
        <w:tc>
          <w:tcPr>
            <w:tcW w:w="5118" w:type="dxa"/>
            <w:tcBorders>
              <w:top w:val="nil"/>
              <w:left w:val="single" w:sz="4" w:space="0" w:color="auto"/>
              <w:bottom w:val="single" w:sz="4" w:space="0" w:color="auto"/>
              <w:right w:val="single" w:sz="4" w:space="0" w:color="auto"/>
            </w:tcBorders>
          </w:tcPr>
          <w:p w:rsidR="004632E9" w:rsidRPr="00806A9D" w:rsidRDefault="004632E9" w:rsidP="009E0FCC">
            <w:pPr>
              <w:rPr>
                <w:sz w:val="20"/>
                <w:szCs w:val="20"/>
              </w:rPr>
            </w:pPr>
            <w:r w:rsidRPr="00806A9D">
              <w:rPr>
                <w:sz w:val="20"/>
                <w:szCs w:val="20"/>
              </w:rPr>
              <w:t>Рост (снижение) к уровню 2016 года, %</w:t>
            </w:r>
          </w:p>
        </w:tc>
        <w:tc>
          <w:tcPr>
            <w:tcW w:w="1387" w:type="dxa"/>
            <w:tcBorders>
              <w:top w:val="nil"/>
              <w:left w:val="nil"/>
              <w:bottom w:val="single" w:sz="4" w:space="0" w:color="auto"/>
              <w:right w:val="single" w:sz="4" w:space="0" w:color="auto"/>
            </w:tcBorders>
            <w:shd w:val="clear" w:color="000000" w:fill="FFFFFF"/>
            <w:vAlign w:val="bottom"/>
          </w:tcPr>
          <w:p w:rsidR="004632E9" w:rsidRPr="00806A9D" w:rsidRDefault="004632E9" w:rsidP="009E0FCC">
            <w:pPr>
              <w:jc w:val="center"/>
              <w:rPr>
                <w:sz w:val="20"/>
                <w:szCs w:val="20"/>
              </w:rPr>
            </w:pPr>
            <w:r>
              <w:rPr>
                <w:sz w:val="20"/>
                <w:szCs w:val="20"/>
              </w:rPr>
              <w:t>-</w:t>
            </w:r>
          </w:p>
        </w:tc>
        <w:tc>
          <w:tcPr>
            <w:tcW w:w="1313" w:type="dxa"/>
            <w:tcBorders>
              <w:top w:val="nil"/>
              <w:left w:val="nil"/>
              <w:bottom w:val="single" w:sz="4" w:space="0" w:color="auto"/>
              <w:right w:val="single" w:sz="4" w:space="0" w:color="auto"/>
            </w:tcBorders>
            <w:vAlign w:val="bottom"/>
          </w:tcPr>
          <w:p w:rsidR="004632E9" w:rsidRPr="00806A9D" w:rsidRDefault="004632E9" w:rsidP="009E0FCC">
            <w:pPr>
              <w:jc w:val="center"/>
              <w:rPr>
                <w:sz w:val="20"/>
                <w:szCs w:val="20"/>
              </w:rPr>
            </w:pPr>
            <w:r>
              <w:rPr>
                <w:sz w:val="20"/>
                <w:szCs w:val="20"/>
              </w:rPr>
              <w:t>254,2</w:t>
            </w:r>
          </w:p>
        </w:tc>
        <w:tc>
          <w:tcPr>
            <w:tcW w:w="1300" w:type="dxa"/>
            <w:tcBorders>
              <w:top w:val="nil"/>
              <w:left w:val="nil"/>
              <w:bottom w:val="single" w:sz="4" w:space="0" w:color="auto"/>
              <w:right w:val="single" w:sz="4" w:space="0" w:color="auto"/>
            </w:tcBorders>
            <w:vAlign w:val="bottom"/>
          </w:tcPr>
          <w:p w:rsidR="004632E9" w:rsidRPr="00806A9D" w:rsidRDefault="004632E9" w:rsidP="009E0FCC">
            <w:pPr>
              <w:jc w:val="center"/>
              <w:rPr>
                <w:sz w:val="20"/>
                <w:szCs w:val="20"/>
              </w:rPr>
            </w:pPr>
            <w:r>
              <w:rPr>
                <w:sz w:val="20"/>
                <w:szCs w:val="20"/>
              </w:rPr>
              <w:t>254,2</w:t>
            </w:r>
          </w:p>
        </w:tc>
        <w:tc>
          <w:tcPr>
            <w:tcW w:w="1300" w:type="dxa"/>
            <w:tcBorders>
              <w:top w:val="nil"/>
              <w:left w:val="nil"/>
              <w:bottom w:val="single" w:sz="4" w:space="0" w:color="auto"/>
              <w:right w:val="single" w:sz="4" w:space="0" w:color="auto"/>
            </w:tcBorders>
            <w:vAlign w:val="bottom"/>
          </w:tcPr>
          <w:p w:rsidR="004632E9" w:rsidRPr="00806A9D" w:rsidRDefault="004632E9" w:rsidP="009E0FCC">
            <w:pPr>
              <w:jc w:val="center"/>
              <w:rPr>
                <w:sz w:val="20"/>
                <w:szCs w:val="20"/>
              </w:rPr>
            </w:pPr>
            <w:r>
              <w:rPr>
                <w:sz w:val="20"/>
                <w:szCs w:val="20"/>
              </w:rPr>
              <w:t>254,2</w:t>
            </w:r>
          </w:p>
        </w:tc>
      </w:tr>
    </w:tbl>
    <w:p w:rsidR="004632E9" w:rsidRDefault="004632E9" w:rsidP="008A73F2">
      <w:pPr>
        <w:ind w:firstLine="540"/>
        <w:jc w:val="both"/>
        <w:rPr>
          <w:b/>
          <w:bCs/>
        </w:rPr>
      </w:pPr>
    </w:p>
    <w:p w:rsidR="004632E9" w:rsidRPr="00E82052" w:rsidRDefault="004632E9" w:rsidP="008A73F2">
      <w:pPr>
        <w:ind w:firstLine="540"/>
        <w:jc w:val="both"/>
        <w:rPr>
          <w:b/>
          <w:bCs/>
        </w:rPr>
      </w:pPr>
    </w:p>
    <w:p w:rsidR="004632E9" w:rsidRPr="00E82052" w:rsidRDefault="004632E9" w:rsidP="008A73F2">
      <w:pPr>
        <w:ind w:firstLine="540"/>
        <w:jc w:val="both"/>
        <w:rPr>
          <w:b/>
          <w:bCs/>
        </w:rPr>
      </w:pPr>
      <w:r w:rsidRPr="00E82052">
        <w:rPr>
          <w:b/>
          <w:bCs/>
        </w:rPr>
        <w:t>Подраздел 0603 «Охрана объектов растительного и животного мира и среды их обитания»</w:t>
      </w:r>
    </w:p>
    <w:p w:rsidR="004632E9" w:rsidRPr="00E82052" w:rsidRDefault="004632E9" w:rsidP="008A73F2">
      <w:pPr>
        <w:ind w:firstLine="540"/>
        <w:jc w:val="both"/>
      </w:pPr>
      <w:r w:rsidRPr="00E82052">
        <w:t>По данному подразделу предусматриваются бюджетные ассигнования на реализацию муниципальной программы «Охрана окружающей среды и повышения экологической безопасности</w:t>
      </w:r>
      <w:r>
        <w:t>»</w:t>
      </w:r>
      <w:r w:rsidRPr="00E82052">
        <w:t xml:space="preserve"> в сумме </w:t>
      </w:r>
      <w:r>
        <w:t>150,0</w:t>
      </w:r>
      <w:r w:rsidRPr="00E82052">
        <w:t xml:space="preserve"> тыс.рублей</w:t>
      </w:r>
      <w:r>
        <w:t xml:space="preserve"> ежегодно</w:t>
      </w:r>
      <w:r w:rsidRPr="00E82052">
        <w:t>.</w:t>
      </w:r>
    </w:p>
    <w:p w:rsidR="004632E9" w:rsidRPr="00D34CDB" w:rsidRDefault="004632E9" w:rsidP="00AE49F8">
      <w:pPr>
        <w:ind w:firstLine="720"/>
        <w:jc w:val="both"/>
      </w:pPr>
      <w:r w:rsidRPr="00D34CDB">
        <w:t>Так же по данному подразделу преду</w:t>
      </w:r>
      <w:r>
        <w:t>смотрены бюджетные ассигнования на предоставление иных межбюджетных трансфертов на осуществление полномочий в сфере организации, сбора и вывоза бытовых отходов и мусора в сумме 231,3 тыс.рублей ежегодно.</w:t>
      </w:r>
    </w:p>
    <w:p w:rsidR="004632E9" w:rsidRPr="00E82052" w:rsidRDefault="004632E9" w:rsidP="00C636AA">
      <w:pPr>
        <w:jc w:val="both"/>
        <w:rPr>
          <w:b/>
          <w:bCs/>
        </w:rPr>
      </w:pPr>
    </w:p>
    <w:p w:rsidR="004632E9" w:rsidRPr="00E82052" w:rsidRDefault="004632E9" w:rsidP="008A73F2">
      <w:pPr>
        <w:ind w:firstLine="540"/>
        <w:jc w:val="both"/>
        <w:rPr>
          <w:b/>
          <w:bCs/>
        </w:rPr>
      </w:pPr>
      <w:r w:rsidRPr="00E82052">
        <w:rPr>
          <w:b/>
          <w:bCs/>
        </w:rPr>
        <w:t>Раздел 07«Образование»</w:t>
      </w:r>
    </w:p>
    <w:p w:rsidR="004632E9" w:rsidRPr="00E82052" w:rsidRDefault="004632E9" w:rsidP="008A73F2">
      <w:pPr>
        <w:ind w:firstLine="540"/>
        <w:jc w:val="both"/>
      </w:pPr>
      <w:r w:rsidRPr="00E82052">
        <w:t>Бюджетные ассигнования районного бюджета по данному разделу характеризуются следующими данными</w:t>
      </w:r>
      <w:r>
        <w:t xml:space="preserve"> (таблица 15)</w:t>
      </w:r>
      <w:r w:rsidRPr="00E82052">
        <w:t>:</w:t>
      </w:r>
    </w:p>
    <w:p w:rsidR="004632E9" w:rsidRDefault="004632E9" w:rsidP="002B1D7A">
      <w:pPr>
        <w:ind w:left="-720" w:firstLine="720"/>
        <w:jc w:val="right"/>
      </w:pPr>
      <w:r>
        <w:t>Таблица 15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13"/>
        <w:gridCol w:w="2094"/>
        <w:gridCol w:w="1521"/>
        <w:gridCol w:w="1433"/>
        <w:gridCol w:w="1433"/>
      </w:tblGrid>
      <w:tr w:rsidR="004632E9" w:rsidRPr="00E82052">
        <w:tblPrEx>
          <w:tblCellMar>
            <w:top w:w="0" w:type="dxa"/>
            <w:bottom w:w="0" w:type="dxa"/>
          </w:tblCellMar>
        </w:tblPrEx>
        <w:trPr>
          <w:trHeight w:val="128"/>
        </w:trPr>
        <w:tc>
          <w:tcPr>
            <w:tcW w:w="4013" w:type="dxa"/>
            <w:vMerge w:val="restart"/>
          </w:tcPr>
          <w:p w:rsidR="004632E9" w:rsidRPr="002B1D7A" w:rsidRDefault="004632E9" w:rsidP="008E341E">
            <w:pPr>
              <w:jc w:val="both"/>
              <w:rPr>
                <w:sz w:val="20"/>
                <w:szCs w:val="20"/>
              </w:rPr>
            </w:pPr>
          </w:p>
        </w:tc>
        <w:tc>
          <w:tcPr>
            <w:tcW w:w="2094" w:type="dxa"/>
            <w:vMerge w:val="restart"/>
          </w:tcPr>
          <w:p w:rsidR="004632E9" w:rsidRPr="002B1D7A" w:rsidRDefault="004632E9" w:rsidP="002B1D7A">
            <w:pPr>
              <w:jc w:val="center"/>
              <w:rPr>
                <w:b/>
                <w:bCs/>
                <w:sz w:val="20"/>
                <w:szCs w:val="20"/>
              </w:rPr>
            </w:pPr>
            <w:r w:rsidRPr="002B1D7A">
              <w:rPr>
                <w:b/>
                <w:bCs/>
                <w:sz w:val="20"/>
                <w:szCs w:val="20"/>
              </w:rPr>
              <w:t>2016 год (Решение)</w:t>
            </w:r>
          </w:p>
        </w:tc>
        <w:tc>
          <w:tcPr>
            <w:tcW w:w="4387" w:type="dxa"/>
            <w:gridSpan w:val="3"/>
          </w:tcPr>
          <w:p w:rsidR="004632E9" w:rsidRPr="002B1D7A" w:rsidRDefault="004632E9" w:rsidP="002746C6">
            <w:pPr>
              <w:jc w:val="center"/>
              <w:rPr>
                <w:sz w:val="20"/>
                <w:szCs w:val="20"/>
              </w:rPr>
            </w:pPr>
            <w:r w:rsidRPr="002B1D7A">
              <w:rPr>
                <w:sz w:val="20"/>
                <w:szCs w:val="20"/>
              </w:rPr>
              <w:t>Плановый период</w:t>
            </w:r>
          </w:p>
        </w:tc>
      </w:tr>
      <w:tr w:rsidR="004632E9" w:rsidRPr="00E82052">
        <w:tblPrEx>
          <w:tblCellMar>
            <w:top w:w="0" w:type="dxa"/>
            <w:bottom w:w="0" w:type="dxa"/>
          </w:tblCellMar>
        </w:tblPrEx>
        <w:trPr>
          <w:trHeight w:val="174"/>
        </w:trPr>
        <w:tc>
          <w:tcPr>
            <w:tcW w:w="4013" w:type="dxa"/>
            <w:vMerge/>
          </w:tcPr>
          <w:p w:rsidR="004632E9" w:rsidRPr="002B1D7A" w:rsidRDefault="004632E9" w:rsidP="008E341E">
            <w:pPr>
              <w:jc w:val="both"/>
              <w:rPr>
                <w:sz w:val="20"/>
                <w:szCs w:val="20"/>
              </w:rPr>
            </w:pPr>
          </w:p>
        </w:tc>
        <w:tc>
          <w:tcPr>
            <w:tcW w:w="2094" w:type="dxa"/>
            <w:vMerge/>
          </w:tcPr>
          <w:p w:rsidR="004632E9" w:rsidRPr="002B1D7A" w:rsidRDefault="004632E9" w:rsidP="002B1D7A">
            <w:pPr>
              <w:jc w:val="center"/>
              <w:rPr>
                <w:b/>
                <w:bCs/>
                <w:sz w:val="20"/>
                <w:szCs w:val="20"/>
              </w:rPr>
            </w:pPr>
          </w:p>
        </w:tc>
        <w:tc>
          <w:tcPr>
            <w:tcW w:w="1521" w:type="dxa"/>
          </w:tcPr>
          <w:p w:rsidR="004632E9" w:rsidRPr="002B1D7A" w:rsidRDefault="004632E9" w:rsidP="002746C6">
            <w:pPr>
              <w:jc w:val="center"/>
              <w:rPr>
                <w:sz w:val="20"/>
                <w:szCs w:val="20"/>
              </w:rPr>
            </w:pPr>
            <w:r w:rsidRPr="002B1D7A">
              <w:rPr>
                <w:sz w:val="20"/>
                <w:szCs w:val="20"/>
              </w:rPr>
              <w:t>2017 год</w:t>
            </w:r>
          </w:p>
        </w:tc>
        <w:tc>
          <w:tcPr>
            <w:tcW w:w="1433" w:type="dxa"/>
          </w:tcPr>
          <w:p w:rsidR="004632E9" w:rsidRPr="002B1D7A" w:rsidRDefault="004632E9" w:rsidP="002746C6">
            <w:pPr>
              <w:jc w:val="center"/>
              <w:rPr>
                <w:sz w:val="20"/>
                <w:szCs w:val="20"/>
              </w:rPr>
            </w:pPr>
            <w:r w:rsidRPr="002B1D7A">
              <w:rPr>
                <w:sz w:val="20"/>
                <w:szCs w:val="20"/>
              </w:rPr>
              <w:t>2018 год</w:t>
            </w:r>
          </w:p>
        </w:tc>
        <w:tc>
          <w:tcPr>
            <w:tcW w:w="1433" w:type="dxa"/>
          </w:tcPr>
          <w:p w:rsidR="004632E9" w:rsidRPr="002B1D7A" w:rsidRDefault="004632E9" w:rsidP="002746C6">
            <w:pPr>
              <w:jc w:val="center"/>
              <w:rPr>
                <w:sz w:val="20"/>
                <w:szCs w:val="20"/>
              </w:rPr>
            </w:pPr>
            <w:r w:rsidRPr="002B1D7A">
              <w:rPr>
                <w:sz w:val="20"/>
                <w:szCs w:val="20"/>
              </w:rPr>
              <w:t>2019 год</w:t>
            </w:r>
          </w:p>
        </w:tc>
      </w:tr>
      <w:tr w:rsidR="004632E9" w:rsidRPr="00E82052">
        <w:tblPrEx>
          <w:tblCellMar>
            <w:top w:w="0" w:type="dxa"/>
            <w:bottom w:w="0" w:type="dxa"/>
          </w:tblCellMar>
        </w:tblPrEx>
        <w:trPr>
          <w:trHeight w:val="360"/>
        </w:trPr>
        <w:tc>
          <w:tcPr>
            <w:tcW w:w="4013" w:type="dxa"/>
          </w:tcPr>
          <w:p w:rsidR="004632E9" w:rsidRPr="002B1D7A" w:rsidRDefault="004632E9" w:rsidP="008E341E">
            <w:pPr>
              <w:jc w:val="both"/>
              <w:rPr>
                <w:sz w:val="20"/>
                <w:szCs w:val="20"/>
              </w:rPr>
            </w:pPr>
            <w:r w:rsidRPr="002B1D7A">
              <w:rPr>
                <w:sz w:val="20"/>
                <w:szCs w:val="20"/>
              </w:rPr>
              <w:t>Общий объем, тыс.рублей</w:t>
            </w:r>
          </w:p>
        </w:tc>
        <w:tc>
          <w:tcPr>
            <w:tcW w:w="2094" w:type="dxa"/>
          </w:tcPr>
          <w:p w:rsidR="004632E9" w:rsidRPr="002B1D7A" w:rsidRDefault="004632E9" w:rsidP="002746C6">
            <w:pPr>
              <w:jc w:val="center"/>
              <w:rPr>
                <w:sz w:val="20"/>
                <w:szCs w:val="20"/>
              </w:rPr>
            </w:pPr>
            <w:r w:rsidRPr="002B1D7A">
              <w:rPr>
                <w:sz w:val="20"/>
                <w:szCs w:val="20"/>
              </w:rPr>
              <w:t>291 483,7</w:t>
            </w:r>
          </w:p>
        </w:tc>
        <w:tc>
          <w:tcPr>
            <w:tcW w:w="1521" w:type="dxa"/>
          </w:tcPr>
          <w:p w:rsidR="004632E9" w:rsidRPr="002B1D7A" w:rsidRDefault="004632E9" w:rsidP="002746C6">
            <w:pPr>
              <w:jc w:val="center"/>
              <w:rPr>
                <w:sz w:val="20"/>
                <w:szCs w:val="20"/>
              </w:rPr>
            </w:pPr>
            <w:r w:rsidRPr="002B1D7A">
              <w:rPr>
                <w:sz w:val="20"/>
                <w:szCs w:val="20"/>
              </w:rPr>
              <w:t>269 752,9</w:t>
            </w:r>
          </w:p>
        </w:tc>
        <w:tc>
          <w:tcPr>
            <w:tcW w:w="1433" w:type="dxa"/>
          </w:tcPr>
          <w:p w:rsidR="004632E9" w:rsidRPr="002B1D7A" w:rsidRDefault="004632E9" w:rsidP="002746C6">
            <w:pPr>
              <w:jc w:val="center"/>
              <w:rPr>
                <w:sz w:val="20"/>
                <w:szCs w:val="20"/>
              </w:rPr>
            </w:pPr>
            <w:r w:rsidRPr="002B1D7A">
              <w:rPr>
                <w:sz w:val="20"/>
                <w:szCs w:val="20"/>
              </w:rPr>
              <w:t>3</w:t>
            </w:r>
            <w:r>
              <w:rPr>
                <w:sz w:val="20"/>
                <w:szCs w:val="20"/>
              </w:rPr>
              <w:t>28 416,9</w:t>
            </w:r>
          </w:p>
        </w:tc>
        <w:tc>
          <w:tcPr>
            <w:tcW w:w="1433" w:type="dxa"/>
          </w:tcPr>
          <w:p w:rsidR="004632E9" w:rsidRPr="002B1D7A" w:rsidRDefault="004632E9" w:rsidP="00F9375F">
            <w:pPr>
              <w:jc w:val="center"/>
              <w:rPr>
                <w:sz w:val="20"/>
                <w:szCs w:val="20"/>
              </w:rPr>
            </w:pPr>
            <w:r w:rsidRPr="002B1D7A">
              <w:rPr>
                <w:sz w:val="20"/>
                <w:szCs w:val="20"/>
              </w:rPr>
              <w:t>3</w:t>
            </w:r>
            <w:r>
              <w:rPr>
                <w:sz w:val="20"/>
                <w:szCs w:val="20"/>
              </w:rPr>
              <w:t>57 116,9</w:t>
            </w:r>
          </w:p>
        </w:tc>
      </w:tr>
      <w:tr w:rsidR="004632E9" w:rsidRPr="00E82052">
        <w:tblPrEx>
          <w:tblCellMar>
            <w:top w:w="0" w:type="dxa"/>
            <w:bottom w:w="0" w:type="dxa"/>
          </w:tblCellMar>
        </w:tblPrEx>
        <w:trPr>
          <w:trHeight w:val="345"/>
        </w:trPr>
        <w:tc>
          <w:tcPr>
            <w:tcW w:w="4013" w:type="dxa"/>
          </w:tcPr>
          <w:p w:rsidR="004632E9" w:rsidRPr="002B1D7A" w:rsidRDefault="004632E9" w:rsidP="008E341E">
            <w:pPr>
              <w:jc w:val="both"/>
              <w:rPr>
                <w:sz w:val="20"/>
                <w:szCs w:val="20"/>
              </w:rPr>
            </w:pPr>
            <w:r w:rsidRPr="002B1D7A">
              <w:rPr>
                <w:sz w:val="20"/>
                <w:szCs w:val="20"/>
              </w:rPr>
              <w:t>Доля в бюджетных ассигнованиях районного бюджета, %</w:t>
            </w:r>
          </w:p>
        </w:tc>
        <w:tc>
          <w:tcPr>
            <w:tcW w:w="2094" w:type="dxa"/>
          </w:tcPr>
          <w:p w:rsidR="004632E9" w:rsidRPr="002B1D7A" w:rsidRDefault="004632E9" w:rsidP="002746C6">
            <w:pPr>
              <w:jc w:val="center"/>
              <w:rPr>
                <w:sz w:val="20"/>
                <w:szCs w:val="20"/>
              </w:rPr>
            </w:pPr>
            <w:r w:rsidRPr="002B1D7A">
              <w:rPr>
                <w:sz w:val="20"/>
                <w:szCs w:val="20"/>
              </w:rPr>
              <w:t>78,3</w:t>
            </w:r>
          </w:p>
        </w:tc>
        <w:tc>
          <w:tcPr>
            <w:tcW w:w="1521" w:type="dxa"/>
          </w:tcPr>
          <w:p w:rsidR="004632E9" w:rsidRPr="002B1D7A" w:rsidRDefault="004632E9" w:rsidP="002746C6">
            <w:pPr>
              <w:jc w:val="center"/>
              <w:rPr>
                <w:sz w:val="20"/>
                <w:szCs w:val="20"/>
              </w:rPr>
            </w:pPr>
            <w:r w:rsidRPr="002B1D7A">
              <w:rPr>
                <w:sz w:val="20"/>
                <w:szCs w:val="20"/>
              </w:rPr>
              <w:t>75,3</w:t>
            </w:r>
          </w:p>
        </w:tc>
        <w:tc>
          <w:tcPr>
            <w:tcW w:w="1433" w:type="dxa"/>
          </w:tcPr>
          <w:p w:rsidR="004632E9" w:rsidRPr="002B1D7A" w:rsidRDefault="004632E9" w:rsidP="002746C6">
            <w:pPr>
              <w:jc w:val="center"/>
              <w:rPr>
                <w:sz w:val="20"/>
                <w:szCs w:val="20"/>
              </w:rPr>
            </w:pPr>
            <w:r>
              <w:rPr>
                <w:sz w:val="20"/>
                <w:szCs w:val="20"/>
              </w:rPr>
              <w:t>79,3</w:t>
            </w:r>
          </w:p>
        </w:tc>
        <w:tc>
          <w:tcPr>
            <w:tcW w:w="1433" w:type="dxa"/>
          </w:tcPr>
          <w:p w:rsidR="004632E9" w:rsidRPr="002B1D7A" w:rsidRDefault="004632E9" w:rsidP="002746C6">
            <w:pPr>
              <w:jc w:val="center"/>
              <w:rPr>
                <w:sz w:val="20"/>
                <w:szCs w:val="20"/>
              </w:rPr>
            </w:pPr>
            <w:r>
              <w:rPr>
                <w:sz w:val="20"/>
                <w:szCs w:val="20"/>
              </w:rPr>
              <w:t>80,7</w:t>
            </w:r>
          </w:p>
        </w:tc>
      </w:tr>
      <w:tr w:rsidR="004632E9" w:rsidRPr="00E82052">
        <w:tblPrEx>
          <w:tblCellMar>
            <w:top w:w="0" w:type="dxa"/>
            <w:bottom w:w="0" w:type="dxa"/>
          </w:tblCellMar>
        </w:tblPrEx>
        <w:trPr>
          <w:trHeight w:val="180"/>
        </w:trPr>
        <w:tc>
          <w:tcPr>
            <w:tcW w:w="4013" w:type="dxa"/>
          </w:tcPr>
          <w:p w:rsidR="004632E9" w:rsidRPr="002B1D7A" w:rsidRDefault="004632E9" w:rsidP="00374BC6">
            <w:pPr>
              <w:jc w:val="both"/>
              <w:rPr>
                <w:sz w:val="20"/>
                <w:szCs w:val="20"/>
              </w:rPr>
            </w:pPr>
            <w:r w:rsidRPr="002B1D7A">
              <w:rPr>
                <w:sz w:val="20"/>
                <w:szCs w:val="20"/>
              </w:rPr>
              <w:t>Прирост (снижение) к 2016 году, тыс.рублей</w:t>
            </w:r>
          </w:p>
        </w:tc>
        <w:tc>
          <w:tcPr>
            <w:tcW w:w="2094" w:type="dxa"/>
          </w:tcPr>
          <w:p w:rsidR="004632E9" w:rsidRPr="002B1D7A" w:rsidRDefault="004632E9" w:rsidP="00C149A0">
            <w:pPr>
              <w:jc w:val="both"/>
              <w:rPr>
                <w:sz w:val="20"/>
                <w:szCs w:val="20"/>
              </w:rPr>
            </w:pPr>
            <w:r w:rsidRPr="002B1D7A">
              <w:rPr>
                <w:sz w:val="20"/>
                <w:szCs w:val="20"/>
              </w:rPr>
              <w:t>-</w:t>
            </w:r>
          </w:p>
        </w:tc>
        <w:tc>
          <w:tcPr>
            <w:tcW w:w="1521" w:type="dxa"/>
          </w:tcPr>
          <w:p w:rsidR="004632E9" w:rsidRPr="002B1D7A" w:rsidRDefault="004632E9" w:rsidP="002746C6">
            <w:pPr>
              <w:jc w:val="center"/>
              <w:rPr>
                <w:sz w:val="20"/>
                <w:szCs w:val="20"/>
              </w:rPr>
            </w:pPr>
            <w:r>
              <w:rPr>
                <w:sz w:val="20"/>
                <w:szCs w:val="20"/>
              </w:rPr>
              <w:t>-21730,8</w:t>
            </w:r>
          </w:p>
        </w:tc>
        <w:tc>
          <w:tcPr>
            <w:tcW w:w="1433" w:type="dxa"/>
          </w:tcPr>
          <w:p w:rsidR="004632E9" w:rsidRPr="002B1D7A" w:rsidRDefault="004632E9" w:rsidP="002746C6">
            <w:pPr>
              <w:jc w:val="center"/>
              <w:rPr>
                <w:sz w:val="20"/>
                <w:szCs w:val="20"/>
              </w:rPr>
            </w:pPr>
            <w:r>
              <w:rPr>
                <w:sz w:val="20"/>
                <w:szCs w:val="20"/>
              </w:rPr>
              <w:t>+36933,2</w:t>
            </w:r>
          </w:p>
        </w:tc>
        <w:tc>
          <w:tcPr>
            <w:tcW w:w="1433" w:type="dxa"/>
          </w:tcPr>
          <w:p w:rsidR="004632E9" w:rsidRPr="002B1D7A" w:rsidRDefault="004632E9" w:rsidP="002746C6">
            <w:pPr>
              <w:jc w:val="center"/>
              <w:rPr>
                <w:sz w:val="20"/>
                <w:szCs w:val="20"/>
              </w:rPr>
            </w:pPr>
            <w:r>
              <w:rPr>
                <w:sz w:val="20"/>
                <w:szCs w:val="20"/>
              </w:rPr>
              <w:t>+65633,2</w:t>
            </w:r>
          </w:p>
        </w:tc>
      </w:tr>
      <w:tr w:rsidR="004632E9" w:rsidRPr="00E82052">
        <w:tblPrEx>
          <w:tblCellMar>
            <w:top w:w="0" w:type="dxa"/>
            <w:bottom w:w="0" w:type="dxa"/>
          </w:tblCellMar>
        </w:tblPrEx>
        <w:trPr>
          <w:trHeight w:val="180"/>
        </w:trPr>
        <w:tc>
          <w:tcPr>
            <w:tcW w:w="4013" w:type="dxa"/>
          </w:tcPr>
          <w:p w:rsidR="004632E9" w:rsidRPr="002B1D7A" w:rsidRDefault="004632E9" w:rsidP="002B1D7A">
            <w:pPr>
              <w:jc w:val="both"/>
              <w:rPr>
                <w:sz w:val="20"/>
                <w:szCs w:val="20"/>
              </w:rPr>
            </w:pPr>
            <w:r w:rsidRPr="002B1D7A">
              <w:rPr>
                <w:sz w:val="20"/>
                <w:szCs w:val="20"/>
              </w:rPr>
              <w:t>Рост (снижение) к уровню 2016 года, %</w:t>
            </w:r>
          </w:p>
        </w:tc>
        <w:tc>
          <w:tcPr>
            <w:tcW w:w="2094" w:type="dxa"/>
          </w:tcPr>
          <w:p w:rsidR="004632E9" w:rsidRPr="002B1D7A" w:rsidRDefault="004632E9" w:rsidP="00C149A0">
            <w:pPr>
              <w:jc w:val="both"/>
              <w:rPr>
                <w:sz w:val="20"/>
                <w:szCs w:val="20"/>
              </w:rPr>
            </w:pPr>
            <w:r w:rsidRPr="002B1D7A">
              <w:rPr>
                <w:sz w:val="20"/>
                <w:szCs w:val="20"/>
              </w:rPr>
              <w:t>-</w:t>
            </w:r>
          </w:p>
        </w:tc>
        <w:tc>
          <w:tcPr>
            <w:tcW w:w="1521" w:type="dxa"/>
          </w:tcPr>
          <w:p w:rsidR="004632E9" w:rsidRPr="002B1D7A" w:rsidRDefault="004632E9" w:rsidP="00583743">
            <w:pPr>
              <w:jc w:val="center"/>
              <w:rPr>
                <w:sz w:val="20"/>
                <w:szCs w:val="20"/>
              </w:rPr>
            </w:pPr>
            <w:r>
              <w:rPr>
                <w:sz w:val="20"/>
                <w:szCs w:val="20"/>
              </w:rPr>
              <w:t>92,5</w:t>
            </w:r>
          </w:p>
        </w:tc>
        <w:tc>
          <w:tcPr>
            <w:tcW w:w="1433" w:type="dxa"/>
          </w:tcPr>
          <w:p w:rsidR="004632E9" w:rsidRPr="002B1D7A" w:rsidRDefault="004632E9" w:rsidP="00583743">
            <w:pPr>
              <w:jc w:val="center"/>
              <w:rPr>
                <w:sz w:val="20"/>
                <w:szCs w:val="20"/>
              </w:rPr>
            </w:pPr>
            <w:r>
              <w:rPr>
                <w:sz w:val="20"/>
                <w:szCs w:val="20"/>
              </w:rPr>
              <w:t>112,7</w:t>
            </w:r>
          </w:p>
        </w:tc>
        <w:tc>
          <w:tcPr>
            <w:tcW w:w="1433" w:type="dxa"/>
          </w:tcPr>
          <w:p w:rsidR="004632E9" w:rsidRPr="002B1D7A" w:rsidRDefault="004632E9" w:rsidP="00583743">
            <w:pPr>
              <w:jc w:val="center"/>
              <w:rPr>
                <w:sz w:val="20"/>
                <w:szCs w:val="20"/>
              </w:rPr>
            </w:pPr>
            <w:r>
              <w:rPr>
                <w:sz w:val="20"/>
                <w:szCs w:val="20"/>
              </w:rPr>
              <w:t>122,5</w:t>
            </w:r>
          </w:p>
        </w:tc>
      </w:tr>
    </w:tbl>
    <w:p w:rsidR="004632E9" w:rsidRPr="002434DB" w:rsidRDefault="004632E9" w:rsidP="002434DB">
      <w:pPr>
        <w:ind w:firstLine="709"/>
        <w:jc w:val="both"/>
      </w:pPr>
      <w:r w:rsidRPr="002434DB">
        <w:t>В 2017 году продолжится реализация мероприятий, направленных на решение первоочередных задач, поставленных в Указах Президента Российской Федерации, а также в иных поручениях Президента и Правительства Российской Федерации.</w:t>
      </w:r>
    </w:p>
    <w:p w:rsidR="004632E9" w:rsidRPr="002434DB" w:rsidRDefault="004632E9" w:rsidP="002434DB">
      <w:pPr>
        <w:ind w:firstLine="709"/>
        <w:jc w:val="both"/>
      </w:pPr>
      <w:r w:rsidRPr="002434DB">
        <w:t>Средства на вышеуказанные цели будут учтены в составе планов финансово-хозяйственной деятельности бюджетных учреждений. Для этого также будут привлекаться и высвобождающиеся средства от проведения мероприятий по оптимизации сети.</w:t>
      </w:r>
    </w:p>
    <w:p w:rsidR="004632E9" w:rsidRPr="002434DB" w:rsidRDefault="004632E9" w:rsidP="002434DB">
      <w:pPr>
        <w:ind w:firstLine="709"/>
        <w:jc w:val="both"/>
      </w:pPr>
      <w:r w:rsidRPr="002434DB">
        <w:t>Бюджетные ассигнования, предусмотренные по данному разделу, позволят реализовать приоритетные направления государственной политики в области образования, в том числе:</w:t>
      </w:r>
    </w:p>
    <w:p w:rsidR="004632E9" w:rsidRPr="002434DB" w:rsidRDefault="004632E9" w:rsidP="002434DB">
      <w:pPr>
        <w:autoSpaceDE w:val="0"/>
        <w:autoSpaceDN w:val="0"/>
        <w:adjustRightInd w:val="0"/>
        <w:ind w:firstLine="709"/>
        <w:jc w:val="both"/>
      </w:pPr>
      <w:r w:rsidRPr="002434DB">
        <w:t>организация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в муниципальных</w:t>
      </w:r>
      <w:r>
        <w:t xml:space="preserve"> организац</w:t>
      </w:r>
      <w:r w:rsidRPr="002434DB">
        <w:t xml:space="preserve">иях </w:t>
      </w:r>
      <w:r>
        <w:t xml:space="preserve">Чамзинского муниципального района </w:t>
      </w:r>
      <w:r w:rsidRPr="002434DB">
        <w:t>Республики Мордовия;</w:t>
      </w:r>
    </w:p>
    <w:p w:rsidR="004632E9" w:rsidRPr="002434DB" w:rsidRDefault="004632E9" w:rsidP="002434DB">
      <w:pPr>
        <w:autoSpaceDE w:val="0"/>
        <w:autoSpaceDN w:val="0"/>
        <w:adjustRightInd w:val="0"/>
        <w:ind w:firstLine="709"/>
        <w:jc w:val="both"/>
      </w:pPr>
      <w:r w:rsidRPr="002434DB">
        <w:t xml:space="preserve">организация предоставления дополнительного образования в </w:t>
      </w:r>
      <w:r>
        <w:t>муниципальных</w:t>
      </w:r>
      <w:r w:rsidRPr="002434DB">
        <w:t xml:space="preserve"> образовательных</w:t>
      </w:r>
      <w:r>
        <w:t xml:space="preserve"> организациях </w:t>
      </w:r>
      <w:r w:rsidRPr="002434DB">
        <w:t xml:space="preserve"> </w:t>
      </w:r>
      <w:r>
        <w:t xml:space="preserve">Чамзинского муниципального района </w:t>
      </w:r>
      <w:r w:rsidRPr="002434DB">
        <w:t>Республики Мордовия;</w:t>
      </w:r>
    </w:p>
    <w:p w:rsidR="004632E9" w:rsidRPr="002434DB" w:rsidRDefault="004632E9" w:rsidP="002434DB">
      <w:pPr>
        <w:autoSpaceDE w:val="0"/>
        <w:autoSpaceDN w:val="0"/>
        <w:adjustRightInd w:val="0"/>
        <w:ind w:firstLine="709"/>
        <w:jc w:val="both"/>
      </w:pPr>
      <w:r w:rsidRPr="002434DB">
        <w:t>Расходы на реализацию указанных мероприятий, а также иных мероприятий в области образования будут обеспечиваться в рамках государственной программы Республики Мордовия «Развитие образования в Республике Мордовия» на 2014 - 2025 годы»</w:t>
      </w:r>
      <w:r>
        <w:t xml:space="preserve"> и муниципальной программы «</w:t>
      </w:r>
      <w:r w:rsidRPr="002434DB">
        <w:t>Развитие образования в Чамзинском муниципальном районе</w:t>
      </w:r>
      <w:r>
        <w:t>»</w:t>
      </w:r>
      <w:r w:rsidRPr="002434DB">
        <w:t xml:space="preserve"> на 2016-2020 годы</w:t>
      </w:r>
      <w:r>
        <w:t>, м</w:t>
      </w:r>
      <w:r w:rsidRPr="00391BF6">
        <w:t>униципальн</w:t>
      </w:r>
      <w:r>
        <w:t>ой</w:t>
      </w:r>
      <w:r w:rsidRPr="00391BF6">
        <w:t xml:space="preserve"> программ</w:t>
      </w:r>
      <w:r>
        <w:t>ы</w:t>
      </w:r>
      <w:r w:rsidRPr="00391BF6">
        <w:t xml:space="preserve"> «Развитие культуры и туризма Чамзинского муниципа</w:t>
      </w:r>
      <w:r>
        <w:t>льного района на 2014-2018 годы».</w:t>
      </w:r>
    </w:p>
    <w:p w:rsidR="004632E9" w:rsidRPr="002434DB" w:rsidRDefault="004632E9" w:rsidP="002434DB">
      <w:pPr>
        <w:autoSpaceDE w:val="0"/>
        <w:autoSpaceDN w:val="0"/>
        <w:adjustRightInd w:val="0"/>
        <w:ind w:firstLine="709"/>
        <w:jc w:val="both"/>
      </w:pPr>
      <w:r w:rsidRPr="002434DB">
        <w:t>Расходы по подразделам бюджетной классификации приведены в таблице</w:t>
      </w:r>
      <w:r>
        <w:t xml:space="preserve"> 16:</w:t>
      </w:r>
    </w:p>
    <w:p w:rsidR="004632E9" w:rsidRPr="002434DB" w:rsidRDefault="004632E9" w:rsidP="002434DB">
      <w:pPr>
        <w:ind w:firstLine="709"/>
        <w:jc w:val="right"/>
        <w:rPr>
          <w:b/>
          <w:bCs/>
        </w:rPr>
      </w:pPr>
      <w:r w:rsidRPr="002434DB">
        <w:t xml:space="preserve">Таблица </w:t>
      </w:r>
      <w:r>
        <w:t>16</w:t>
      </w:r>
      <w:r w:rsidRPr="002434DB">
        <w:t xml:space="preserve"> </w:t>
      </w:r>
    </w:p>
    <w:tbl>
      <w:tblPr>
        <w:tblW w:w="10505" w:type="dxa"/>
        <w:tblInd w:w="-13" w:type="dxa"/>
        <w:tblLook w:val="00A0"/>
      </w:tblPr>
      <w:tblGrid>
        <w:gridCol w:w="4977"/>
        <w:gridCol w:w="1275"/>
        <w:gridCol w:w="1418"/>
        <w:gridCol w:w="1417"/>
        <w:gridCol w:w="1418"/>
      </w:tblGrid>
      <w:tr w:rsidR="004632E9" w:rsidRPr="00432E35">
        <w:trPr>
          <w:trHeight w:val="255"/>
        </w:trPr>
        <w:tc>
          <w:tcPr>
            <w:tcW w:w="4977" w:type="dxa"/>
            <w:vMerge w:val="restart"/>
            <w:tcBorders>
              <w:top w:val="single" w:sz="4" w:space="0" w:color="auto"/>
              <w:left w:val="single" w:sz="4" w:space="0" w:color="auto"/>
              <w:bottom w:val="single" w:sz="4" w:space="0" w:color="auto"/>
              <w:right w:val="single" w:sz="4" w:space="0" w:color="auto"/>
            </w:tcBorders>
          </w:tcPr>
          <w:p w:rsidR="004632E9" w:rsidRPr="00432E35" w:rsidRDefault="004632E9" w:rsidP="002746C6">
            <w:pPr>
              <w:jc w:val="center"/>
              <w:rPr>
                <w:sz w:val="20"/>
                <w:szCs w:val="20"/>
              </w:rPr>
            </w:pPr>
            <w:r w:rsidRPr="00432E35">
              <w:rPr>
                <w:sz w:val="20"/>
                <w:szCs w:val="20"/>
              </w:rPr>
              <w:t>Показатели</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tcPr>
          <w:p w:rsidR="004632E9" w:rsidRPr="00432E35" w:rsidRDefault="004632E9" w:rsidP="002746C6">
            <w:pPr>
              <w:jc w:val="center"/>
              <w:rPr>
                <w:sz w:val="20"/>
                <w:szCs w:val="20"/>
              </w:rPr>
            </w:pPr>
            <w:r w:rsidRPr="00432E35">
              <w:rPr>
                <w:sz w:val="20"/>
                <w:szCs w:val="20"/>
              </w:rPr>
              <w:t>2016 год</w:t>
            </w:r>
          </w:p>
        </w:tc>
        <w:tc>
          <w:tcPr>
            <w:tcW w:w="4253" w:type="dxa"/>
            <w:gridSpan w:val="3"/>
            <w:tcBorders>
              <w:top w:val="single" w:sz="4" w:space="0" w:color="auto"/>
              <w:left w:val="nil"/>
              <w:bottom w:val="single" w:sz="4" w:space="0" w:color="auto"/>
              <w:right w:val="single" w:sz="4" w:space="0" w:color="auto"/>
            </w:tcBorders>
          </w:tcPr>
          <w:p w:rsidR="004632E9" w:rsidRPr="00432E35" w:rsidRDefault="004632E9" w:rsidP="002746C6">
            <w:pPr>
              <w:jc w:val="center"/>
              <w:rPr>
                <w:sz w:val="20"/>
                <w:szCs w:val="20"/>
              </w:rPr>
            </w:pPr>
            <w:r w:rsidRPr="00432E35">
              <w:rPr>
                <w:sz w:val="20"/>
                <w:szCs w:val="20"/>
              </w:rPr>
              <w:t>Проект</w:t>
            </w:r>
          </w:p>
        </w:tc>
      </w:tr>
      <w:tr w:rsidR="004632E9" w:rsidRPr="00432E35">
        <w:trPr>
          <w:trHeight w:val="255"/>
        </w:trPr>
        <w:tc>
          <w:tcPr>
            <w:tcW w:w="4977" w:type="dxa"/>
            <w:vMerge/>
            <w:tcBorders>
              <w:top w:val="single" w:sz="4" w:space="0" w:color="auto"/>
              <w:left w:val="single" w:sz="4" w:space="0" w:color="auto"/>
              <w:bottom w:val="single" w:sz="4" w:space="0" w:color="auto"/>
              <w:right w:val="single" w:sz="4" w:space="0" w:color="auto"/>
            </w:tcBorders>
            <w:vAlign w:val="center"/>
          </w:tcPr>
          <w:p w:rsidR="004632E9" w:rsidRPr="00432E35" w:rsidRDefault="004632E9" w:rsidP="002746C6">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4632E9" w:rsidRPr="00432E35" w:rsidRDefault="004632E9" w:rsidP="002746C6">
            <w:pPr>
              <w:rPr>
                <w:sz w:val="20"/>
                <w:szCs w:val="20"/>
              </w:rPr>
            </w:pPr>
          </w:p>
        </w:tc>
        <w:tc>
          <w:tcPr>
            <w:tcW w:w="1418" w:type="dxa"/>
            <w:tcBorders>
              <w:top w:val="nil"/>
              <w:left w:val="nil"/>
              <w:bottom w:val="single" w:sz="4" w:space="0" w:color="auto"/>
              <w:right w:val="single" w:sz="4" w:space="0" w:color="auto"/>
            </w:tcBorders>
          </w:tcPr>
          <w:p w:rsidR="004632E9" w:rsidRPr="00432E35" w:rsidRDefault="004632E9" w:rsidP="002746C6">
            <w:pPr>
              <w:jc w:val="center"/>
              <w:rPr>
                <w:sz w:val="20"/>
                <w:szCs w:val="20"/>
              </w:rPr>
            </w:pPr>
            <w:r w:rsidRPr="00432E35">
              <w:rPr>
                <w:sz w:val="20"/>
                <w:szCs w:val="20"/>
              </w:rPr>
              <w:t>2017 год</w:t>
            </w:r>
          </w:p>
        </w:tc>
        <w:tc>
          <w:tcPr>
            <w:tcW w:w="1417" w:type="dxa"/>
            <w:tcBorders>
              <w:top w:val="nil"/>
              <w:left w:val="nil"/>
              <w:bottom w:val="single" w:sz="4" w:space="0" w:color="auto"/>
              <w:right w:val="single" w:sz="4" w:space="0" w:color="auto"/>
            </w:tcBorders>
          </w:tcPr>
          <w:p w:rsidR="004632E9" w:rsidRPr="00432E35" w:rsidRDefault="004632E9" w:rsidP="002746C6">
            <w:pPr>
              <w:jc w:val="center"/>
              <w:rPr>
                <w:sz w:val="20"/>
                <w:szCs w:val="20"/>
              </w:rPr>
            </w:pPr>
            <w:r w:rsidRPr="00432E35">
              <w:rPr>
                <w:sz w:val="20"/>
                <w:szCs w:val="20"/>
              </w:rPr>
              <w:t>2018 год</w:t>
            </w:r>
          </w:p>
        </w:tc>
        <w:tc>
          <w:tcPr>
            <w:tcW w:w="1418" w:type="dxa"/>
            <w:tcBorders>
              <w:top w:val="nil"/>
              <w:left w:val="nil"/>
              <w:bottom w:val="single" w:sz="4" w:space="0" w:color="auto"/>
              <w:right w:val="single" w:sz="4" w:space="0" w:color="auto"/>
            </w:tcBorders>
          </w:tcPr>
          <w:p w:rsidR="004632E9" w:rsidRPr="00432E35" w:rsidRDefault="004632E9" w:rsidP="002746C6">
            <w:pPr>
              <w:jc w:val="center"/>
              <w:rPr>
                <w:sz w:val="20"/>
                <w:szCs w:val="20"/>
              </w:rPr>
            </w:pPr>
            <w:r w:rsidRPr="00432E35">
              <w:rPr>
                <w:sz w:val="20"/>
                <w:szCs w:val="20"/>
              </w:rPr>
              <w:t>2019 год</w:t>
            </w:r>
          </w:p>
        </w:tc>
      </w:tr>
      <w:tr w:rsidR="004632E9" w:rsidRPr="00432E35">
        <w:trPr>
          <w:trHeight w:val="255"/>
        </w:trPr>
        <w:tc>
          <w:tcPr>
            <w:tcW w:w="4977" w:type="dxa"/>
            <w:tcBorders>
              <w:top w:val="single" w:sz="4" w:space="0" w:color="auto"/>
              <w:left w:val="single" w:sz="4" w:space="0" w:color="auto"/>
              <w:bottom w:val="single" w:sz="4" w:space="0" w:color="auto"/>
              <w:right w:val="single" w:sz="4" w:space="0" w:color="auto"/>
            </w:tcBorders>
            <w:vAlign w:val="center"/>
          </w:tcPr>
          <w:p w:rsidR="004632E9" w:rsidRPr="00432E35" w:rsidRDefault="004632E9" w:rsidP="002746C6">
            <w:pPr>
              <w:jc w:val="center"/>
              <w:rPr>
                <w:sz w:val="20"/>
                <w:szCs w:val="20"/>
              </w:rPr>
            </w:pPr>
            <w:r>
              <w:rPr>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4632E9" w:rsidRPr="00432E35" w:rsidRDefault="004632E9" w:rsidP="002746C6">
            <w:pPr>
              <w:jc w:val="center"/>
              <w:rPr>
                <w:sz w:val="20"/>
                <w:szCs w:val="20"/>
              </w:rPr>
            </w:pPr>
            <w:r>
              <w:rPr>
                <w:sz w:val="20"/>
                <w:szCs w:val="20"/>
              </w:rPr>
              <w:t>2</w:t>
            </w:r>
          </w:p>
        </w:tc>
        <w:tc>
          <w:tcPr>
            <w:tcW w:w="1418" w:type="dxa"/>
            <w:tcBorders>
              <w:top w:val="nil"/>
              <w:left w:val="nil"/>
              <w:bottom w:val="single" w:sz="4" w:space="0" w:color="auto"/>
              <w:right w:val="single" w:sz="4" w:space="0" w:color="auto"/>
            </w:tcBorders>
          </w:tcPr>
          <w:p w:rsidR="004632E9" w:rsidRPr="00432E35" w:rsidRDefault="004632E9" w:rsidP="002746C6">
            <w:pPr>
              <w:jc w:val="center"/>
              <w:rPr>
                <w:sz w:val="20"/>
                <w:szCs w:val="20"/>
              </w:rPr>
            </w:pPr>
            <w:r>
              <w:rPr>
                <w:sz w:val="20"/>
                <w:szCs w:val="20"/>
              </w:rPr>
              <w:t>3</w:t>
            </w:r>
          </w:p>
        </w:tc>
        <w:tc>
          <w:tcPr>
            <w:tcW w:w="1417" w:type="dxa"/>
            <w:tcBorders>
              <w:top w:val="nil"/>
              <w:left w:val="nil"/>
              <w:bottom w:val="single" w:sz="4" w:space="0" w:color="auto"/>
              <w:right w:val="single" w:sz="4" w:space="0" w:color="auto"/>
            </w:tcBorders>
          </w:tcPr>
          <w:p w:rsidR="004632E9" w:rsidRPr="00432E35" w:rsidRDefault="004632E9" w:rsidP="002746C6">
            <w:pPr>
              <w:jc w:val="center"/>
              <w:rPr>
                <w:sz w:val="20"/>
                <w:szCs w:val="20"/>
              </w:rPr>
            </w:pPr>
            <w:r>
              <w:rPr>
                <w:sz w:val="20"/>
                <w:szCs w:val="20"/>
              </w:rPr>
              <w:t>4</w:t>
            </w:r>
          </w:p>
        </w:tc>
        <w:tc>
          <w:tcPr>
            <w:tcW w:w="1418" w:type="dxa"/>
            <w:tcBorders>
              <w:top w:val="nil"/>
              <w:left w:val="nil"/>
              <w:bottom w:val="single" w:sz="4" w:space="0" w:color="auto"/>
              <w:right w:val="single" w:sz="4" w:space="0" w:color="auto"/>
            </w:tcBorders>
          </w:tcPr>
          <w:p w:rsidR="004632E9" w:rsidRPr="00432E35" w:rsidRDefault="004632E9" w:rsidP="002746C6">
            <w:pPr>
              <w:jc w:val="center"/>
              <w:rPr>
                <w:sz w:val="20"/>
                <w:szCs w:val="20"/>
              </w:rPr>
            </w:pPr>
            <w:r>
              <w:rPr>
                <w:sz w:val="20"/>
                <w:szCs w:val="20"/>
              </w:rPr>
              <w:t>5</w:t>
            </w:r>
          </w:p>
        </w:tc>
      </w:tr>
      <w:tr w:rsidR="004632E9" w:rsidRPr="00432E35">
        <w:trPr>
          <w:trHeight w:val="255"/>
        </w:trPr>
        <w:tc>
          <w:tcPr>
            <w:tcW w:w="4977" w:type="dxa"/>
            <w:tcBorders>
              <w:top w:val="nil"/>
              <w:left w:val="single" w:sz="4" w:space="0" w:color="auto"/>
              <w:bottom w:val="single" w:sz="4" w:space="0" w:color="auto"/>
              <w:right w:val="single" w:sz="4" w:space="0" w:color="auto"/>
            </w:tcBorders>
            <w:shd w:val="clear" w:color="000000" w:fill="FFFFFF"/>
            <w:vAlign w:val="center"/>
          </w:tcPr>
          <w:p w:rsidR="004632E9" w:rsidRPr="00432E35" w:rsidRDefault="004632E9" w:rsidP="002746C6">
            <w:pPr>
              <w:rPr>
                <w:sz w:val="20"/>
                <w:szCs w:val="20"/>
              </w:rPr>
            </w:pPr>
            <w:r w:rsidRPr="00432E35">
              <w:rPr>
                <w:sz w:val="20"/>
                <w:szCs w:val="20"/>
              </w:rPr>
              <w:t>Образование</w:t>
            </w:r>
          </w:p>
        </w:tc>
        <w:tc>
          <w:tcPr>
            <w:tcW w:w="1275" w:type="dxa"/>
            <w:tcBorders>
              <w:top w:val="nil"/>
              <w:left w:val="nil"/>
              <w:bottom w:val="single" w:sz="4" w:space="0" w:color="auto"/>
              <w:right w:val="single" w:sz="4" w:space="0" w:color="auto"/>
            </w:tcBorders>
            <w:shd w:val="clear" w:color="000000" w:fill="FFFFFF"/>
            <w:noWrap/>
          </w:tcPr>
          <w:p w:rsidR="004632E9" w:rsidRPr="002B1D7A" w:rsidRDefault="004632E9" w:rsidP="002746C6">
            <w:pPr>
              <w:jc w:val="center"/>
              <w:rPr>
                <w:sz w:val="20"/>
                <w:szCs w:val="20"/>
              </w:rPr>
            </w:pPr>
            <w:r w:rsidRPr="002B1D7A">
              <w:rPr>
                <w:sz w:val="20"/>
                <w:szCs w:val="20"/>
              </w:rPr>
              <w:t>291 483,7</w:t>
            </w:r>
          </w:p>
        </w:tc>
        <w:tc>
          <w:tcPr>
            <w:tcW w:w="1418" w:type="dxa"/>
            <w:tcBorders>
              <w:top w:val="nil"/>
              <w:left w:val="nil"/>
              <w:bottom w:val="single" w:sz="4" w:space="0" w:color="auto"/>
              <w:right w:val="single" w:sz="4" w:space="0" w:color="auto"/>
            </w:tcBorders>
            <w:shd w:val="clear" w:color="000000" w:fill="FFFFFF"/>
            <w:noWrap/>
          </w:tcPr>
          <w:p w:rsidR="004632E9" w:rsidRPr="002B1D7A" w:rsidRDefault="004632E9" w:rsidP="002746C6">
            <w:pPr>
              <w:jc w:val="center"/>
              <w:rPr>
                <w:sz w:val="20"/>
                <w:szCs w:val="20"/>
              </w:rPr>
            </w:pPr>
            <w:r w:rsidRPr="002B1D7A">
              <w:rPr>
                <w:sz w:val="20"/>
                <w:szCs w:val="20"/>
              </w:rPr>
              <w:t>269 752,9</w:t>
            </w:r>
          </w:p>
        </w:tc>
        <w:tc>
          <w:tcPr>
            <w:tcW w:w="1417" w:type="dxa"/>
            <w:tcBorders>
              <w:top w:val="nil"/>
              <w:left w:val="nil"/>
              <w:bottom w:val="single" w:sz="4" w:space="0" w:color="auto"/>
              <w:right w:val="single" w:sz="4" w:space="0" w:color="auto"/>
            </w:tcBorders>
            <w:shd w:val="clear" w:color="000000" w:fill="FFFFFF"/>
            <w:noWrap/>
          </w:tcPr>
          <w:p w:rsidR="004632E9" w:rsidRPr="002B1D7A" w:rsidRDefault="004632E9" w:rsidP="00F9375F">
            <w:pPr>
              <w:jc w:val="center"/>
              <w:rPr>
                <w:sz w:val="20"/>
                <w:szCs w:val="20"/>
              </w:rPr>
            </w:pPr>
            <w:r w:rsidRPr="002B1D7A">
              <w:rPr>
                <w:sz w:val="20"/>
                <w:szCs w:val="20"/>
              </w:rPr>
              <w:t>3</w:t>
            </w:r>
            <w:r>
              <w:rPr>
                <w:sz w:val="20"/>
                <w:szCs w:val="20"/>
              </w:rPr>
              <w:t>28 416,9</w:t>
            </w:r>
          </w:p>
        </w:tc>
        <w:tc>
          <w:tcPr>
            <w:tcW w:w="1418" w:type="dxa"/>
            <w:tcBorders>
              <w:top w:val="nil"/>
              <w:left w:val="nil"/>
              <w:bottom w:val="single" w:sz="4" w:space="0" w:color="auto"/>
              <w:right w:val="single" w:sz="4" w:space="0" w:color="auto"/>
            </w:tcBorders>
            <w:shd w:val="clear" w:color="000000" w:fill="FFFFFF"/>
            <w:noWrap/>
          </w:tcPr>
          <w:p w:rsidR="004632E9" w:rsidRPr="002B1D7A" w:rsidRDefault="004632E9" w:rsidP="002746C6">
            <w:pPr>
              <w:jc w:val="center"/>
              <w:rPr>
                <w:sz w:val="20"/>
                <w:szCs w:val="20"/>
              </w:rPr>
            </w:pPr>
            <w:r w:rsidRPr="002B1D7A">
              <w:rPr>
                <w:sz w:val="20"/>
                <w:szCs w:val="20"/>
              </w:rPr>
              <w:t>3</w:t>
            </w:r>
            <w:r>
              <w:rPr>
                <w:sz w:val="20"/>
                <w:szCs w:val="20"/>
              </w:rPr>
              <w:t>57 116,9</w:t>
            </w:r>
          </w:p>
        </w:tc>
      </w:tr>
      <w:tr w:rsidR="004632E9" w:rsidRPr="00432E35">
        <w:trPr>
          <w:trHeight w:val="255"/>
        </w:trPr>
        <w:tc>
          <w:tcPr>
            <w:tcW w:w="4977" w:type="dxa"/>
            <w:tcBorders>
              <w:top w:val="nil"/>
              <w:left w:val="single" w:sz="4" w:space="0" w:color="auto"/>
              <w:bottom w:val="single" w:sz="4" w:space="0" w:color="auto"/>
              <w:right w:val="single" w:sz="4" w:space="0" w:color="auto"/>
            </w:tcBorders>
            <w:vAlign w:val="center"/>
          </w:tcPr>
          <w:p w:rsidR="004632E9" w:rsidRPr="00432E35" w:rsidRDefault="004632E9" w:rsidP="002746C6">
            <w:pPr>
              <w:rPr>
                <w:sz w:val="20"/>
                <w:szCs w:val="20"/>
              </w:rPr>
            </w:pPr>
            <w:r w:rsidRPr="00432E35">
              <w:rPr>
                <w:sz w:val="20"/>
                <w:szCs w:val="20"/>
              </w:rPr>
              <w:t>Дошкольное образование</w:t>
            </w:r>
          </w:p>
        </w:tc>
        <w:tc>
          <w:tcPr>
            <w:tcW w:w="1275" w:type="dxa"/>
            <w:tcBorders>
              <w:top w:val="nil"/>
              <w:left w:val="nil"/>
              <w:bottom w:val="single" w:sz="4" w:space="0" w:color="auto"/>
              <w:right w:val="single" w:sz="4" w:space="0" w:color="auto"/>
            </w:tcBorders>
            <w:shd w:val="clear" w:color="000000" w:fill="FFFFFF"/>
            <w:noWrap/>
            <w:vAlign w:val="bottom"/>
          </w:tcPr>
          <w:p w:rsidR="004632E9" w:rsidRPr="00432E35" w:rsidRDefault="004632E9" w:rsidP="00130DAF">
            <w:pPr>
              <w:jc w:val="center"/>
              <w:rPr>
                <w:sz w:val="20"/>
                <w:szCs w:val="20"/>
              </w:rPr>
            </w:pPr>
            <w:r>
              <w:rPr>
                <w:sz w:val="20"/>
                <w:szCs w:val="20"/>
              </w:rPr>
              <w:t>90 248,6</w:t>
            </w:r>
          </w:p>
        </w:tc>
        <w:tc>
          <w:tcPr>
            <w:tcW w:w="1418" w:type="dxa"/>
            <w:tcBorders>
              <w:top w:val="nil"/>
              <w:left w:val="nil"/>
              <w:bottom w:val="single" w:sz="4" w:space="0" w:color="auto"/>
              <w:right w:val="single" w:sz="4" w:space="0" w:color="auto"/>
            </w:tcBorders>
            <w:noWrap/>
            <w:vAlign w:val="bottom"/>
          </w:tcPr>
          <w:p w:rsidR="004632E9" w:rsidRPr="00432E35" w:rsidRDefault="004632E9" w:rsidP="002434DB">
            <w:pPr>
              <w:jc w:val="center"/>
              <w:rPr>
                <w:sz w:val="20"/>
                <w:szCs w:val="20"/>
              </w:rPr>
            </w:pPr>
            <w:r>
              <w:rPr>
                <w:sz w:val="20"/>
                <w:szCs w:val="20"/>
              </w:rPr>
              <w:t>80316,5</w:t>
            </w:r>
          </w:p>
        </w:tc>
        <w:tc>
          <w:tcPr>
            <w:tcW w:w="1417" w:type="dxa"/>
            <w:tcBorders>
              <w:top w:val="nil"/>
              <w:left w:val="nil"/>
              <w:bottom w:val="single" w:sz="4" w:space="0" w:color="auto"/>
              <w:right w:val="single" w:sz="4" w:space="0" w:color="auto"/>
            </w:tcBorders>
            <w:noWrap/>
            <w:vAlign w:val="bottom"/>
          </w:tcPr>
          <w:p w:rsidR="004632E9" w:rsidRPr="00432E35" w:rsidRDefault="004632E9" w:rsidP="002434DB">
            <w:pPr>
              <w:jc w:val="center"/>
              <w:rPr>
                <w:sz w:val="20"/>
                <w:szCs w:val="20"/>
              </w:rPr>
            </w:pPr>
            <w:r>
              <w:rPr>
                <w:sz w:val="20"/>
                <w:szCs w:val="20"/>
              </w:rPr>
              <w:t>97691,8</w:t>
            </w:r>
          </w:p>
        </w:tc>
        <w:tc>
          <w:tcPr>
            <w:tcW w:w="1418" w:type="dxa"/>
            <w:tcBorders>
              <w:top w:val="nil"/>
              <w:left w:val="nil"/>
              <w:bottom w:val="single" w:sz="4" w:space="0" w:color="auto"/>
              <w:right w:val="single" w:sz="4" w:space="0" w:color="auto"/>
            </w:tcBorders>
            <w:noWrap/>
            <w:vAlign w:val="bottom"/>
          </w:tcPr>
          <w:p w:rsidR="004632E9" w:rsidRPr="00432E35" w:rsidRDefault="004632E9" w:rsidP="002434DB">
            <w:pPr>
              <w:jc w:val="center"/>
              <w:rPr>
                <w:sz w:val="20"/>
                <w:szCs w:val="20"/>
              </w:rPr>
            </w:pPr>
            <w:r>
              <w:rPr>
                <w:sz w:val="20"/>
                <w:szCs w:val="20"/>
              </w:rPr>
              <w:t>105038,2</w:t>
            </w:r>
          </w:p>
        </w:tc>
      </w:tr>
      <w:tr w:rsidR="004632E9" w:rsidRPr="00432E35">
        <w:trPr>
          <w:trHeight w:val="255"/>
        </w:trPr>
        <w:tc>
          <w:tcPr>
            <w:tcW w:w="4977" w:type="dxa"/>
            <w:tcBorders>
              <w:top w:val="nil"/>
              <w:left w:val="single" w:sz="4" w:space="0" w:color="auto"/>
              <w:bottom w:val="single" w:sz="4" w:space="0" w:color="auto"/>
              <w:right w:val="single" w:sz="4" w:space="0" w:color="auto"/>
            </w:tcBorders>
            <w:vAlign w:val="center"/>
          </w:tcPr>
          <w:p w:rsidR="004632E9" w:rsidRPr="00432E35" w:rsidRDefault="004632E9" w:rsidP="002746C6">
            <w:pPr>
              <w:rPr>
                <w:sz w:val="20"/>
                <w:szCs w:val="20"/>
              </w:rPr>
            </w:pPr>
            <w:r w:rsidRPr="00432E35">
              <w:rPr>
                <w:sz w:val="20"/>
                <w:szCs w:val="20"/>
              </w:rPr>
              <w:t>Общее образование</w:t>
            </w:r>
          </w:p>
        </w:tc>
        <w:tc>
          <w:tcPr>
            <w:tcW w:w="1275" w:type="dxa"/>
            <w:tcBorders>
              <w:top w:val="nil"/>
              <w:left w:val="nil"/>
              <w:bottom w:val="single" w:sz="4" w:space="0" w:color="auto"/>
              <w:right w:val="single" w:sz="4" w:space="0" w:color="auto"/>
            </w:tcBorders>
            <w:shd w:val="clear" w:color="000000" w:fill="FFFFFF"/>
            <w:noWrap/>
          </w:tcPr>
          <w:p w:rsidR="004632E9" w:rsidRPr="002434DB" w:rsidRDefault="004632E9" w:rsidP="00130DAF">
            <w:pPr>
              <w:jc w:val="center"/>
              <w:rPr>
                <w:sz w:val="20"/>
                <w:szCs w:val="20"/>
              </w:rPr>
            </w:pPr>
            <w:r>
              <w:rPr>
                <w:sz w:val="20"/>
                <w:szCs w:val="20"/>
              </w:rPr>
              <w:t>158 984,7</w:t>
            </w:r>
          </w:p>
        </w:tc>
        <w:tc>
          <w:tcPr>
            <w:tcW w:w="1418" w:type="dxa"/>
            <w:tcBorders>
              <w:top w:val="nil"/>
              <w:left w:val="nil"/>
              <w:bottom w:val="single" w:sz="4" w:space="0" w:color="auto"/>
              <w:right w:val="single" w:sz="4" w:space="0" w:color="auto"/>
            </w:tcBorders>
            <w:noWrap/>
            <w:vAlign w:val="bottom"/>
          </w:tcPr>
          <w:p w:rsidR="004632E9" w:rsidRPr="00432E35" w:rsidRDefault="004632E9" w:rsidP="00FD49AD">
            <w:pPr>
              <w:jc w:val="center"/>
              <w:rPr>
                <w:sz w:val="20"/>
                <w:szCs w:val="20"/>
              </w:rPr>
            </w:pPr>
            <w:r>
              <w:rPr>
                <w:sz w:val="20"/>
                <w:szCs w:val="20"/>
              </w:rPr>
              <w:t>146879,2</w:t>
            </w:r>
          </w:p>
        </w:tc>
        <w:tc>
          <w:tcPr>
            <w:tcW w:w="1417" w:type="dxa"/>
            <w:tcBorders>
              <w:top w:val="nil"/>
              <w:left w:val="nil"/>
              <w:bottom w:val="single" w:sz="4" w:space="0" w:color="auto"/>
              <w:right w:val="single" w:sz="4" w:space="0" w:color="auto"/>
            </w:tcBorders>
            <w:noWrap/>
            <w:vAlign w:val="bottom"/>
          </w:tcPr>
          <w:p w:rsidR="004632E9" w:rsidRPr="00432E35" w:rsidRDefault="004632E9" w:rsidP="00FD49AD">
            <w:pPr>
              <w:jc w:val="center"/>
              <w:rPr>
                <w:sz w:val="20"/>
                <w:szCs w:val="20"/>
              </w:rPr>
            </w:pPr>
            <w:r>
              <w:rPr>
                <w:sz w:val="20"/>
                <w:szCs w:val="20"/>
              </w:rPr>
              <w:t>178301,8</w:t>
            </w:r>
          </w:p>
        </w:tc>
        <w:tc>
          <w:tcPr>
            <w:tcW w:w="1418" w:type="dxa"/>
            <w:tcBorders>
              <w:top w:val="nil"/>
              <w:left w:val="nil"/>
              <w:bottom w:val="single" w:sz="4" w:space="0" w:color="auto"/>
              <w:right w:val="single" w:sz="4" w:space="0" w:color="auto"/>
            </w:tcBorders>
            <w:noWrap/>
            <w:vAlign w:val="bottom"/>
          </w:tcPr>
          <w:p w:rsidR="004632E9" w:rsidRPr="00432E35" w:rsidRDefault="004632E9" w:rsidP="00FD49AD">
            <w:pPr>
              <w:jc w:val="center"/>
              <w:rPr>
                <w:sz w:val="20"/>
                <w:szCs w:val="20"/>
              </w:rPr>
            </w:pPr>
            <w:r>
              <w:rPr>
                <w:sz w:val="20"/>
                <w:szCs w:val="20"/>
              </w:rPr>
              <w:t>194 652,1</w:t>
            </w:r>
          </w:p>
        </w:tc>
      </w:tr>
      <w:tr w:rsidR="004632E9" w:rsidRPr="00432E35">
        <w:trPr>
          <w:trHeight w:val="255"/>
        </w:trPr>
        <w:tc>
          <w:tcPr>
            <w:tcW w:w="4977" w:type="dxa"/>
            <w:tcBorders>
              <w:top w:val="nil"/>
              <w:left w:val="single" w:sz="4" w:space="0" w:color="auto"/>
              <w:bottom w:val="single" w:sz="4" w:space="0" w:color="auto"/>
              <w:right w:val="single" w:sz="4" w:space="0" w:color="auto"/>
            </w:tcBorders>
            <w:vAlign w:val="center"/>
          </w:tcPr>
          <w:p w:rsidR="004632E9" w:rsidRPr="00432E35" w:rsidRDefault="004632E9" w:rsidP="002746C6">
            <w:pPr>
              <w:rPr>
                <w:sz w:val="20"/>
                <w:szCs w:val="20"/>
              </w:rPr>
            </w:pPr>
            <w:r>
              <w:rPr>
                <w:sz w:val="20"/>
                <w:szCs w:val="20"/>
              </w:rPr>
              <w:t>Дополнительное образование детей</w:t>
            </w:r>
          </w:p>
        </w:tc>
        <w:tc>
          <w:tcPr>
            <w:tcW w:w="1275" w:type="dxa"/>
            <w:tcBorders>
              <w:top w:val="nil"/>
              <w:left w:val="nil"/>
              <w:bottom w:val="single" w:sz="4" w:space="0" w:color="auto"/>
              <w:right w:val="single" w:sz="4" w:space="0" w:color="auto"/>
            </w:tcBorders>
            <w:shd w:val="clear" w:color="000000" w:fill="FFFFFF"/>
            <w:noWrap/>
          </w:tcPr>
          <w:p w:rsidR="004632E9" w:rsidRPr="002434DB" w:rsidRDefault="004632E9" w:rsidP="002746C6">
            <w:pPr>
              <w:jc w:val="center"/>
              <w:rPr>
                <w:sz w:val="20"/>
                <w:szCs w:val="20"/>
              </w:rPr>
            </w:pPr>
            <w:r>
              <w:rPr>
                <w:sz w:val="20"/>
                <w:szCs w:val="20"/>
              </w:rPr>
              <w:t>39 810,8</w:t>
            </w:r>
          </w:p>
        </w:tc>
        <w:tc>
          <w:tcPr>
            <w:tcW w:w="1418" w:type="dxa"/>
            <w:tcBorders>
              <w:top w:val="nil"/>
              <w:left w:val="nil"/>
              <w:bottom w:val="single" w:sz="4" w:space="0" w:color="auto"/>
              <w:right w:val="single" w:sz="4" w:space="0" w:color="auto"/>
            </w:tcBorders>
            <w:noWrap/>
            <w:vAlign w:val="bottom"/>
          </w:tcPr>
          <w:p w:rsidR="004632E9" w:rsidRDefault="004632E9" w:rsidP="002434DB">
            <w:pPr>
              <w:jc w:val="center"/>
              <w:rPr>
                <w:sz w:val="20"/>
                <w:szCs w:val="20"/>
              </w:rPr>
            </w:pPr>
            <w:r>
              <w:rPr>
                <w:sz w:val="20"/>
                <w:szCs w:val="20"/>
              </w:rPr>
              <w:t>39303,6</w:t>
            </w:r>
          </w:p>
        </w:tc>
        <w:tc>
          <w:tcPr>
            <w:tcW w:w="1417" w:type="dxa"/>
            <w:tcBorders>
              <w:top w:val="nil"/>
              <w:left w:val="nil"/>
              <w:bottom w:val="single" w:sz="4" w:space="0" w:color="auto"/>
              <w:right w:val="single" w:sz="4" w:space="0" w:color="auto"/>
            </w:tcBorders>
            <w:noWrap/>
            <w:vAlign w:val="bottom"/>
          </w:tcPr>
          <w:p w:rsidR="004632E9" w:rsidRDefault="004632E9" w:rsidP="002434DB">
            <w:pPr>
              <w:jc w:val="center"/>
              <w:rPr>
                <w:sz w:val="20"/>
                <w:szCs w:val="20"/>
              </w:rPr>
            </w:pPr>
            <w:r>
              <w:rPr>
                <w:sz w:val="20"/>
                <w:szCs w:val="20"/>
              </w:rPr>
              <w:t>49030,9</w:t>
            </w:r>
          </w:p>
        </w:tc>
        <w:tc>
          <w:tcPr>
            <w:tcW w:w="1418" w:type="dxa"/>
            <w:tcBorders>
              <w:top w:val="nil"/>
              <w:left w:val="nil"/>
              <w:bottom w:val="single" w:sz="4" w:space="0" w:color="auto"/>
              <w:right w:val="single" w:sz="4" w:space="0" w:color="auto"/>
            </w:tcBorders>
            <w:noWrap/>
            <w:vAlign w:val="bottom"/>
          </w:tcPr>
          <w:p w:rsidR="004632E9" w:rsidRDefault="004632E9" w:rsidP="002434DB">
            <w:pPr>
              <w:jc w:val="center"/>
              <w:rPr>
                <w:sz w:val="20"/>
                <w:szCs w:val="20"/>
              </w:rPr>
            </w:pPr>
            <w:r>
              <w:rPr>
                <w:sz w:val="20"/>
                <w:szCs w:val="20"/>
              </w:rPr>
              <w:t>53944,6</w:t>
            </w:r>
          </w:p>
        </w:tc>
      </w:tr>
      <w:tr w:rsidR="004632E9" w:rsidRPr="00432E35">
        <w:trPr>
          <w:trHeight w:val="255"/>
        </w:trPr>
        <w:tc>
          <w:tcPr>
            <w:tcW w:w="4977" w:type="dxa"/>
            <w:tcBorders>
              <w:top w:val="nil"/>
              <w:left w:val="single" w:sz="4" w:space="0" w:color="auto"/>
              <w:bottom w:val="single" w:sz="4" w:space="0" w:color="auto"/>
              <w:right w:val="single" w:sz="4" w:space="0" w:color="auto"/>
            </w:tcBorders>
            <w:vAlign w:val="center"/>
          </w:tcPr>
          <w:p w:rsidR="004632E9" w:rsidRPr="00432E35" w:rsidRDefault="004632E9" w:rsidP="002746C6">
            <w:pPr>
              <w:rPr>
                <w:sz w:val="20"/>
                <w:szCs w:val="20"/>
              </w:rPr>
            </w:pPr>
            <w:r w:rsidRPr="00432E35">
              <w:rPr>
                <w:sz w:val="20"/>
                <w:szCs w:val="20"/>
              </w:rPr>
              <w:t>Молодежная политика и оздоровление детей</w:t>
            </w:r>
          </w:p>
        </w:tc>
        <w:tc>
          <w:tcPr>
            <w:tcW w:w="1275" w:type="dxa"/>
            <w:tcBorders>
              <w:top w:val="nil"/>
              <w:left w:val="nil"/>
              <w:bottom w:val="single" w:sz="4" w:space="0" w:color="auto"/>
              <w:right w:val="single" w:sz="4" w:space="0" w:color="auto"/>
            </w:tcBorders>
            <w:shd w:val="clear" w:color="000000" w:fill="FFFFFF"/>
            <w:noWrap/>
            <w:vAlign w:val="bottom"/>
          </w:tcPr>
          <w:p w:rsidR="004632E9" w:rsidRPr="0010481F" w:rsidRDefault="004632E9" w:rsidP="002434DB">
            <w:pPr>
              <w:jc w:val="center"/>
              <w:rPr>
                <w:sz w:val="20"/>
                <w:szCs w:val="20"/>
              </w:rPr>
            </w:pPr>
            <w:r w:rsidRPr="0010481F">
              <w:rPr>
                <w:sz w:val="20"/>
                <w:szCs w:val="20"/>
              </w:rPr>
              <w:t>734,7</w:t>
            </w:r>
          </w:p>
        </w:tc>
        <w:tc>
          <w:tcPr>
            <w:tcW w:w="1418" w:type="dxa"/>
            <w:tcBorders>
              <w:top w:val="nil"/>
              <w:left w:val="nil"/>
              <w:bottom w:val="single" w:sz="4" w:space="0" w:color="auto"/>
              <w:right w:val="single" w:sz="4" w:space="0" w:color="auto"/>
            </w:tcBorders>
            <w:noWrap/>
            <w:vAlign w:val="bottom"/>
          </w:tcPr>
          <w:p w:rsidR="004632E9" w:rsidRPr="00432E35" w:rsidRDefault="004632E9" w:rsidP="002434DB">
            <w:pPr>
              <w:jc w:val="center"/>
              <w:rPr>
                <w:sz w:val="20"/>
                <w:szCs w:val="20"/>
              </w:rPr>
            </w:pPr>
            <w:r>
              <w:rPr>
                <w:sz w:val="20"/>
                <w:szCs w:val="20"/>
              </w:rPr>
              <w:t>1551,8</w:t>
            </w:r>
          </w:p>
        </w:tc>
        <w:tc>
          <w:tcPr>
            <w:tcW w:w="1417" w:type="dxa"/>
            <w:tcBorders>
              <w:top w:val="nil"/>
              <w:left w:val="nil"/>
              <w:bottom w:val="single" w:sz="4" w:space="0" w:color="auto"/>
              <w:right w:val="single" w:sz="4" w:space="0" w:color="auto"/>
            </w:tcBorders>
            <w:noWrap/>
            <w:vAlign w:val="bottom"/>
          </w:tcPr>
          <w:p w:rsidR="004632E9" w:rsidRPr="00432E35" w:rsidRDefault="004632E9" w:rsidP="002434DB">
            <w:pPr>
              <w:jc w:val="center"/>
              <w:rPr>
                <w:sz w:val="20"/>
                <w:szCs w:val="20"/>
              </w:rPr>
            </w:pPr>
            <w:r>
              <w:rPr>
                <w:sz w:val="20"/>
                <w:szCs w:val="20"/>
              </w:rPr>
              <w:t>1637,1</w:t>
            </w:r>
          </w:p>
        </w:tc>
        <w:tc>
          <w:tcPr>
            <w:tcW w:w="1418" w:type="dxa"/>
            <w:tcBorders>
              <w:top w:val="nil"/>
              <w:left w:val="nil"/>
              <w:bottom w:val="single" w:sz="4" w:space="0" w:color="auto"/>
              <w:right w:val="single" w:sz="4" w:space="0" w:color="auto"/>
            </w:tcBorders>
            <w:noWrap/>
            <w:vAlign w:val="bottom"/>
          </w:tcPr>
          <w:p w:rsidR="004632E9" w:rsidRPr="00432E35" w:rsidRDefault="004632E9" w:rsidP="002434DB">
            <w:pPr>
              <w:jc w:val="center"/>
              <w:rPr>
                <w:sz w:val="20"/>
                <w:szCs w:val="20"/>
              </w:rPr>
            </w:pPr>
            <w:r>
              <w:rPr>
                <w:sz w:val="20"/>
                <w:szCs w:val="20"/>
              </w:rPr>
              <w:t>1718,8</w:t>
            </w:r>
          </w:p>
        </w:tc>
      </w:tr>
      <w:tr w:rsidR="004632E9" w:rsidRPr="00432E35">
        <w:trPr>
          <w:trHeight w:val="255"/>
        </w:trPr>
        <w:tc>
          <w:tcPr>
            <w:tcW w:w="4977" w:type="dxa"/>
            <w:tcBorders>
              <w:top w:val="nil"/>
              <w:left w:val="single" w:sz="4" w:space="0" w:color="auto"/>
              <w:bottom w:val="single" w:sz="4" w:space="0" w:color="auto"/>
              <w:right w:val="single" w:sz="4" w:space="0" w:color="auto"/>
            </w:tcBorders>
            <w:vAlign w:val="center"/>
          </w:tcPr>
          <w:p w:rsidR="004632E9" w:rsidRPr="00432E35" w:rsidRDefault="004632E9" w:rsidP="002746C6">
            <w:pPr>
              <w:rPr>
                <w:sz w:val="20"/>
                <w:szCs w:val="20"/>
              </w:rPr>
            </w:pPr>
            <w:r w:rsidRPr="00432E35">
              <w:rPr>
                <w:sz w:val="20"/>
                <w:szCs w:val="20"/>
              </w:rPr>
              <w:t>Другие вопросы в области образования</w:t>
            </w:r>
          </w:p>
        </w:tc>
        <w:tc>
          <w:tcPr>
            <w:tcW w:w="1275" w:type="dxa"/>
            <w:tcBorders>
              <w:top w:val="nil"/>
              <w:left w:val="nil"/>
              <w:bottom w:val="single" w:sz="4" w:space="0" w:color="auto"/>
              <w:right w:val="single" w:sz="4" w:space="0" w:color="auto"/>
            </w:tcBorders>
            <w:shd w:val="clear" w:color="000000" w:fill="FFFFFF"/>
            <w:noWrap/>
            <w:vAlign w:val="bottom"/>
          </w:tcPr>
          <w:p w:rsidR="004632E9" w:rsidRPr="00432E35" w:rsidRDefault="004632E9" w:rsidP="002434DB">
            <w:pPr>
              <w:jc w:val="center"/>
              <w:rPr>
                <w:sz w:val="20"/>
                <w:szCs w:val="20"/>
              </w:rPr>
            </w:pPr>
            <w:r>
              <w:rPr>
                <w:sz w:val="20"/>
                <w:szCs w:val="20"/>
              </w:rPr>
              <w:t>1 704,9</w:t>
            </w:r>
          </w:p>
        </w:tc>
        <w:tc>
          <w:tcPr>
            <w:tcW w:w="1418" w:type="dxa"/>
            <w:tcBorders>
              <w:top w:val="nil"/>
              <w:left w:val="nil"/>
              <w:bottom w:val="single" w:sz="4" w:space="0" w:color="auto"/>
              <w:right w:val="single" w:sz="4" w:space="0" w:color="auto"/>
            </w:tcBorders>
            <w:noWrap/>
            <w:vAlign w:val="bottom"/>
          </w:tcPr>
          <w:p w:rsidR="004632E9" w:rsidRPr="00432E35" w:rsidRDefault="004632E9" w:rsidP="002434DB">
            <w:pPr>
              <w:jc w:val="center"/>
              <w:rPr>
                <w:sz w:val="20"/>
                <w:szCs w:val="20"/>
              </w:rPr>
            </w:pPr>
            <w:r>
              <w:rPr>
                <w:sz w:val="20"/>
                <w:szCs w:val="20"/>
              </w:rPr>
              <w:t>1701,8</w:t>
            </w:r>
          </w:p>
        </w:tc>
        <w:tc>
          <w:tcPr>
            <w:tcW w:w="1417" w:type="dxa"/>
            <w:tcBorders>
              <w:top w:val="nil"/>
              <w:left w:val="nil"/>
              <w:bottom w:val="single" w:sz="4" w:space="0" w:color="auto"/>
              <w:right w:val="single" w:sz="4" w:space="0" w:color="auto"/>
            </w:tcBorders>
            <w:noWrap/>
            <w:vAlign w:val="bottom"/>
          </w:tcPr>
          <w:p w:rsidR="004632E9" w:rsidRPr="00432E35" w:rsidRDefault="004632E9" w:rsidP="002434DB">
            <w:pPr>
              <w:jc w:val="center"/>
              <w:rPr>
                <w:sz w:val="20"/>
                <w:szCs w:val="20"/>
              </w:rPr>
            </w:pPr>
            <w:r>
              <w:rPr>
                <w:sz w:val="20"/>
                <w:szCs w:val="20"/>
              </w:rPr>
              <w:t>1755,3</w:t>
            </w:r>
          </w:p>
        </w:tc>
        <w:tc>
          <w:tcPr>
            <w:tcW w:w="1418" w:type="dxa"/>
            <w:tcBorders>
              <w:top w:val="nil"/>
              <w:left w:val="nil"/>
              <w:bottom w:val="single" w:sz="4" w:space="0" w:color="auto"/>
              <w:right w:val="single" w:sz="4" w:space="0" w:color="auto"/>
            </w:tcBorders>
            <w:noWrap/>
            <w:vAlign w:val="bottom"/>
          </w:tcPr>
          <w:p w:rsidR="004632E9" w:rsidRPr="00432E35" w:rsidRDefault="004632E9" w:rsidP="002434DB">
            <w:pPr>
              <w:jc w:val="center"/>
              <w:rPr>
                <w:sz w:val="20"/>
                <w:szCs w:val="20"/>
              </w:rPr>
            </w:pPr>
            <w:r>
              <w:rPr>
                <w:sz w:val="20"/>
                <w:szCs w:val="20"/>
              </w:rPr>
              <w:t>1763,2</w:t>
            </w:r>
          </w:p>
        </w:tc>
      </w:tr>
    </w:tbl>
    <w:p w:rsidR="004632E9" w:rsidRPr="00E82052" w:rsidRDefault="004632E9" w:rsidP="00437376">
      <w:pPr>
        <w:ind w:left="-720" w:firstLine="720"/>
        <w:jc w:val="both"/>
      </w:pPr>
    </w:p>
    <w:p w:rsidR="004632E9" w:rsidRDefault="004632E9" w:rsidP="00370C15">
      <w:pPr>
        <w:ind w:left="-720" w:firstLine="720"/>
        <w:jc w:val="both"/>
        <w:rPr>
          <w:b/>
          <w:bCs/>
        </w:rPr>
      </w:pPr>
      <w:r w:rsidRPr="00E82052">
        <w:rPr>
          <w:b/>
          <w:bCs/>
        </w:rPr>
        <w:t xml:space="preserve">Подраздел 0701 </w:t>
      </w:r>
      <w:r w:rsidRPr="00E82052">
        <w:t>«</w:t>
      </w:r>
      <w:r w:rsidRPr="00E82052">
        <w:rPr>
          <w:b/>
          <w:bCs/>
        </w:rPr>
        <w:t>Дошкольное образование»</w:t>
      </w:r>
    </w:p>
    <w:p w:rsidR="004632E9" w:rsidRDefault="004632E9" w:rsidP="004C0440">
      <w:pPr>
        <w:ind w:left="-720" w:firstLine="720"/>
        <w:jc w:val="both"/>
      </w:pPr>
      <w:r>
        <w:t>П</w:t>
      </w:r>
      <w:r w:rsidRPr="00E82052">
        <w:t>о данному подразделу предусмотрены бюджетные ассигнования:</w:t>
      </w:r>
    </w:p>
    <w:p w:rsidR="004632E9" w:rsidRDefault="004632E9" w:rsidP="00AE59E5">
      <w:pPr>
        <w:ind w:left="-720" w:firstLine="720"/>
        <w:jc w:val="both"/>
      </w:pPr>
      <w:r>
        <w:t>- на выплату е</w:t>
      </w:r>
      <w:r w:rsidRPr="00F509EF">
        <w:t>жегодн</w:t>
      </w:r>
      <w:r>
        <w:t>ой</w:t>
      </w:r>
      <w:r w:rsidRPr="00F509EF">
        <w:t xml:space="preserve"> преми</w:t>
      </w:r>
      <w:r>
        <w:t>и</w:t>
      </w:r>
      <w:r w:rsidRPr="00F509EF">
        <w:t xml:space="preserve"> для поощрения лучших педагогических работников дошкольных образовательных организаций</w:t>
      </w:r>
      <w:r>
        <w:t xml:space="preserve"> в сумме 11,5 тыс.рублей ежегодно;</w:t>
      </w:r>
    </w:p>
    <w:p w:rsidR="004632E9" w:rsidRDefault="004632E9" w:rsidP="00AE59E5">
      <w:pPr>
        <w:ind w:left="-720" w:firstLine="720"/>
        <w:jc w:val="both"/>
      </w:pPr>
      <w:r>
        <w:t>- на предоставление грант</w:t>
      </w:r>
      <w:r w:rsidRPr="00F509EF">
        <w:t>ов</w:t>
      </w:r>
      <w:r>
        <w:t>ой</w:t>
      </w:r>
      <w:r w:rsidRPr="00F509EF">
        <w:t xml:space="preserve"> поддержк</w:t>
      </w:r>
      <w:r>
        <w:t>и</w:t>
      </w:r>
      <w:r w:rsidRPr="00F509EF">
        <w:t xml:space="preserve"> лучши</w:t>
      </w:r>
      <w:r>
        <w:t>м</w:t>
      </w:r>
      <w:r w:rsidRPr="00F509EF">
        <w:t xml:space="preserve"> образовательны</w:t>
      </w:r>
      <w:r>
        <w:t>м</w:t>
      </w:r>
      <w:r w:rsidRPr="00F509EF">
        <w:t xml:space="preserve"> </w:t>
      </w:r>
      <w:r>
        <w:t>организациям дошкольного образования в сумме 15,0 тыс.рублей ежегодно;</w:t>
      </w:r>
    </w:p>
    <w:p w:rsidR="004632E9" w:rsidRDefault="004632E9" w:rsidP="00370C15">
      <w:pPr>
        <w:ind w:left="-720" w:firstLine="720"/>
        <w:jc w:val="both"/>
      </w:pPr>
      <w:r w:rsidRPr="00E82052">
        <w:t xml:space="preserve">- на финансовое обеспечение выполнения муниципального задания детских дошкольных </w:t>
      </w:r>
      <w:r>
        <w:t>организаций в 2017 году в сумме 80 290,0 тыс.рублей, в 2018 году – 97665,3 тыс.рублей, в 2019 году – 105 011,7 тыс.рублей.</w:t>
      </w:r>
    </w:p>
    <w:p w:rsidR="004632E9" w:rsidRPr="00E82052" w:rsidRDefault="004632E9" w:rsidP="00370C15">
      <w:pPr>
        <w:ind w:left="-720" w:firstLine="720"/>
        <w:jc w:val="both"/>
      </w:pPr>
    </w:p>
    <w:p w:rsidR="004632E9" w:rsidRDefault="004632E9" w:rsidP="00347AA4">
      <w:pPr>
        <w:ind w:left="-720" w:firstLine="720"/>
        <w:jc w:val="both"/>
        <w:rPr>
          <w:b/>
          <w:bCs/>
        </w:rPr>
      </w:pPr>
      <w:r w:rsidRPr="00E82052">
        <w:rPr>
          <w:b/>
          <w:bCs/>
        </w:rPr>
        <w:t xml:space="preserve">Подраздел 0702 «Общее образование» </w:t>
      </w:r>
    </w:p>
    <w:p w:rsidR="004632E9" w:rsidRDefault="004632E9" w:rsidP="00347AA4">
      <w:pPr>
        <w:ind w:left="-720" w:firstLine="720"/>
        <w:jc w:val="both"/>
      </w:pPr>
      <w:r>
        <w:t>П</w:t>
      </w:r>
      <w:r w:rsidRPr="00E82052">
        <w:t>о данному подразделу предусмотрены бюджетные ассигнования:</w:t>
      </w:r>
    </w:p>
    <w:p w:rsidR="004632E9" w:rsidRDefault="004632E9" w:rsidP="00347AA4">
      <w:pPr>
        <w:ind w:left="-720" w:firstLine="720"/>
        <w:jc w:val="both"/>
      </w:pPr>
      <w:r>
        <w:t>- на выплату ежегодной премии для поощрения лучших учителей общеобразовательных организаций в сумме 23,0 тыс.рублей ежегодно;</w:t>
      </w:r>
    </w:p>
    <w:p w:rsidR="004632E9" w:rsidRDefault="004632E9" w:rsidP="00347AA4">
      <w:pPr>
        <w:ind w:left="-720" w:firstLine="720"/>
        <w:jc w:val="both"/>
      </w:pPr>
      <w:r>
        <w:t>- на</w:t>
      </w:r>
      <w:r w:rsidRPr="00801936">
        <w:t xml:space="preserve"> выплат</w:t>
      </w:r>
      <w:r>
        <w:t>у</w:t>
      </w:r>
      <w:r w:rsidRPr="00801936">
        <w:t xml:space="preserve"> </w:t>
      </w:r>
      <w:r>
        <w:t>ежегодной</w:t>
      </w:r>
      <w:r w:rsidRPr="00801936">
        <w:t xml:space="preserve"> преми</w:t>
      </w:r>
      <w:r>
        <w:t>и</w:t>
      </w:r>
      <w:r w:rsidRPr="00801936">
        <w:t xml:space="preserve"> талантливой молодежи</w:t>
      </w:r>
      <w:r w:rsidRPr="00E84D5F">
        <w:t xml:space="preserve"> </w:t>
      </w:r>
      <w:r>
        <w:t>в сумме 3,5 тыс.рублей ежегодно;</w:t>
      </w:r>
    </w:p>
    <w:p w:rsidR="004632E9" w:rsidRDefault="004632E9" w:rsidP="00AE59E5">
      <w:pPr>
        <w:ind w:left="-720" w:firstLine="720"/>
        <w:jc w:val="both"/>
      </w:pPr>
      <w:r>
        <w:t>- на предоставление грант</w:t>
      </w:r>
      <w:r w:rsidRPr="00F509EF">
        <w:t>ов</w:t>
      </w:r>
      <w:r>
        <w:t>ой</w:t>
      </w:r>
      <w:r w:rsidRPr="00F509EF">
        <w:t xml:space="preserve"> поддержк</w:t>
      </w:r>
      <w:r>
        <w:t>и</w:t>
      </w:r>
      <w:r w:rsidRPr="00F509EF">
        <w:t xml:space="preserve"> лучши</w:t>
      </w:r>
      <w:r>
        <w:t>м</w:t>
      </w:r>
      <w:r w:rsidRPr="00F509EF">
        <w:t xml:space="preserve"> образовательны</w:t>
      </w:r>
      <w:r>
        <w:t>м</w:t>
      </w:r>
      <w:r w:rsidRPr="00F509EF">
        <w:t xml:space="preserve"> </w:t>
      </w:r>
      <w:r>
        <w:t xml:space="preserve">организациям, </w:t>
      </w:r>
      <w:r w:rsidRPr="00416778">
        <w:t>внедряющи</w:t>
      </w:r>
      <w:r>
        <w:t>м</w:t>
      </w:r>
      <w:r w:rsidRPr="00416778">
        <w:t xml:space="preserve"> инновационные образовательные программы</w:t>
      </w:r>
      <w:r>
        <w:t xml:space="preserve"> в сумме 15,0 тыс.рублей ежегодно;</w:t>
      </w:r>
    </w:p>
    <w:p w:rsidR="004632E9" w:rsidRDefault="004632E9" w:rsidP="00416778">
      <w:pPr>
        <w:ind w:left="-720" w:firstLine="720"/>
        <w:jc w:val="both"/>
      </w:pPr>
      <w:r w:rsidRPr="00E82052">
        <w:t xml:space="preserve">- на финансовое обеспечение выполнения муниципального задания </w:t>
      </w:r>
      <w:r>
        <w:t>организаций,</w:t>
      </w:r>
      <w:r w:rsidRPr="00E82052">
        <w:t xml:space="preserve"> предоставляющих общеобразовательные услуги</w:t>
      </w:r>
      <w:r>
        <w:t xml:space="preserve"> в 2017 году в сумме 138 932,3 тыс.рублей, в 2018 году – 169 829,6 тыс.рублей, в 2019 году – 185 722,7 тыс.рублей;</w:t>
      </w:r>
    </w:p>
    <w:p w:rsidR="004632E9" w:rsidRDefault="004632E9" w:rsidP="00AF75C8">
      <w:pPr>
        <w:ind w:left="-720" w:firstLine="720"/>
        <w:jc w:val="both"/>
      </w:pPr>
      <w:r w:rsidRPr="00E82052">
        <w:t xml:space="preserve">- на </w:t>
      </w:r>
      <w:r>
        <w:t xml:space="preserve">организацию </w:t>
      </w:r>
      <w:r w:rsidRPr="00E82052">
        <w:t>питани</w:t>
      </w:r>
      <w:r>
        <w:t>я</w:t>
      </w:r>
      <w:r w:rsidRPr="00E82052">
        <w:t xml:space="preserve"> учащихся из малоимущих семей</w:t>
      </w:r>
      <w:r>
        <w:t xml:space="preserve"> в 2017 году </w:t>
      </w:r>
      <w:r w:rsidRPr="00E82052">
        <w:t xml:space="preserve">в сумме </w:t>
      </w:r>
      <w:r>
        <w:t xml:space="preserve">7515,0 тыс.рублей, в 2018 году – 7952,2 тыс.рублей, в 2019 году – 8348,9 </w:t>
      </w:r>
      <w:r w:rsidRPr="00E82052">
        <w:t>тыс.рублей</w:t>
      </w:r>
      <w:r>
        <w:t>;</w:t>
      </w:r>
    </w:p>
    <w:p w:rsidR="004632E9" w:rsidRDefault="004632E9" w:rsidP="00391BF6">
      <w:pPr>
        <w:ind w:left="-720" w:firstLine="720"/>
        <w:jc w:val="both"/>
      </w:pPr>
      <w:r>
        <w:t xml:space="preserve">- на организацию питания детей-инвалидов в 2017 году </w:t>
      </w:r>
      <w:r w:rsidRPr="00E82052">
        <w:t xml:space="preserve">в сумме </w:t>
      </w:r>
      <w:r>
        <w:t xml:space="preserve">358,2 тыс.рублей, в 2018 году – 443,5 тыс.рублей, в 2019 году – 499,0 </w:t>
      </w:r>
      <w:r w:rsidRPr="00E82052">
        <w:t>тыс.рублей</w:t>
      </w:r>
      <w:r>
        <w:t>;</w:t>
      </w:r>
    </w:p>
    <w:p w:rsidR="004632E9" w:rsidRDefault="004632E9" w:rsidP="00AF75C8">
      <w:pPr>
        <w:ind w:left="-720" w:firstLine="720"/>
        <w:jc w:val="both"/>
      </w:pPr>
      <w:r>
        <w:t>- на проведение общерайонных мероприятий в 2017 году в сумме 32,2 тыс.рублей, в 2018 году – 35,0 тыс.рублей, в 2019 году - 40,0 тыс.рублей.</w:t>
      </w:r>
    </w:p>
    <w:p w:rsidR="004632E9" w:rsidRDefault="004632E9" w:rsidP="00FD49AD">
      <w:pPr>
        <w:ind w:left="-720" w:firstLine="720"/>
        <w:jc w:val="both"/>
        <w:rPr>
          <w:b/>
          <w:bCs/>
        </w:rPr>
      </w:pPr>
    </w:p>
    <w:p w:rsidR="004632E9" w:rsidRPr="0069402C" w:rsidRDefault="004632E9" w:rsidP="00AF75C8">
      <w:pPr>
        <w:ind w:left="-720" w:firstLine="720"/>
        <w:jc w:val="both"/>
        <w:rPr>
          <w:b/>
          <w:bCs/>
        </w:rPr>
      </w:pPr>
      <w:r w:rsidRPr="0069402C">
        <w:rPr>
          <w:b/>
          <w:bCs/>
        </w:rPr>
        <w:t xml:space="preserve">Подраздел 0703 «Дополнительное образование детей» </w:t>
      </w:r>
    </w:p>
    <w:p w:rsidR="004632E9" w:rsidRPr="00154150" w:rsidRDefault="004632E9" w:rsidP="00333F74">
      <w:pPr>
        <w:autoSpaceDE w:val="0"/>
        <w:autoSpaceDN w:val="0"/>
        <w:adjustRightInd w:val="0"/>
        <w:ind w:left="-709" w:firstLine="709"/>
        <w:jc w:val="both"/>
      </w:pPr>
      <w:r w:rsidRPr="00154150">
        <w:t>Начиная с 2017 года расходы на оказание услуг по реализации дополнительных общеобразовательных программ и обеспечению деятельности организаций дополнительного образования детей отражаются по подразделу «Дополнительное образование детей».</w:t>
      </w:r>
    </w:p>
    <w:p w:rsidR="004632E9" w:rsidRPr="00154150" w:rsidRDefault="004632E9" w:rsidP="00333F74">
      <w:pPr>
        <w:ind w:left="-709"/>
        <w:jc w:val="both"/>
      </w:pPr>
      <w:r w:rsidRPr="00154150">
        <w:t xml:space="preserve">            Организация предоставления дополнительного образования детей в районе осуществляется в трех бюджетных учреждениях:</w:t>
      </w:r>
    </w:p>
    <w:p w:rsidR="004632E9" w:rsidRPr="00154150" w:rsidRDefault="004632E9" w:rsidP="00333F74">
      <w:pPr>
        <w:ind w:left="-709" w:firstLine="709"/>
        <w:jc w:val="both"/>
      </w:pPr>
      <w:r w:rsidRPr="00154150">
        <w:t xml:space="preserve">МБУ ДО «Центр детского творчества» с плановым среднегодовым количеством обучающихся в 2017 году </w:t>
      </w:r>
      <w:r>
        <w:t>–</w:t>
      </w:r>
      <w:r w:rsidRPr="00154150">
        <w:t xml:space="preserve"> </w:t>
      </w:r>
      <w:r>
        <w:t>1043,3</w:t>
      </w:r>
      <w:r w:rsidRPr="00154150">
        <w:t xml:space="preserve"> детей, в 2018 и 2019 гг. </w:t>
      </w:r>
      <w:r>
        <w:t>1050 и 1051,7</w:t>
      </w:r>
      <w:r w:rsidRPr="00154150">
        <w:t xml:space="preserve"> детей</w:t>
      </w:r>
      <w:r>
        <w:t xml:space="preserve"> соответственно</w:t>
      </w:r>
      <w:r w:rsidRPr="00154150">
        <w:t>. На финансовое обеспечение данного учреждения в 2017 году предусмотрено 7995,6 тыс. рублей, в 2018 году – 8638,0 тыс. рублей, в 2019 году – 9506,4 тыс. рублей;</w:t>
      </w:r>
    </w:p>
    <w:p w:rsidR="004632E9" w:rsidRPr="00154150" w:rsidRDefault="004632E9" w:rsidP="00333F74">
      <w:pPr>
        <w:ind w:left="-709" w:firstLine="709"/>
        <w:jc w:val="both"/>
      </w:pPr>
      <w:r w:rsidRPr="00154150">
        <w:t xml:space="preserve">МБУ ДО «Детско-юношеская спортивная школа» Чамзинского муниципального района с плановым среднегодовым количеством обучающихся в 2017 году – </w:t>
      </w:r>
      <w:r>
        <w:t>898,3</w:t>
      </w:r>
      <w:r w:rsidRPr="00154150">
        <w:t xml:space="preserve"> детей, в 2018 и 2019 гг. </w:t>
      </w:r>
      <w:r>
        <w:t>895 и 896,7</w:t>
      </w:r>
      <w:r w:rsidRPr="00154150">
        <w:t xml:space="preserve"> детей</w:t>
      </w:r>
      <w:r>
        <w:t xml:space="preserve"> соответственно</w:t>
      </w:r>
      <w:r w:rsidRPr="00154150">
        <w:t>. На финансовое обеспечение данного учреждения в 2017 году предусмотрено 16451,7 тыс. рублей, в 2018 году – 17118,6 тыс. рублей, в 2019 году – 18230,1 тыс. рублей;</w:t>
      </w:r>
    </w:p>
    <w:p w:rsidR="004632E9" w:rsidRPr="00154150" w:rsidRDefault="004632E9" w:rsidP="00333F74">
      <w:pPr>
        <w:ind w:left="-709" w:firstLine="709"/>
        <w:jc w:val="both"/>
      </w:pPr>
      <w:r w:rsidRPr="00154150">
        <w:t>МБУ ДО «Детская школа искусств» Чамзинского муниципального района Республики Мордовия с плановым среднегодовым количеством обучающихся в 2017</w:t>
      </w:r>
      <w:r>
        <w:t>-2019</w:t>
      </w:r>
      <w:r w:rsidRPr="00154150">
        <w:t xml:space="preserve"> год</w:t>
      </w:r>
      <w:r>
        <w:t>ах</w:t>
      </w:r>
      <w:r w:rsidRPr="00154150">
        <w:t xml:space="preserve"> по </w:t>
      </w:r>
      <w:r>
        <w:t>404 ребенка</w:t>
      </w:r>
      <w:r w:rsidRPr="00154150">
        <w:t>. На финансовое обеспечение данного учреждения в 2017 году предусмотрено 14834,8 тыс. рублей, в 2018 году – 23252,8 тыс. рублей, в 2019 году – 26186,6 тыс. рублей.</w:t>
      </w:r>
    </w:p>
    <w:p w:rsidR="004632E9" w:rsidRPr="00154150" w:rsidRDefault="004632E9" w:rsidP="00AB0437">
      <w:pPr>
        <w:ind w:left="-720" w:firstLine="720"/>
        <w:jc w:val="both"/>
      </w:pPr>
      <w:r w:rsidRPr="00154150">
        <w:t>- на поощрение лучших тренеров-преподавателей и педагогов дополнительного образования детей в сумме 11,5 тыс.рублей ежегодно;</w:t>
      </w:r>
    </w:p>
    <w:p w:rsidR="004632E9" w:rsidRPr="00154150" w:rsidRDefault="004632E9" w:rsidP="00AB0437">
      <w:pPr>
        <w:ind w:left="-720" w:firstLine="720"/>
        <w:jc w:val="both"/>
      </w:pPr>
      <w:r w:rsidRPr="00154150">
        <w:t>- на предоставление грантовой поддержки лучшим образовательным организациям дополнительного образования в сумме 10,0 тыс.рублей ежегодно;</w:t>
      </w:r>
    </w:p>
    <w:p w:rsidR="004632E9" w:rsidRPr="00154150" w:rsidRDefault="004632E9" w:rsidP="00347AA4">
      <w:pPr>
        <w:ind w:left="-720" w:firstLine="720"/>
        <w:jc w:val="both"/>
      </w:pPr>
    </w:p>
    <w:p w:rsidR="004632E9" w:rsidRPr="00154150" w:rsidRDefault="004632E9" w:rsidP="00370C15">
      <w:pPr>
        <w:ind w:left="-720" w:firstLine="720"/>
        <w:jc w:val="both"/>
        <w:rPr>
          <w:b/>
          <w:bCs/>
        </w:rPr>
      </w:pPr>
      <w:r w:rsidRPr="00154150">
        <w:rPr>
          <w:b/>
          <w:bCs/>
        </w:rPr>
        <w:t>Подраздел 0707 «Молодежная политика и оздоровление детей»</w:t>
      </w:r>
    </w:p>
    <w:p w:rsidR="004632E9" w:rsidRPr="00154150" w:rsidRDefault="004632E9" w:rsidP="0094767F">
      <w:pPr>
        <w:jc w:val="both"/>
      </w:pPr>
      <w:r w:rsidRPr="00154150">
        <w:t>По данному подразделу предусмотрены бюджетные ассигнования:</w:t>
      </w:r>
    </w:p>
    <w:p w:rsidR="004632E9" w:rsidRPr="00154150" w:rsidRDefault="004632E9" w:rsidP="00502E9C">
      <w:pPr>
        <w:ind w:firstLine="708"/>
        <w:jc w:val="both"/>
      </w:pPr>
      <w:r w:rsidRPr="00154150">
        <w:t xml:space="preserve"> - на софинансирование мероприятий по организации оздоровительной кампании детей в 2017 году в сумме 1450,5 тыс.рублей, в 2018 году – 1530,3 тыс.рублей, в 2019 году – 1606,8 тыс.рублей;</w:t>
      </w:r>
    </w:p>
    <w:p w:rsidR="004632E9" w:rsidRPr="00154150" w:rsidRDefault="004632E9" w:rsidP="00E13743">
      <w:pPr>
        <w:ind w:firstLine="708"/>
        <w:jc w:val="both"/>
      </w:pPr>
      <w:r w:rsidRPr="00154150">
        <w:t>- на финансирование мероприятий в области молодежной политики детей в 2017 году в сумме 101,3 тыс.рублей, в 2018 году – 106,8 тыс.рублей, в 2019 году – 112,0 тыс.рублей.</w:t>
      </w:r>
    </w:p>
    <w:p w:rsidR="004632E9" w:rsidRPr="00154150" w:rsidRDefault="004632E9" w:rsidP="00370C15">
      <w:pPr>
        <w:ind w:left="-720" w:firstLine="720"/>
        <w:jc w:val="both"/>
        <w:rPr>
          <w:b/>
          <w:bCs/>
        </w:rPr>
      </w:pPr>
    </w:p>
    <w:p w:rsidR="004632E9" w:rsidRPr="00154150" w:rsidRDefault="004632E9" w:rsidP="00370C15">
      <w:pPr>
        <w:ind w:left="-720" w:firstLine="720"/>
        <w:jc w:val="both"/>
        <w:rPr>
          <w:b/>
          <w:bCs/>
        </w:rPr>
      </w:pPr>
      <w:r w:rsidRPr="00154150">
        <w:rPr>
          <w:b/>
          <w:bCs/>
        </w:rPr>
        <w:t>Подраздел 0709 «Другие вопросы в области образования»</w:t>
      </w:r>
    </w:p>
    <w:p w:rsidR="004632E9" w:rsidRPr="00154150" w:rsidRDefault="004632E9" w:rsidP="00370C15">
      <w:pPr>
        <w:ind w:left="-720" w:firstLine="720"/>
        <w:jc w:val="both"/>
        <w:rPr>
          <w:b/>
          <w:bCs/>
        </w:rPr>
      </w:pPr>
    </w:p>
    <w:p w:rsidR="004632E9" w:rsidRPr="00154150" w:rsidRDefault="004632E9" w:rsidP="00680479">
      <w:pPr>
        <w:ind w:firstLine="709"/>
        <w:jc w:val="both"/>
      </w:pPr>
      <w:r w:rsidRPr="00154150">
        <w:t>По данному подразделу предусматриваются бюджетные ассигнования в 2017 году в сумме 1701,8</w:t>
      </w:r>
      <w:r w:rsidRPr="00154150">
        <w:rPr>
          <w:color w:val="000000"/>
        </w:rPr>
        <w:t xml:space="preserve"> </w:t>
      </w:r>
      <w:r w:rsidRPr="00154150">
        <w:t>тыс. рублей, в 2018 году – 1755,3 тыс. рублей, в 2019 году – 1763,2 тыс. рублей, в том числе на финансовое обеспечение учебно-методического кабинета предусмотрено в 2017 году и плановом периоде 2018 и 2019 годов в сумме 1489,6 тыс. рублей ежегодно.</w:t>
      </w:r>
    </w:p>
    <w:p w:rsidR="004632E9" w:rsidRPr="00154150" w:rsidRDefault="004632E9" w:rsidP="00154150">
      <w:pPr>
        <w:ind w:firstLine="720"/>
        <w:jc w:val="both"/>
      </w:pPr>
      <w:r w:rsidRPr="00154150">
        <w:t>Так же по данному подразделу предусмотрены бюджетные ассигнования:</w:t>
      </w:r>
    </w:p>
    <w:p w:rsidR="004632E9" w:rsidRPr="00154150" w:rsidRDefault="004632E9" w:rsidP="00CE62AE">
      <w:pPr>
        <w:ind w:firstLine="708"/>
        <w:jc w:val="both"/>
      </w:pPr>
      <w:r>
        <w:t xml:space="preserve">- </w:t>
      </w:r>
      <w:r w:rsidRPr="00154150">
        <w:t xml:space="preserve">на проведение общерайонных мероприятий </w:t>
      </w:r>
      <w:r>
        <w:t xml:space="preserve">в 2017 году в сумме </w:t>
      </w:r>
      <w:r w:rsidRPr="00154150">
        <w:t xml:space="preserve"> </w:t>
      </w:r>
      <w:r>
        <w:t>202,2</w:t>
      </w:r>
      <w:r w:rsidRPr="00154150">
        <w:t xml:space="preserve"> тыс.рублей</w:t>
      </w:r>
      <w:r>
        <w:t>, в 2018 году – 255,7 тыс.рублей, в 2019 году – 263,6 тыс.рублей</w:t>
      </w:r>
      <w:r w:rsidRPr="00154150">
        <w:t>;</w:t>
      </w:r>
    </w:p>
    <w:p w:rsidR="004632E9" w:rsidRPr="00154150" w:rsidRDefault="004632E9" w:rsidP="00CE62AE">
      <w:pPr>
        <w:ind w:firstLine="708"/>
        <w:jc w:val="both"/>
      </w:pPr>
      <w:r w:rsidRPr="00154150">
        <w:t>на проведение конференции в рамках муниципальной программы «Духовно-нравственное воспитание детей, молодежи и населения в Чамзинском муниципальном районе на 2016-2020 годы» в сумме 10,0 тыс.рублей</w:t>
      </w:r>
      <w:r>
        <w:t xml:space="preserve"> ежегодно</w:t>
      </w:r>
      <w:r w:rsidRPr="00154150">
        <w:t>.</w:t>
      </w:r>
    </w:p>
    <w:p w:rsidR="004632E9" w:rsidRPr="00E82052" w:rsidRDefault="004632E9" w:rsidP="00581E72">
      <w:pPr>
        <w:jc w:val="both"/>
      </w:pPr>
    </w:p>
    <w:p w:rsidR="004632E9" w:rsidRPr="00E82052" w:rsidRDefault="004632E9" w:rsidP="00370C15">
      <w:pPr>
        <w:ind w:left="-720" w:firstLine="720"/>
        <w:jc w:val="both"/>
        <w:rPr>
          <w:b/>
          <w:bCs/>
        </w:rPr>
      </w:pPr>
      <w:r w:rsidRPr="00E82052">
        <w:rPr>
          <w:b/>
          <w:bCs/>
        </w:rPr>
        <w:t>Раздел 08</w:t>
      </w:r>
      <w:r>
        <w:rPr>
          <w:b/>
          <w:bCs/>
        </w:rPr>
        <w:t>«Культура и</w:t>
      </w:r>
      <w:r w:rsidRPr="00E82052">
        <w:rPr>
          <w:b/>
          <w:bCs/>
        </w:rPr>
        <w:t xml:space="preserve"> кинематография»</w:t>
      </w:r>
    </w:p>
    <w:p w:rsidR="004632E9" w:rsidRPr="004C12C5" w:rsidRDefault="004632E9" w:rsidP="001A5F8D">
      <w:pPr>
        <w:pStyle w:val="BodyTextFirstIndent2"/>
        <w:spacing w:after="0"/>
        <w:ind w:left="0" w:firstLine="720"/>
        <w:jc w:val="both"/>
        <w:rPr>
          <w:sz w:val="26"/>
          <w:szCs w:val="26"/>
        </w:rPr>
      </w:pPr>
      <w:r w:rsidRPr="004C12C5">
        <w:rPr>
          <w:sz w:val="26"/>
          <w:szCs w:val="26"/>
        </w:rPr>
        <w:t>Бюджетные ассигнования р</w:t>
      </w:r>
      <w:r>
        <w:rPr>
          <w:sz w:val="26"/>
          <w:szCs w:val="26"/>
        </w:rPr>
        <w:t xml:space="preserve">айонного </w:t>
      </w:r>
      <w:r w:rsidRPr="004C12C5">
        <w:rPr>
          <w:sz w:val="26"/>
          <w:szCs w:val="26"/>
        </w:rPr>
        <w:t xml:space="preserve">бюджета по данному разделу  характеризуются следующими данными (таблица </w:t>
      </w:r>
      <w:r>
        <w:rPr>
          <w:sz w:val="26"/>
          <w:szCs w:val="26"/>
        </w:rPr>
        <w:t>17</w:t>
      </w:r>
      <w:r w:rsidRPr="004C12C5">
        <w:rPr>
          <w:sz w:val="26"/>
          <w:szCs w:val="26"/>
        </w:rPr>
        <w:t>):</w:t>
      </w:r>
    </w:p>
    <w:p w:rsidR="004632E9" w:rsidRPr="004C12C5" w:rsidRDefault="004632E9" w:rsidP="001A5F8D">
      <w:pPr>
        <w:pStyle w:val="BodyTextFirstIndent2"/>
        <w:spacing w:after="0"/>
        <w:ind w:left="0" w:firstLine="720"/>
        <w:jc w:val="both"/>
        <w:rPr>
          <w:sz w:val="26"/>
          <w:szCs w:val="26"/>
        </w:rPr>
      </w:pPr>
      <w:r w:rsidRPr="004C12C5">
        <w:rPr>
          <w:sz w:val="26"/>
          <w:szCs w:val="26"/>
        </w:rPr>
        <w:t xml:space="preserve">                                                                                                                    Таблица </w:t>
      </w:r>
      <w:r>
        <w:rPr>
          <w:sz w:val="26"/>
          <w:szCs w:val="26"/>
        </w:rPr>
        <w:t>17</w:t>
      </w:r>
    </w:p>
    <w:tbl>
      <w:tblPr>
        <w:tblW w:w="10223" w:type="dxa"/>
        <w:tblInd w:w="-13" w:type="dxa"/>
        <w:tblLook w:val="00A0"/>
      </w:tblPr>
      <w:tblGrid>
        <w:gridCol w:w="4695"/>
        <w:gridCol w:w="1417"/>
        <w:gridCol w:w="1276"/>
        <w:gridCol w:w="1418"/>
        <w:gridCol w:w="1417"/>
      </w:tblGrid>
      <w:tr w:rsidR="004632E9" w:rsidRPr="004C12C5">
        <w:trPr>
          <w:trHeight w:val="255"/>
        </w:trPr>
        <w:tc>
          <w:tcPr>
            <w:tcW w:w="4695" w:type="dxa"/>
            <w:vMerge w:val="restart"/>
            <w:tcBorders>
              <w:top w:val="single" w:sz="4" w:space="0" w:color="auto"/>
              <w:left w:val="single" w:sz="4" w:space="0" w:color="auto"/>
              <w:bottom w:val="single" w:sz="4" w:space="0" w:color="auto"/>
              <w:right w:val="single" w:sz="4" w:space="0" w:color="auto"/>
            </w:tcBorders>
          </w:tcPr>
          <w:p w:rsidR="004632E9" w:rsidRPr="004C12C5" w:rsidRDefault="004632E9" w:rsidP="00F623CC">
            <w:pPr>
              <w:jc w:val="center"/>
              <w:rPr>
                <w:sz w:val="20"/>
                <w:szCs w:val="20"/>
              </w:rPr>
            </w:pPr>
            <w:r w:rsidRPr="004C12C5">
              <w:rPr>
                <w:sz w:val="20"/>
                <w:szCs w:val="20"/>
              </w:rPr>
              <w:t>Показатели</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tcPr>
          <w:p w:rsidR="004632E9" w:rsidRPr="004C12C5" w:rsidRDefault="004632E9" w:rsidP="00F623CC">
            <w:pPr>
              <w:jc w:val="center"/>
              <w:rPr>
                <w:sz w:val="20"/>
                <w:szCs w:val="20"/>
              </w:rPr>
            </w:pPr>
            <w:r w:rsidRPr="004C12C5">
              <w:rPr>
                <w:sz w:val="20"/>
                <w:szCs w:val="20"/>
              </w:rPr>
              <w:t>2016 год</w:t>
            </w:r>
          </w:p>
        </w:tc>
        <w:tc>
          <w:tcPr>
            <w:tcW w:w="4111" w:type="dxa"/>
            <w:gridSpan w:val="3"/>
            <w:tcBorders>
              <w:top w:val="single" w:sz="4" w:space="0" w:color="auto"/>
              <w:left w:val="nil"/>
              <w:bottom w:val="single" w:sz="4" w:space="0" w:color="auto"/>
              <w:right w:val="single" w:sz="4" w:space="0" w:color="auto"/>
            </w:tcBorders>
          </w:tcPr>
          <w:p w:rsidR="004632E9" w:rsidRPr="004C12C5" w:rsidRDefault="004632E9" w:rsidP="00F623CC">
            <w:pPr>
              <w:jc w:val="center"/>
              <w:rPr>
                <w:sz w:val="20"/>
                <w:szCs w:val="20"/>
              </w:rPr>
            </w:pPr>
            <w:r w:rsidRPr="004C12C5">
              <w:rPr>
                <w:sz w:val="20"/>
                <w:szCs w:val="20"/>
              </w:rPr>
              <w:t>Проект</w:t>
            </w:r>
          </w:p>
        </w:tc>
      </w:tr>
      <w:tr w:rsidR="004632E9" w:rsidRPr="004C12C5">
        <w:trPr>
          <w:trHeight w:val="255"/>
        </w:trPr>
        <w:tc>
          <w:tcPr>
            <w:tcW w:w="4695" w:type="dxa"/>
            <w:vMerge/>
            <w:tcBorders>
              <w:top w:val="single" w:sz="4" w:space="0" w:color="auto"/>
              <w:left w:val="single" w:sz="4" w:space="0" w:color="auto"/>
              <w:bottom w:val="single" w:sz="4" w:space="0" w:color="auto"/>
              <w:right w:val="single" w:sz="4" w:space="0" w:color="auto"/>
            </w:tcBorders>
            <w:vAlign w:val="center"/>
          </w:tcPr>
          <w:p w:rsidR="004632E9" w:rsidRPr="004C12C5" w:rsidRDefault="004632E9" w:rsidP="00F623CC">
            <w:pP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4632E9" w:rsidRPr="004C12C5" w:rsidRDefault="004632E9" w:rsidP="00F623CC">
            <w:pPr>
              <w:rPr>
                <w:sz w:val="20"/>
                <w:szCs w:val="20"/>
              </w:rPr>
            </w:pPr>
          </w:p>
        </w:tc>
        <w:tc>
          <w:tcPr>
            <w:tcW w:w="1276" w:type="dxa"/>
            <w:tcBorders>
              <w:top w:val="nil"/>
              <w:left w:val="nil"/>
              <w:bottom w:val="single" w:sz="4" w:space="0" w:color="auto"/>
              <w:right w:val="single" w:sz="4" w:space="0" w:color="auto"/>
            </w:tcBorders>
          </w:tcPr>
          <w:p w:rsidR="004632E9" w:rsidRPr="004C12C5" w:rsidRDefault="004632E9" w:rsidP="00F623CC">
            <w:pPr>
              <w:jc w:val="center"/>
              <w:rPr>
                <w:sz w:val="20"/>
                <w:szCs w:val="20"/>
              </w:rPr>
            </w:pPr>
            <w:r w:rsidRPr="004C12C5">
              <w:rPr>
                <w:sz w:val="20"/>
                <w:szCs w:val="20"/>
              </w:rPr>
              <w:t>2017 год</w:t>
            </w:r>
          </w:p>
        </w:tc>
        <w:tc>
          <w:tcPr>
            <w:tcW w:w="1418" w:type="dxa"/>
            <w:tcBorders>
              <w:top w:val="nil"/>
              <w:left w:val="nil"/>
              <w:bottom w:val="single" w:sz="4" w:space="0" w:color="auto"/>
              <w:right w:val="single" w:sz="4" w:space="0" w:color="auto"/>
            </w:tcBorders>
          </w:tcPr>
          <w:p w:rsidR="004632E9" w:rsidRPr="004C12C5" w:rsidRDefault="004632E9" w:rsidP="00F623CC">
            <w:pPr>
              <w:jc w:val="center"/>
              <w:rPr>
                <w:sz w:val="20"/>
                <w:szCs w:val="20"/>
              </w:rPr>
            </w:pPr>
            <w:r w:rsidRPr="004C12C5">
              <w:rPr>
                <w:sz w:val="20"/>
                <w:szCs w:val="20"/>
              </w:rPr>
              <w:t>2018 год</w:t>
            </w:r>
          </w:p>
        </w:tc>
        <w:tc>
          <w:tcPr>
            <w:tcW w:w="1417" w:type="dxa"/>
            <w:tcBorders>
              <w:top w:val="nil"/>
              <w:left w:val="nil"/>
              <w:bottom w:val="single" w:sz="4" w:space="0" w:color="auto"/>
              <w:right w:val="single" w:sz="4" w:space="0" w:color="auto"/>
            </w:tcBorders>
          </w:tcPr>
          <w:p w:rsidR="004632E9" w:rsidRPr="004C12C5" w:rsidRDefault="004632E9" w:rsidP="00F623CC">
            <w:pPr>
              <w:jc w:val="center"/>
              <w:rPr>
                <w:sz w:val="20"/>
                <w:szCs w:val="20"/>
              </w:rPr>
            </w:pPr>
            <w:r w:rsidRPr="004C12C5">
              <w:rPr>
                <w:sz w:val="20"/>
                <w:szCs w:val="20"/>
              </w:rPr>
              <w:t>2019 год</w:t>
            </w:r>
          </w:p>
        </w:tc>
      </w:tr>
      <w:tr w:rsidR="004632E9" w:rsidRPr="004C12C5">
        <w:trPr>
          <w:trHeight w:val="255"/>
        </w:trPr>
        <w:tc>
          <w:tcPr>
            <w:tcW w:w="4695" w:type="dxa"/>
            <w:tcBorders>
              <w:top w:val="nil"/>
              <w:left w:val="single" w:sz="4" w:space="0" w:color="auto"/>
              <w:bottom w:val="single" w:sz="4" w:space="0" w:color="auto"/>
              <w:right w:val="single" w:sz="4" w:space="0" w:color="auto"/>
            </w:tcBorders>
            <w:noWrap/>
            <w:vAlign w:val="bottom"/>
          </w:tcPr>
          <w:p w:rsidR="004632E9" w:rsidRPr="004C12C5" w:rsidRDefault="004632E9" w:rsidP="00F623CC">
            <w:pPr>
              <w:rPr>
                <w:sz w:val="20"/>
                <w:szCs w:val="20"/>
              </w:rPr>
            </w:pPr>
            <w:r w:rsidRPr="004C12C5">
              <w:rPr>
                <w:sz w:val="20"/>
                <w:szCs w:val="20"/>
              </w:rPr>
              <w:t>Общий объем, тыс. рублей.</w:t>
            </w:r>
          </w:p>
        </w:tc>
        <w:tc>
          <w:tcPr>
            <w:tcW w:w="1417" w:type="dxa"/>
            <w:tcBorders>
              <w:top w:val="nil"/>
              <w:left w:val="nil"/>
              <w:bottom w:val="single" w:sz="4" w:space="0" w:color="auto"/>
              <w:right w:val="single" w:sz="4" w:space="0" w:color="auto"/>
            </w:tcBorders>
            <w:shd w:val="clear" w:color="000000" w:fill="FFFFFF"/>
            <w:noWrap/>
            <w:vAlign w:val="bottom"/>
          </w:tcPr>
          <w:p w:rsidR="004632E9" w:rsidRPr="004C12C5" w:rsidRDefault="004632E9" w:rsidP="00A00335">
            <w:pPr>
              <w:jc w:val="center"/>
              <w:rPr>
                <w:sz w:val="20"/>
                <w:szCs w:val="20"/>
              </w:rPr>
            </w:pPr>
            <w:r>
              <w:rPr>
                <w:sz w:val="20"/>
                <w:szCs w:val="20"/>
              </w:rPr>
              <w:t>13 524,9</w:t>
            </w:r>
          </w:p>
        </w:tc>
        <w:tc>
          <w:tcPr>
            <w:tcW w:w="1276" w:type="dxa"/>
            <w:tcBorders>
              <w:top w:val="nil"/>
              <w:left w:val="nil"/>
              <w:bottom w:val="single" w:sz="4" w:space="0" w:color="auto"/>
              <w:right w:val="single" w:sz="4" w:space="0" w:color="auto"/>
            </w:tcBorders>
            <w:noWrap/>
            <w:vAlign w:val="bottom"/>
          </w:tcPr>
          <w:p w:rsidR="004632E9" w:rsidRPr="00966CA5" w:rsidRDefault="004632E9" w:rsidP="00A00335">
            <w:pPr>
              <w:jc w:val="center"/>
              <w:rPr>
                <w:sz w:val="20"/>
                <w:szCs w:val="20"/>
              </w:rPr>
            </w:pPr>
            <w:r w:rsidRPr="00966CA5">
              <w:rPr>
                <w:sz w:val="20"/>
                <w:szCs w:val="20"/>
              </w:rPr>
              <w:t>18 645,2</w:t>
            </w:r>
          </w:p>
        </w:tc>
        <w:tc>
          <w:tcPr>
            <w:tcW w:w="1418" w:type="dxa"/>
            <w:tcBorders>
              <w:top w:val="nil"/>
              <w:left w:val="nil"/>
              <w:bottom w:val="single" w:sz="4" w:space="0" w:color="auto"/>
              <w:right w:val="single" w:sz="4" w:space="0" w:color="auto"/>
            </w:tcBorders>
            <w:noWrap/>
            <w:vAlign w:val="bottom"/>
          </w:tcPr>
          <w:p w:rsidR="004632E9" w:rsidRPr="00966CA5" w:rsidRDefault="004632E9" w:rsidP="00A00335">
            <w:pPr>
              <w:jc w:val="center"/>
              <w:rPr>
                <w:sz w:val="20"/>
                <w:szCs w:val="20"/>
              </w:rPr>
            </w:pPr>
            <w:r w:rsidRPr="00966CA5">
              <w:rPr>
                <w:sz w:val="20"/>
                <w:szCs w:val="20"/>
              </w:rPr>
              <w:t>19 161,9</w:t>
            </w:r>
          </w:p>
        </w:tc>
        <w:tc>
          <w:tcPr>
            <w:tcW w:w="1417" w:type="dxa"/>
            <w:tcBorders>
              <w:top w:val="nil"/>
              <w:left w:val="nil"/>
              <w:bottom w:val="single" w:sz="4" w:space="0" w:color="auto"/>
              <w:right w:val="single" w:sz="4" w:space="0" w:color="auto"/>
            </w:tcBorders>
            <w:noWrap/>
            <w:vAlign w:val="bottom"/>
          </w:tcPr>
          <w:p w:rsidR="004632E9" w:rsidRPr="00966CA5" w:rsidRDefault="004632E9" w:rsidP="00A00335">
            <w:pPr>
              <w:jc w:val="center"/>
              <w:rPr>
                <w:sz w:val="20"/>
                <w:szCs w:val="20"/>
              </w:rPr>
            </w:pPr>
            <w:r w:rsidRPr="00966CA5">
              <w:rPr>
                <w:sz w:val="20"/>
                <w:szCs w:val="20"/>
              </w:rPr>
              <w:t>20 445,6</w:t>
            </w:r>
          </w:p>
        </w:tc>
      </w:tr>
      <w:tr w:rsidR="004632E9" w:rsidRPr="004C12C5">
        <w:trPr>
          <w:trHeight w:val="255"/>
        </w:trPr>
        <w:tc>
          <w:tcPr>
            <w:tcW w:w="4695" w:type="dxa"/>
            <w:tcBorders>
              <w:top w:val="nil"/>
              <w:left w:val="single" w:sz="4" w:space="0" w:color="auto"/>
              <w:bottom w:val="single" w:sz="4" w:space="0" w:color="auto"/>
              <w:right w:val="single" w:sz="4" w:space="0" w:color="auto"/>
            </w:tcBorders>
            <w:noWrap/>
            <w:vAlign w:val="bottom"/>
          </w:tcPr>
          <w:p w:rsidR="004632E9" w:rsidRPr="004C12C5" w:rsidRDefault="004632E9" w:rsidP="00F623CC">
            <w:pPr>
              <w:rPr>
                <w:sz w:val="20"/>
                <w:szCs w:val="20"/>
              </w:rPr>
            </w:pPr>
            <w:r w:rsidRPr="004C12C5">
              <w:rPr>
                <w:sz w:val="20"/>
                <w:szCs w:val="20"/>
              </w:rPr>
              <w:t xml:space="preserve">Доля в бюджетных ассигнованиях </w:t>
            </w:r>
            <w:r>
              <w:rPr>
                <w:sz w:val="20"/>
                <w:szCs w:val="20"/>
              </w:rPr>
              <w:t>районного бюджета, %</w:t>
            </w:r>
          </w:p>
        </w:tc>
        <w:tc>
          <w:tcPr>
            <w:tcW w:w="1417" w:type="dxa"/>
            <w:tcBorders>
              <w:top w:val="nil"/>
              <w:left w:val="nil"/>
              <w:bottom w:val="single" w:sz="4" w:space="0" w:color="auto"/>
              <w:right w:val="single" w:sz="4" w:space="0" w:color="auto"/>
            </w:tcBorders>
            <w:shd w:val="clear" w:color="000000" w:fill="FFFFFF"/>
            <w:noWrap/>
            <w:vAlign w:val="bottom"/>
          </w:tcPr>
          <w:p w:rsidR="004632E9" w:rsidRPr="004C12C5" w:rsidRDefault="004632E9" w:rsidP="00A00335">
            <w:pPr>
              <w:jc w:val="center"/>
              <w:rPr>
                <w:sz w:val="20"/>
                <w:szCs w:val="20"/>
              </w:rPr>
            </w:pPr>
            <w:r>
              <w:rPr>
                <w:sz w:val="20"/>
                <w:szCs w:val="20"/>
              </w:rPr>
              <w:t>3,6</w:t>
            </w:r>
          </w:p>
        </w:tc>
        <w:tc>
          <w:tcPr>
            <w:tcW w:w="1276" w:type="dxa"/>
            <w:tcBorders>
              <w:top w:val="nil"/>
              <w:left w:val="nil"/>
              <w:bottom w:val="single" w:sz="4" w:space="0" w:color="auto"/>
              <w:right w:val="single" w:sz="4" w:space="0" w:color="auto"/>
            </w:tcBorders>
            <w:noWrap/>
            <w:vAlign w:val="bottom"/>
          </w:tcPr>
          <w:p w:rsidR="004632E9" w:rsidRPr="00966CA5" w:rsidRDefault="004632E9" w:rsidP="00A00335">
            <w:pPr>
              <w:jc w:val="center"/>
              <w:rPr>
                <w:sz w:val="20"/>
                <w:szCs w:val="20"/>
              </w:rPr>
            </w:pPr>
            <w:r w:rsidRPr="00966CA5">
              <w:rPr>
                <w:sz w:val="20"/>
                <w:szCs w:val="20"/>
              </w:rPr>
              <w:t>5,2</w:t>
            </w:r>
          </w:p>
        </w:tc>
        <w:tc>
          <w:tcPr>
            <w:tcW w:w="1418" w:type="dxa"/>
            <w:tcBorders>
              <w:top w:val="nil"/>
              <w:left w:val="nil"/>
              <w:bottom w:val="single" w:sz="4" w:space="0" w:color="auto"/>
              <w:right w:val="single" w:sz="4" w:space="0" w:color="auto"/>
            </w:tcBorders>
            <w:noWrap/>
            <w:vAlign w:val="bottom"/>
          </w:tcPr>
          <w:p w:rsidR="004632E9" w:rsidRPr="00966CA5" w:rsidRDefault="004632E9" w:rsidP="00A00335">
            <w:pPr>
              <w:jc w:val="center"/>
              <w:rPr>
                <w:sz w:val="20"/>
                <w:szCs w:val="20"/>
              </w:rPr>
            </w:pPr>
            <w:r w:rsidRPr="00966CA5">
              <w:rPr>
                <w:sz w:val="20"/>
                <w:szCs w:val="20"/>
              </w:rPr>
              <w:t>4,6</w:t>
            </w:r>
          </w:p>
        </w:tc>
        <w:tc>
          <w:tcPr>
            <w:tcW w:w="1417" w:type="dxa"/>
            <w:tcBorders>
              <w:top w:val="nil"/>
              <w:left w:val="nil"/>
              <w:bottom w:val="single" w:sz="4" w:space="0" w:color="auto"/>
              <w:right w:val="single" w:sz="4" w:space="0" w:color="auto"/>
            </w:tcBorders>
            <w:noWrap/>
            <w:vAlign w:val="bottom"/>
          </w:tcPr>
          <w:p w:rsidR="004632E9" w:rsidRPr="00966CA5" w:rsidRDefault="004632E9" w:rsidP="00A00335">
            <w:pPr>
              <w:jc w:val="center"/>
              <w:rPr>
                <w:sz w:val="20"/>
                <w:szCs w:val="20"/>
              </w:rPr>
            </w:pPr>
            <w:r w:rsidRPr="00966CA5">
              <w:rPr>
                <w:sz w:val="20"/>
                <w:szCs w:val="20"/>
              </w:rPr>
              <w:t>4,6</w:t>
            </w:r>
          </w:p>
        </w:tc>
      </w:tr>
      <w:tr w:rsidR="004632E9" w:rsidRPr="004C12C5">
        <w:trPr>
          <w:trHeight w:val="255"/>
        </w:trPr>
        <w:tc>
          <w:tcPr>
            <w:tcW w:w="4695" w:type="dxa"/>
            <w:tcBorders>
              <w:top w:val="single" w:sz="4" w:space="0" w:color="auto"/>
              <w:left w:val="single" w:sz="4" w:space="0" w:color="auto"/>
              <w:bottom w:val="single" w:sz="4" w:space="0" w:color="auto"/>
              <w:right w:val="single" w:sz="4" w:space="0" w:color="auto"/>
            </w:tcBorders>
            <w:noWrap/>
            <w:vAlign w:val="bottom"/>
          </w:tcPr>
          <w:p w:rsidR="004632E9" w:rsidRPr="004C12C5" w:rsidRDefault="004632E9" w:rsidP="00F623CC">
            <w:pPr>
              <w:rPr>
                <w:sz w:val="20"/>
                <w:szCs w:val="20"/>
              </w:rPr>
            </w:pPr>
            <w:r w:rsidRPr="004C12C5">
              <w:rPr>
                <w:sz w:val="20"/>
                <w:szCs w:val="20"/>
              </w:rPr>
              <w:t>Прирост (снижение) к 2016 году, тыс. рублей.</w:t>
            </w:r>
          </w:p>
        </w:tc>
        <w:tc>
          <w:tcPr>
            <w:tcW w:w="1417" w:type="dxa"/>
            <w:tcBorders>
              <w:top w:val="single" w:sz="4" w:space="0" w:color="auto"/>
              <w:left w:val="nil"/>
              <w:bottom w:val="single" w:sz="4" w:space="0" w:color="auto"/>
              <w:right w:val="single" w:sz="4" w:space="0" w:color="auto"/>
            </w:tcBorders>
            <w:shd w:val="clear" w:color="000000" w:fill="FFFFFF"/>
            <w:noWrap/>
            <w:vAlign w:val="bottom"/>
          </w:tcPr>
          <w:p w:rsidR="004632E9" w:rsidRPr="004C12C5" w:rsidRDefault="004632E9" w:rsidP="001A5F8D">
            <w:pPr>
              <w:jc w:val="center"/>
              <w:rPr>
                <w:sz w:val="20"/>
                <w:szCs w:val="20"/>
              </w:rPr>
            </w:pPr>
          </w:p>
        </w:tc>
        <w:tc>
          <w:tcPr>
            <w:tcW w:w="1276" w:type="dxa"/>
            <w:tcBorders>
              <w:top w:val="single" w:sz="4" w:space="0" w:color="auto"/>
              <w:left w:val="nil"/>
              <w:bottom w:val="single" w:sz="4" w:space="0" w:color="auto"/>
              <w:right w:val="single" w:sz="4" w:space="0" w:color="auto"/>
            </w:tcBorders>
            <w:noWrap/>
          </w:tcPr>
          <w:p w:rsidR="004632E9" w:rsidRPr="00966CA5" w:rsidRDefault="004632E9" w:rsidP="00F623CC">
            <w:pPr>
              <w:jc w:val="center"/>
              <w:rPr>
                <w:sz w:val="20"/>
                <w:szCs w:val="20"/>
              </w:rPr>
            </w:pPr>
            <w:r>
              <w:rPr>
                <w:sz w:val="20"/>
                <w:szCs w:val="20"/>
              </w:rPr>
              <w:t>+5120,3</w:t>
            </w:r>
          </w:p>
        </w:tc>
        <w:tc>
          <w:tcPr>
            <w:tcW w:w="1418" w:type="dxa"/>
            <w:tcBorders>
              <w:top w:val="single" w:sz="4" w:space="0" w:color="auto"/>
              <w:left w:val="nil"/>
              <w:bottom w:val="single" w:sz="4" w:space="0" w:color="auto"/>
              <w:right w:val="single" w:sz="4" w:space="0" w:color="auto"/>
            </w:tcBorders>
            <w:noWrap/>
          </w:tcPr>
          <w:p w:rsidR="004632E9" w:rsidRPr="00966CA5" w:rsidRDefault="004632E9" w:rsidP="00F623CC">
            <w:pPr>
              <w:jc w:val="center"/>
              <w:rPr>
                <w:sz w:val="20"/>
                <w:szCs w:val="20"/>
              </w:rPr>
            </w:pPr>
            <w:r>
              <w:rPr>
                <w:sz w:val="20"/>
                <w:szCs w:val="20"/>
              </w:rPr>
              <w:t>+5637,0</w:t>
            </w:r>
          </w:p>
        </w:tc>
        <w:tc>
          <w:tcPr>
            <w:tcW w:w="1417" w:type="dxa"/>
            <w:tcBorders>
              <w:top w:val="single" w:sz="4" w:space="0" w:color="auto"/>
              <w:left w:val="nil"/>
              <w:bottom w:val="single" w:sz="4" w:space="0" w:color="auto"/>
              <w:right w:val="single" w:sz="4" w:space="0" w:color="auto"/>
            </w:tcBorders>
            <w:noWrap/>
          </w:tcPr>
          <w:p w:rsidR="004632E9" w:rsidRPr="00966CA5" w:rsidRDefault="004632E9" w:rsidP="00F623CC">
            <w:pPr>
              <w:jc w:val="center"/>
              <w:rPr>
                <w:sz w:val="20"/>
                <w:szCs w:val="20"/>
              </w:rPr>
            </w:pPr>
            <w:r>
              <w:rPr>
                <w:sz w:val="20"/>
                <w:szCs w:val="20"/>
              </w:rPr>
              <w:t>+6920,7</w:t>
            </w:r>
          </w:p>
        </w:tc>
      </w:tr>
      <w:tr w:rsidR="004632E9" w:rsidRPr="004C12C5">
        <w:trPr>
          <w:trHeight w:val="255"/>
        </w:trPr>
        <w:tc>
          <w:tcPr>
            <w:tcW w:w="4695" w:type="dxa"/>
            <w:tcBorders>
              <w:top w:val="nil"/>
              <w:left w:val="single" w:sz="4" w:space="0" w:color="auto"/>
              <w:bottom w:val="single" w:sz="4" w:space="0" w:color="auto"/>
              <w:right w:val="single" w:sz="4" w:space="0" w:color="auto"/>
            </w:tcBorders>
            <w:noWrap/>
            <w:vAlign w:val="bottom"/>
          </w:tcPr>
          <w:p w:rsidR="004632E9" w:rsidRPr="004C12C5" w:rsidRDefault="004632E9" w:rsidP="00F623CC">
            <w:pPr>
              <w:rPr>
                <w:sz w:val="20"/>
                <w:szCs w:val="20"/>
              </w:rPr>
            </w:pPr>
            <w:r w:rsidRPr="004C12C5">
              <w:rPr>
                <w:sz w:val="20"/>
                <w:szCs w:val="20"/>
              </w:rPr>
              <w:t>Рост (снижение) к уровню 2016 года, %</w:t>
            </w:r>
          </w:p>
        </w:tc>
        <w:tc>
          <w:tcPr>
            <w:tcW w:w="1417" w:type="dxa"/>
            <w:tcBorders>
              <w:top w:val="nil"/>
              <w:left w:val="nil"/>
              <w:bottom w:val="single" w:sz="4" w:space="0" w:color="auto"/>
              <w:right w:val="single" w:sz="4" w:space="0" w:color="auto"/>
            </w:tcBorders>
            <w:shd w:val="clear" w:color="000000" w:fill="FFFFFF"/>
            <w:noWrap/>
            <w:vAlign w:val="bottom"/>
          </w:tcPr>
          <w:p w:rsidR="004632E9" w:rsidRPr="004C12C5" w:rsidRDefault="004632E9" w:rsidP="001A5F8D">
            <w:pPr>
              <w:jc w:val="center"/>
              <w:rPr>
                <w:sz w:val="20"/>
                <w:szCs w:val="20"/>
              </w:rPr>
            </w:pPr>
          </w:p>
        </w:tc>
        <w:tc>
          <w:tcPr>
            <w:tcW w:w="1276" w:type="dxa"/>
            <w:tcBorders>
              <w:top w:val="nil"/>
              <w:left w:val="nil"/>
              <w:bottom w:val="single" w:sz="4" w:space="0" w:color="auto"/>
              <w:right w:val="single" w:sz="4" w:space="0" w:color="auto"/>
            </w:tcBorders>
            <w:noWrap/>
            <w:vAlign w:val="bottom"/>
          </w:tcPr>
          <w:p w:rsidR="004632E9" w:rsidRPr="004C12C5" w:rsidRDefault="004632E9" w:rsidP="001A5F8D">
            <w:pPr>
              <w:jc w:val="center"/>
              <w:rPr>
                <w:sz w:val="20"/>
                <w:szCs w:val="20"/>
              </w:rPr>
            </w:pPr>
            <w:r>
              <w:rPr>
                <w:sz w:val="20"/>
                <w:szCs w:val="20"/>
              </w:rPr>
              <w:t>137,9</w:t>
            </w:r>
          </w:p>
        </w:tc>
        <w:tc>
          <w:tcPr>
            <w:tcW w:w="1418" w:type="dxa"/>
            <w:tcBorders>
              <w:top w:val="nil"/>
              <w:left w:val="nil"/>
              <w:bottom w:val="single" w:sz="4" w:space="0" w:color="auto"/>
              <w:right w:val="single" w:sz="4" w:space="0" w:color="auto"/>
            </w:tcBorders>
            <w:noWrap/>
            <w:vAlign w:val="bottom"/>
          </w:tcPr>
          <w:p w:rsidR="004632E9" w:rsidRPr="004C12C5" w:rsidRDefault="004632E9" w:rsidP="001A5F8D">
            <w:pPr>
              <w:jc w:val="center"/>
              <w:rPr>
                <w:sz w:val="20"/>
                <w:szCs w:val="20"/>
              </w:rPr>
            </w:pPr>
            <w:r>
              <w:rPr>
                <w:sz w:val="20"/>
                <w:szCs w:val="20"/>
              </w:rPr>
              <w:t>141,7</w:t>
            </w:r>
          </w:p>
        </w:tc>
        <w:tc>
          <w:tcPr>
            <w:tcW w:w="1417" w:type="dxa"/>
            <w:tcBorders>
              <w:top w:val="nil"/>
              <w:left w:val="nil"/>
              <w:bottom w:val="single" w:sz="4" w:space="0" w:color="auto"/>
              <w:right w:val="single" w:sz="4" w:space="0" w:color="auto"/>
            </w:tcBorders>
            <w:noWrap/>
            <w:vAlign w:val="bottom"/>
          </w:tcPr>
          <w:p w:rsidR="004632E9" w:rsidRPr="004C12C5" w:rsidRDefault="004632E9" w:rsidP="001A5F8D">
            <w:pPr>
              <w:jc w:val="center"/>
              <w:rPr>
                <w:sz w:val="20"/>
                <w:szCs w:val="20"/>
              </w:rPr>
            </w:pPr>
            <w:r>
              <w:rPr>
                <w:sz w:val="20"/>
                <w:szCs w:val="20"/>
              </w:rPr>
              <w:t>151,2</w:t>
            </w:r>
          </w:p>
        </w:tc>
      </w:tr>
    </w:tbl>
    <w:p w:rsidR="004632E9" w:rsidRPr="00765783" w:rsidRDefault="004632E9" w:rsidP="00954FA6">
      <w:pPr>
        <w:autoSpaceDE w:val="0"/>
        <w:autoSpaceDN w:val="0"/>
        <w:adjustRightInd w:val="0"/>
        <w:ind w:firstLine="709"/>
        <w:jc w:val="both"/>
        <w:outlineLvl w:val="2"/>
        <w:rPr>
          <w:sz w:val="26"/>
          <w:szCs w:val="26"/>
        </w:rPr>
      </w:pPr>
      <w:r w:rsidRPr="00765783">
        <w:rPr>
          <w:sz w:val="26"/>
          <w:szCs w:val="26"/>
        </w:rPr>
        <w:t>Расходы по отрасли культура и кинематография запланированы по программно-целевому принципу.</w:t>
      </w:r>
    </w:p>
    <w:p w:rsidR="004632E9" w:rsidRPr="00765783" w:rsidRDefault="004632E9" w:rsidP="00954FA6">
      <w:pPr>
        <w:ind w:firstLine="720"/>
        <w:jc w:val="both"/>
        <w:rPr>
          <w:sz w:val="26"/>
          <w:szCs w:val="26"/>
        </w:rPr>
      </w:pPr>
      <w:r w:rsidRPr="00765783">
        <w:rPr>
          <w:sz w:val="26"/>
          <w:szCs w:val="26"/>
        </w:rPr>
        <w:t>Так в расходах р</w:t>
      </w:r>
      <w:r>
        <w:rPr>
          <w:sz w:val="26"/>
          <w:szCs w:val="26"/>
        </w:rPr>
        <w:t>айонного</w:t>
      </w:r>
      <w:r w:rsidRPr="00765783">
        <w:rPr>
          <w:sz w:val="26"/>
          <w:szCs w:val="26"/>
        </w:rPr>
        <w:t xml:space="preserve"> бюджета на культуру, кинематографию предусматриваются бюджетные ассигнования, связанные с финансовым обеспечением реализации следующих </w:t>
      </w:r>
      <w:r>
        <w:rPr>
          <w:sz w:val="26"/>
          <w:szCs w:val="26"/>
        </w:rPr>
        <w:t>муниципаль</w:t>
      </w:r>
      <w:r w:rsidRPr="00765783">
        <w:rPr>
          <w:sz w:val="26"/>
          <w:szCs w:val="26"/>
        </w:rPr>
        <w:t>ных программ:</w:t>
      </w:r>
    </w:p>
    <w:p w:rsidR="004632E9" w:rsidRDefault="004632E9" w:rsidP="00954FA6">
      <w:pPr>
        <w:ind w:firstLine="720"/>
        <w:jc w:val="both"/>
        <w:rPr>
          <w:sz w:val="26"/>
          <w:szCs w:val="26"/>
        </w:rPr>
      </w:pPr>
      <w:r>
        <w:rPr>
          <w:sz w:val="26"/>
          <w:szCs w:val="26"/>
        </w:rPr>
        <w:t>м</w:t>
      </w:r>
      <w:r w:rsidRPr="003C0907">
        <w:rPr>
          <w:sz w:val="26"/>
          <w:szCs w:val="26"/>
        </w:rPr>
        <w:t>униципальн</w:t>
      </w:r>
      <w:r>
        <w:rPr>
          <w:sz w:val="26"/>
          <w:szCs w:val="26"/>
        </w:rPr>
        <w:t>ой</w:t>
      </w:r>
      <w:r w:rsidRPr="003C0907">
        <w:rPr>
          <w:sz w:val="26"/>
          <w:szCs w:val="26"/>
        </w:rPr>
        <w:t xml:space="preserve"> программ</w:t>
      </w:r>
      <w:r>
        <w:rPr>
          <w:sz w:val="26"/>
          <w:szCs w:val="26"/>
        </w:rPr>
        <w:t>ы</w:t>
      </w:r>
      <w:r w:rsidRPr="003C0907">
        <w:rPr>
          <w:sz w:val="26"/>
          <w:szCs w:val="26"/>
        </w:rPr>
        <w:t xml:space="preserve"> «Развитие культуры и туризма Чамзинского муниципа</w:t>
      </w:r>
      <w:r>
        <w:rPr>
          <w:sz w:val="26"/>
          <w:szCs w:val="26"/>
        </w:rPr>
        <w:t>льного района на 2014-2018 годы»</w:t>
      </w:r>
      <w:r w:rsidRPr="003C0907">
        <w:rPr>
          <w:sz w:val="26"/>
          <w:szCs w:val="26"/>
        </w:rPr>
        <w:t xml:space="preserve"> </w:t>
      </w:r>
      <w:r w:rsidRPr="002359E1">
        <w:rPr>
          <w:sz w:val="26"/>
          <w:szCs w:val="26"/>
        </w:rPr>
        <w:t xml:space="preserve">– на 2017год </w:t>
      </w:r>
      <w:r>
        <w:rPr>
          <w:sz w:val="26"/>
          <w:szCs w:val="26"/>
        </w:rPr>
        <w:t>–</w:t>
      </w:r>
      <w:r w:rsidRPr="002359E1">
        <w:rPr>
          <w:sz w:val="26"/>
          <w:szCs w:val="26"/>
        </w:rPr>
        <w:t xml:space="preserve"> </w:t>
      </w:r>
      <w:r>
        <w:rPr>
          <w:sz w:val="26"/>
          <w:szCs w:val="26"/>
        </w:rPr>
        <w:t>18 582,1</w:t>
      </w:r>
      <w:r w:rsidRPr="002359E1">
        <w:rPr>
          <w:sz w:val="26"/>
          <w:szCs w:val="26"/>
        </w:rPr>
        <w:t xml:space="preserve"> тыс. рублей; на 2018</w:t>
      </w:r>
      <w:r>
        <w:rPr>
          <w:sz w:val="26"/>
          <w:szCs w:val="26"/>
        </w:rPr>
        <w:t xml:space="preserve"> </w:t>
      </w:r>
      <w:r w:rsidRPr="002359E1">
        <w:rPr>
          <w:sz w:val="26"/>
          <w:szCs w:val="26"/>
        </w:rPr>
        <w:t>год –</w:t>
      </w:r>
      <w:r>
        <w:rPr>
          <w:sz w:val="26"/>
          <w:szCs w:val="26"/>
        </w:rPr>
        <w:t xml:space="preserve"> 19 098,6 тыс.рублей; на </w:t>
      </w:r>
      <w:r w:rsidRPr="002359E1">
        <w:rPr>
          <w:sz w:val="26"/>
          <w:szCs w:val="26"/>
        </w:rPr>
        <w:t xml:space="preserve">2019 год </w:t>
      </w:r>
      <w:r>
        <w:rPr>
          <w:sz w:val="26"/>
          <w:szCs w:val="26"/>
        </w:rPr>
        <w:t>– 20382,1</w:t>
      </w:r>
      <w:r w:rsidRPr="002359E1">
        <w:rPr>
          <w:sz w:val="26"/>
          <w:szCs w:val="26"/>
        </w:rPr>
        <w:t xml:space="preserve"> тыс. рублей; </w:t>
      </w:r>
    </w:p>
    <w:p w:rsidR="004632E9" w:rsidRDefault="004632E9" w:rsidP="00954FA6">
      <w:pPr>
        <w:ind w:firstLine="720"/>
        <w:jc w:val="both"/>
        <w:rPr>
          <w:sz w:val="26"/>
          <w:szCs w:val="26"/>
        </w:rPr>
      </w:pPr>
      <w:r>
        <w:rPr>
          <w:sz w:val="26"/>
          <w:szCs w:val="26"/>
        </w:rPr>
        <w:t>м</w:t>
      </w:r>
      <w:r w:rsidRPr="003C0907">
        <w:rPr>
          <w:sz w:val="26"/>
          <w:szCs w:val="26"/>
        </w:rPr>
        <w:t>униципальн</w:t>
      </w:r>
      <w:r>
        <w:rPr>
          <w:sz w:val="26"/>
          <w:szCs w:val="26"/>
        </w:rPr>
        <w:t>ой программы</w:t>
      </w:r>
      <w:r w:rsidRPr="003C0907">
        <w:rPr>
          <w:sz w:val="26"/>
          <w:szCs w:val="26"/>
        </w:rPr>
        <w:t xml:space="preserve"> «Духовно-нравственное воспитание детей, молодежи и населения в Чамзинском муницип</w:t>
      </w:r>
      <w:r>
        <w:rPr>
          <w:sz w:val="26"/>
          <w:szCs w:val="26"/>
        </w:rPr>
        <w:t xml:space="preserve">альном районе на 2016-2020 годы» </w:t>
      </w:r>
      <w:r w:rsidRPr="002359E1">
        <w:rPr>
          <w:sz w:val="26"/>
          <w:szCs w:val="26"/>
        </w:rPr>
        <w:t>– на 2017</w:t>
      </w:r>
      <w:r>
        <w:rPr>
          <w:sz w:val="26"/>
          <w:szCs w:val="26"/>
        </w:rPr>
        <w:t xml:space="preserve"> </w:t>
      </w:r>
      <w:r w:rsidRPr="002359E1">
        <w:rPr>
          <w:sz w:val="26"/>
          <w:szCs w:val="26"/>
        </w:rPr>
        <w:t>год</w:t>
      </w:r>
      <w:r>
        <w:rPr>
          <w:sz w:val="26"/>
          <w:szCs w:val="26"/>
        </w:rPr>
        <w:t xml:space="preserve"> и плановый период 2018 и 2019 годов по</w:t>
      </w:r>
      <w:r w:rsidRPr="002359E1">
        <w:rPr>
          <w:sz w:val="26"/>
          <w:szCs w:val="26"/>
        </w:rPr>
        <w:t xml:space="preserve"> </w:t>
      </w:r>
      <w:r>
        <w:rPr>
          <w:sz w:val="26"/>
          <w:szCs w:val="26"/>
        </w:rPr>
        <w:t>60,0</w:t>
      </w:r>
      <w:r w:rsidRPr="002359E1">
        <w:rPr>
          <w:sz w:val="26"/>
          <w:szCs w:val="26"/>
        </w:rPr>
        <w:t xml:space="preserve"> тыс. рублей</w:t>
      </w:r>
      <w:r>
        <w:rPr>
          <w:sz w:val="26"/>
          <w:szCs w:val="26"/>
        </w:rPr>
        <w:t xml:space="preserve"> ежегодно</w:t>
      </w:r>
      <w:r w:rsidRPr="002359E1">
        <w:rPr>
          <w:sz w:val="26"/>
          <w:szCs w:val="26"/>
        </w:rPr>
        <w:t>;</w:t>
      </w:r>
    </w:p>
    <w:p w:rsidR="004632E9" w:rsidRDefault="004632E9" w:rsidP="002D4959">
      <w:pPr>
        <w:ind w:firstLine="720"/>
        <w:jc w:val="both"/>
        <w:rPr>
          <w:sz w:val="26"/>
          <w:szCs w:val="26"/>
        </w:rPr>
      </w:pPr>
      <w:r>
        <w:rPr>
          <w:sz w:val="26"/>
          <w:szCs w:val="26"/>
        </w:rPr>
        <w:t>м</w:t>
      </w:r>
      <w:r w:rsidRPr="003C0907">
        <w:rPr>
          <w:sz w:val="26"/>
          <w:szCs w:val="26"/>
        </w:rPr>
        <w:t>униципальн</w:t>
      </w:r>
      <w:r>
        <w:rPr>
          <w:sz w:val="26"/>
          <w:szCs w:val="26"/>
        </w:rPr>
        <w:t>ой</w:t>
      </w:r>
      <w:r w:rsidRPr="003C0907">
        <w:rPr>
          <w:sz w:val="26"/>
          <w:szCs w:val="26"/>
        </w:rPr>
        <w:t xml:space="preserve"> программ</w:t>
      </w:r>
      <w:r>
        <w:rPr>
          <w:sz w:val="26"/>
          <w:szCs w:val="26"/>
        </w:rPr>
        <w:t>ы</w:t>
      </w:r>
      <w:r w:rsidRPr="003C0907">
        <w:rPr>
          <w:sz w:val="26"/>
          <w:szCs w:val="26"/>
        </w:rPr>
        <w:t xml:space="preserve"> «Патриотическое воспитание граждан, проживающих на территории Чамзинского муниципального района на 2017-2021 годы»</w:t>
      </w:r>
      <w:r w:rsidRPr="002D4959">
        <w:rPr>
          <w:sz w:val="26"/>
          <w:szCs w:val="26"/>
        </w:rPr>
        <w:t xml:space="preserve"> </w:t>
      </w:r>
      <w:r w:rsidRPr="002359E1">
        <w:rPr>
          <w:sz w:val="26"/>
          <w:szCs w:val="26"/>
        </w:rPr>
        <w:t xml:space="preserve">– на 2017год </w:t>
      </w:r>
      <w:r>
        <w:rPr>
          <w:sz w:val="26"/>
          <w:szCs w:val="26"/>
        </w:rPr>
        <w:t>–</w:t>
      </w:r>
      <w:r w:rsidRPr="002359E1">
        <w:rPr>
          <w:sz w:val="26"/>
          <w:szCs w:val="26"/>
        </w:rPr>
        <w:t xml:space="preserve"> </w:t>
      </w:r>
      <w:r>
        <w:rPr>
          <w:sz w:val="26"/>
          <w:szCs w:val="26"/>
        </w:rPr>
        <w:t>3,1</w:t>
      </w:r>
      <w:r w:rsidRPr="002359E1">
        <w:rPr>
          <w:sz w:val="26"/>
          <w:szCs w:val="26"/>
        </w:rPr>
        <w:t xml:space="preserve"> тыс. рублей; на 2018</w:t>
      </w:r>
      <w:r>
        <w:rPr>
          <w:sz w:val="26"/>
          <w:szCs w:val="26"/>
        </w:rPr>
        <w:t xml:space="preserve"> </w:t>
      </w:r>
      <w:r w:rsidRPr="002359E1">
        <w:rPr>
          <w:sz w:val="26"/>
          <w:szCs w:val="26"/>
        </w:rPr>
        <w:t>год –</w:t>
      </w:r>
      <w:r>
        <w:rPr>
          <w:sz w:val="26"/>
          <w:szCs w:val="26"/>
        </w:rPr>
        <w:t xml:space="preserve"> 3,3 тыс.рублей; на </w:t>
      </w:r>
      <w:r w:rsidRPr="002359E1">
        <w:rPr>
          <w:sz w:val="26"/>
          <w:szCs w:val="26"/>
        </w:rPr>
        <w:t xml:space="preserve">2019 год </w:t>
      </w:r>
      <w:r>
        <w:rPr>
          <w:sz w:val="26"/>
          <w:szCs w:val="26"/>
        </w:rPr>
        <w:t>– 3,5</w:t>
      </w:r>
      <w:r w:rsidRPr="002359E1">
        <w:rPr>
          <w:sz w:val="26"/>
          <w:szCs w:val="26"/>
        </w:rPr>
        <w:t xml:space="preserve"> тыс. рублей</w:t>
      </w:r>
      <w:r>
        <w:rPr>
          <w:sz w:val="26"/>
          <w:szCs w:val="26"/>
        </w:rPr>
        <w:t>.</w:t>
      </w:r>
    </w:p>
    <w:p w:rsidR="004632E9" w:rsidRPr="00E82052" w:rsidRDefault="004632E9" w:rsidP="00370C15">
      <w:pPr>
        <w:ind w:left="-720" w:firstLine="720"/>
        <w:jc w:val="both"/>
        <w:rPr>
          <w:b/>
          <w:bCs/>
        </w:rPr>
      </w:pPr>
    </w:p>
    <w:p w:rsidR="004632E9" w:rsidRPr="00E82052" w:rsidRDefault="004632E9" w:rsidP="00370C15">
      <w:pPr>
        <w:ind w:left="-720" w:firstLine="720"/>
        <w:jc w:val="both"/>
        <w:rPr>
          <w:b/>
          <w:bCs/>
        </w:rPr>
      </w:pPr>
      <w:r w:rsidRPr="00E82052">
        <w:rPr>
          <w:b/>
          <w:bCs/>
        </w:rPr>
        <w:t>Подраздел 0801 «Культура»</w:t>
      </w:r>
    </w:p>
    <w:p w:rsidR="004632E9" w:rsidRPr="00E82052" w:rsidRDefault="004632E9" w:rsidP="00370C15">
      <w:pPr>
        <w:ind w:left="-720" w:firstLine="720"/>
        <w:jc w:val="both"/>
      </w:pPr>
      <w:r w:rsidRPr="00E82052">
        <w:t>По данному подразделу предусмотрены бюджетные ассигнования:</w:t>
      </w:r>
    </w:p>
    <w:p w:rsidR="004632E9" w:rsidRPr="00E82052" w:rsidRDefault="004632E9" w:rsidP="00370C15">
      <w:pPr>
        <w:ind w:left="-720" w:firstLine="720"/>
        <w:jc w:val="both"/>
      </w:pPr>
      <w:r w:rsidRPr="00E82052">
        <w:t xml:space="preserve">- на финансовое обеспечение выполнения муниципального задания  Чамзинского районного Дома культуры, народных коллективов при Чамзинском районном Доме культуры </w:t>
      </w:r>
      <w:r>
        <w:t xml:space="preserve">в 2017 году </w:t>
      </w:r>
      <w:r w:rsidRPr="00E82052">
        <w:t xml:space="preserve">в сумме </w:t>
      </w:r>
      <w:r>
        <w:t>11602,7</w:t>
      </w:r>
      <w:r w:rsidRPr="00E82052">
        <w:t xml:space="preserve"> тыс.рублей</w:t>
      </w:r>
      <w:r>
        <w:t>, в 2018 году – 11945,3 тыс.рублей, в 2019 году – 12759,3 тыс.рублей</w:t>
      </w:r>
      <w:r w:rsidRPr="00E82052">
        <w:t>;</w:t>
      </w:r>
    </w:p>
    <w:p w:rsidR="004632E9" w:rsidRPr="00E82052" w:rsidRDefault="004632E9" w:rsidP="00830D5E">
      <w:pPr>
        <w:ind w:left="-720" w:firstLine="720"/>
        <w:jc w:val="both"/>
      </w:pPr>
      <w:r w:rsidRPr="00E82052">
        <w:t xml:space="preserve"> - на финансовое обеспечение выполнения муниципального задания  районной библиотеки </w:t>
      </w:r>
      <w:r>
        <w:t xml:space="preserve">в 2017 году </w:t>
      </w:r>
      <w:r w:rsidRPr="00E82052">
        <w:t xml:space="preserve">в сумме </w:t>
      </w:r>
      <w:r>
        <w:t>6438,9</w:t>
      </w:r>
      <w:r w:rsidRPr="00E82052">
        <w:t xml:space="preserve"> тыс.рублей</w:t>
      </w:r>
      <w:r>
        <w:t>, в 2018 году – 6653,3 тыс.рублей, в 2019 году – 7122,8 тыс.рублей</w:t>
      </w:r>
      <w:r w:rsidRPr="00E82052">
        <w:t>;</w:t>
      </w:r>
    </w:p>
    <w:p w:rsidR="004632E9" w:rsidRDefault="004632E9" w:rsidP="00370C15">
      <w:pPr>
        <w:ind w:left="-720" w:firstLine="720"/>
        <w:jc w:val="both"/>
      </w:pPr>
      <w:r w:rsidRPr="00E82052">
        <w:t>- н</w:t>
      </w:r>
      <w:r>
        <w:t>а участие о общ</w:t>
      </w:r>
      <w:r w:rsidRPr="00E82052">
        <w:t xml:space="preserve">ерайонных </w:t>
      </w:r>
      <w:r>
        <w:t xml:space="preserve">и республиканских мероприятиях в 2017 году в </w:t>
      </w:r>
      <w:r w:rsidRPr="00E82052">
        <w:t xml:space="preserve">сумме </w:t>
      </w:r>
      <w:r>
        <w:t>600,5</w:t>
      </w:r>
      <w:r w:rsidRPr="00E82052">
        <w:t xml:space="preserve"> тыс.рублей</w:t>
      </w:r>
      <w:r>
        <w:t>, в 2018 и 2019 годах по 560,0 тыс.рублей ежегодно</w:t>
      </w:r>
      <w:r w:rsidRPr="00E82052">
        <w:t>.</w:t>
      </w:r>
    </w:p>
    <w:p w:rsidR="004632E9" w:rsidRDefault="004632E9" w:rsidP="00370C15">
      <w:pPr>
        <w:ind w:left="-720" w:firstLine="720"/>
        <w:jc w:val="both"/>
      </w:pPr>
    </w:p>
    <w:p w:rsidR="004632E9" w:rsidRPr="003E18EA" w:rsidRDefault="004632E9" w:rsidP="00B67886">
      <w:pPr>
        <w:ind w:left="-720" w:firstLine="720"/>
        <w:jc w:val="both"/>
        <w:rPr>
          <w:b/>
          <w:bCs/>
        </w:rPr>
      </w:pPr>
      <w:r w:rsidRPr="003E18EA">
        <w:rPr>
          <w:b/>
          <w:bCs/>
        </w:rPr>
        <w:t>Раздел 10 «Социальная политика»</w:t>
      </w:r>
    </w:p>
    <w:p w:rsidR="004632E9" w:rsidRPr="003E18EA" w:rsidRDefault="004632E9" w:rsidP="00B67886">
      <w:pPr>
        <w:ind w:left="-720" w:firstLine="720"/>
        <w:jc w:val="both"/>
      </w:pPr>
    </w:p>
    <w:p w:rsidR="004632E9" w:rsidRDefault="004632E9" w:rsidP="00B67886">
      <w:pPr>
        <w:ind w:left="-720" w:firstLine="720"/>
        <w:jc w:val="both"/>
      </w:pPr>
      <w:r w:rsidRPr="003E18EA">
        <w:t>Бюджетные ассигнования районного бюджета по разделу характеризуются следующими данными</w:t>
      </w:r>
      <w:r>
        <w:t xml:space="preserve"> (таблица 18)</w:t>
      </w:r>
      <w:r w:rsidRPr="003E18EA">
        <w:t>:</w:t>
      </w:r>
    </w:p>
    <w:p w:rsidR="004632E9" w:rsidRPr="003E18EA" w:rsidRDefault="004632E9" w:rsidP="001C62A4">
      <w:pPr>
        <w:ind w:left="-720" w:firstLine="720"/>
        <w:jc w:val="right"/>
      </w:pPr>
      <w:r>
        <w:t>Таблица 18</w:t>
      </w:r>
    </w:p>
    <w:tbl>
      <w:tblPr>
        <w:tblW w:w="10426" w:type="dxa"/>
        <w:tblInd w:w="-13" w:type="dxa"/>
        <w:tblLook w:val="00A0"/>
      </w:tblPr>
      <w:tblGrid>
        <w:gridCol w:w="4875"/>
        <w:gridCol w:w="1440"/>
        <w:gridCol w:w="1276"/>
        <w:gridCol w:w="1418"/>
        <w:gridCol w:w="1417"/>
      </w:tblGrid>
      <w:tr w:rsidR="004632E9" w:rsidRPr="00416ABE">
        <w:trPr>
          <w:trHeight w:val="255"/>
        </w:trPr>
        <w:tc>
          <w:tcPr>
            <w:tcW w:w="4875" w:type="dxa"/>
            <w:vMerge w:val="restart"/>
            <w:tcBorders>
              <w:top w:val="single" w:sz="4" w:space="0" w:color="auto"/>
              <w:left w:val="single" w:sz="4" w:space="0" w:color="auto"/>
              <w:bottom w:val="single" w:sz="4" w:space="0" w:color="auto"/>
              <w:right w:val="single" w:sz="4" w:space="0" w:color="auto"/>
            </w:tcBorders>
          </w:tcPr>
          <w:p w:rsidR="004632E9" w:rsidRPr="00416ABE" w:rsidRDefault="004632E9" w:rsidP="00391615">
            <w:pPr>
              <w:jc w:val="center"/>
              <w:rPr>
                <w:sz w:val="20"/>
                <w:szCs w:val="20"/>
              </w:rPr>
            </w:pPr>
            <w:r w:rsidRPr="00416ABE">
              <w:rPr>
                <w:sz w:val="20"/>
                <w:szCs w:val="20"/>
              </w:rPr>
              <w:t>Показатели</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FFFFFF"/>
          </w:tcPr>
          <w:p w:rsidR="004632E9" w:rsidRPr="00416ABE" w:rsidRDefault="004632E9" w:rsidP="00391615">
            <w:pPr>
              <w:jc w:val="center"/>
              <w:rPr>
                <w:sz w:val="20"/>
                <w:szCs w:val="20"/>
              </w:rPr>
            </w:pPr>
            <w:r w:rsidRPr="00416ABE">
              <w:rPr>
                <w:sz w:val="20"/>
                <w:szCs w:val="20"/>
              </w:rPr>
              <w:t>2016 год</w:t>
            </w:r>
          </w:p>
        </w:tc>
        <w:tc>
          <w:tcPr>
            <w:tcW w:w="4111" w:type="dxa"/>
            <w:gridSpan w:val="3"/>
            <w:tcBorders>
              <w:top w:val="single" w:sz="4" w:space="0" w:color="auto"/>
              <w:left w:val="nil"/>
              <w:bottom w:val="single" w:sz="4" w:space="0" w:color="auto"/>
              <w:right w:val="single" w:sz="4" w:space="0" w:color="auto"/>
            </w:tcBorders>
          </w:tcPr>
          <w:p w:rsidR="004632E9" w:rsidRPr="00416ABE" w:rsidRDefault="004632E9" w:rsidP="00391615">
            <w:pPr>
              <w:jc w:val="center"/>
              <w:rPr>
                <w:sz w:val="20"/>
                <w:szCs w:val="20"/>
              </w:rPr>
            </w:pPr>
            <w:r w:rsidRPr="00416ABE">
              <w:rPr>
                <w:sz w:val="20"/>
                <w:szCs w:val="20"/>
              </w:rPr>
              <w:t>Проект</w:t>
            </w:r>
          </w:p>
        </w:tc>
      </w:tr>
      <w:tr w:rsidR="004632E9" w:rsidRPr="00416ABE">
        <w:trPr>
          <w:trHeight w:val="255"/>
        </w:trPr>
        <w:tc>
          <w:tcPr>
            <w:tcW w:w="4875" w:type="dxa"/>
            <w:vMerge/>
            <w:tcBorders>
              <w:top w:val="single" w:sz="4" w:space="0" w:color="auto"/>
              <w:left w:val="single" w:sz="4" w:space="0" w:color="auto"/>
              <w:bottom w:val="single" w:sz="4" w:space="0" w:color="auto"/>
              <w:right w:val="single" w:sz="4" w:space="0" w:color="auto"/>
            </w:tcBorders>
            <w:vAlign w:val="center"/>
          </w:tcPr>
          <w:p w:rsidR="004632E9" w:rsidRPr="00416ABE" w:rsidRDefault="004632E9" w:rsidP="00391615">
            <w:pPr>
              <w:rPr>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632E9" w:rsidRPr="00416ABE" w:rsidRDefault="004632E9" w:rsidP="00391615">
            <w:pPr>
              <w:rPr>
                <w:sz w:val="20"/>
                <w:szCs w:val="20"/>
              </w:rPr>
            </w:pPr>
          </w:p>
        </w:tc>
        <w:tc>
          <w:tcPr>
            <w:tcW w:w="1276" w:type="dxa"/>
            <w:tcBorders>
              <w:top w:val="nil"/>
              <w:left w:val="nil"/>
              <w:bottom w:val="single" w:sz="4" w:space="0" w:color="auto"/>
              <w:right w:val="single" w:sz="4" w:space="0" w:color="auto"/>
            </w:tcBorders>
          </w:tcPr>
          <w:p w:rsidR="004632E9" w:rsidRPr="00416ABE" w:rsidRDefault="004632E9" w:rsidP="00391615">
            <w:pPr>
              <w:jc w:val="center"/>
              <w:rPr>
                <w:sz w:val="20"/>
                <w:szCs w:val="20"/>
              </w:rPr>
            </w:pPr>
            <w:r w:rsidRPr="00416ABE">
              <w:rPr>
                <w:sz w:val="20"/>
                <w:szCs w:val="20"/>
              </w:rPr>
              <w:t>2017 год</w:t>
            </w:r>
          </w:p>
        </w:tc>
        <w:tc>
          <w:tcPr>
            <w:tcW w:w="1418" w:type="dxa"/>
            <w:tcBorders>
              <w:top w:val="nil"/>
              <w:left w:val="nil"/>
              <w:bottom w:val="single" w:sz="4" w:space="0" w:color="auto"/>
              <w:right w:val="single" w:sz="4" w:space="0" w:color="auto"/>
            </w:tcBorders>
          </w:tcPr>
          <w:p w:rsidR="004632E9" w:rsidRPr="00416ABE" w:rsidRDefault="004632E9" w:rsidP="00391615">
            <w:pPr>
              <w:jc w:val="center"/>
              <w:rPr>
                <w:sz w:val="20"/>
                <w:szCs w:val="20"/>
              </w:rPr>
            </w:pPr>
            <w:r w:rsidRPr="00416ABE">
              <w:rPr>
                <w:sz w:val="20"/>
                <w:szCs w:val="20"/>
              </w:rPr>
              <w:t>2018 год</w:t>
            </w:r>
          </w:p>
        </w:tc>
        <w:tc>
          <w:tcPr>
            <w:tcW w:w="1417" w:type="dxa"/>
            <w:tcBorders>
              <w:top w:val="nil"/>
              <w:left w:val="nil"/>
              <w:bottom w:val="single" w:sz="4" w:space="0" w:color="auto"/>
              <w:right w:val="single" w:sz="4" w:space="0" w:color="auto"/>
            </w:tcBorders>
          </w:tcPr>
          <w:p w:rsidR="004632E9" w:rsidRPr="00416ABE" w:rsidRDefault="004632E9" w:rsidP="00391615">
            <w:pPr>
              <w:jc w:val="center"/>
              <w:rPr>
                <w:sz w:val="20"/>
                <w:szCs w:val="20"/>
              </w:rPr>
            </w:pPr>
            <w:r w:rsidRPr="00416ABE">
              <w:rPr>
                <w:sz w:val="20"/>
                <w:szCs w:val="20"/>
              </w:rPr>
              <w:t>2019 год</w:t>
            </w:r>
          </w:p>
        </w:tc>
      </w:tr>
      <w:tr w:rsidR="004632E9" w:rsidRPr="00416ABE">
        <w:trPr>
          <w:trHeight w:val="255"/>
        </w:trPr>
        <w:tc>
          <w:tcPr>
            <w:tcW w:w="4875" w:type="dxa"/>
            <w:tcBorders>
              <w:top w:val="nil"/>
              <w:left w:val="single" w:sz="4" w:space="0" w:color="auto"/>
              <w:bottom w:val="single" w:sz="4" w:space="0" w:color="auto"/>
              <w:right w:val="single" w:sz="4" w:space="0" w:color="auto"/>
            </w:tcBorders>
            <w:noWrap/>
            <w:vAlign w:val="bottom"/>
          </w:tcPr>
          <w:p w:rsidR="004632E9" w:rsidRPr="00416ABE" w:rsidRDefault="004632E9" w:rsidP="00391615">
            <w:pPr>
              <w:rPr>
                <w:sz w:val="20"/>
                <w:szCs w:val="20"/>
              </w:rPr>
            </w:pPr>
            <w:r w:rsidRPr="00416ABE">
              <w:rPr>
                <w:sz w:val="20"/>
                <w:szCs w:val="20"/>
              </w:rPr>
              <w:t>Общий объем, тыс. рублей.</w:t>
            </w:r>
          </w:p>
        </w:tc>
        <w:tc>
          <w:tcPr>
            <w:tcW w:w="1440" w:type="dxa"/>
            <w:tcBorders>
              <w:top w:val="nil"/>
              <w:left w:val="nil"/>
              <w:bottom w:val="single" w:sz="4" w:space="0" w:color="auto"/>
              <w:right w:val="single" w:sz="4" w:space="0" w:color="auto"/>
            </w:tcBorders>
            <w:shd w:val="clear" w:color="000000" w:fill="FFFFFF"/>
            <w:noWrap/>
          </w:tcPr>
          <w:p w:rsidR="004632E9" w:rsidRPr="00966CA5" w:rsidRDefault="004632E9" w:rsidP="00391615">
            <w:pPr>
              <w:jc w:val="center"/>
              <w:rPr>
                <w:sz w:val="20"/>
                <w:szCs w:val="20"/>
              </w:rPr>
            </w:pPr>
            <w:r w:rsidRPr="00966CA5">
              <w:rPr>
                <w:sz w:val="20"/>
                <w:szCs w:val="20"/>
              </w:rPr>
              <w:t>15 398,9</w:t>
            </w:r>
          </w:p>
        </w:tc>
        <w:tc>
          <w:tcPr>
            <w:tcW w:w="1276" w:type="dxa"/>
            <w:tcBorders>
              <w:top w:val="nil"/>
              <w:left w:val="nil"/>
              <w:bottom w:val="single" w:sz="4" w:space="0" w:color="auto"/>
              <w:right w:val="single" w:sz="4" w:space="0" w:color="auto"/>
            </w:tcBorders>
            <w:noWrap/>
          </w:tcPr>
          <w:p w:rsidR="004632E9" w:rsidRPr="00966CA5" w:rsidRDefault="004632E9" w:rsidP="00391615">
            <w:pPr>
              <w:jc w:val="center"/>
              <w:rPr>
                <w:sz w:val="20"/>
                <w:szCs w:val="20"/>
              </w:rPr>
            </w:pPr>
            <w:r w:rsidRPr="00966CA5">
              <w:rPr>
                <w:sz w:val="20"/>
                <w:szCs w:val="20"/>
              </w:rPr>
              <w:t>12 721,7</w:t>
            </w:r>
          </w:p>
        </w:tc>
        <w:tc>
          <w:tcPr>
            <w:tcW w:w="1418" w:type="dxa"/>
            <w:tcBorders>
              <w:top w:val="nil"/>
              <w:left w:val="nil"/>
              <w:bottom w:val="single" w:sz="4" w:space="0" w:color="auto"/>
              <w:right w:val="single" w:sz="4" w:space="0" w:color="auto"/>
            </w:tcBorders>
            <w:noWrap/>
          </w:tcPr>
          <w:p w:rsidR="004632E9" w:rsidRPr="00966CA5" w:rsidRDefault="004632E9" w:rsidP="00391615">
            <w:pPr>
              <w:jc w:val="center"/>
              <w:rPr>
                <w:sz w:val="20"/>
                <w:szCs w:val="20"/>
              </w:rPr>
            </w:pPr>
            <w:r w:rsidRPr="00966CA5">
              <w:rPr>
                <w:sz w:val="20"/>
                <w:szCs w:val="20"/>
              </w:rPr>
              <w:t>13 280,7</w:t>
            </w:r>
          </w:p>
        </w:tc>
        <w:tc>
          <w:tcPr>
            <w:tcW w:w="1417" w:type="dxa"/>
            <w:tcBorders>
              <w:top w:val="nil"/>
              <w:left w:val="nil"/>
              <w:bottom w:val="single" w:sz="4" w:space="0" w:color="auto"/>
              <w:right w:val="single" w:sz="4" w:space="0" w:color="auto"/>
            </w:tcBorders>
            <w:noWrap/>
          </w:tcPr>
          <w:p w:rsidR="004632E9" w:rsidRPr="00966CA5" w:rsidRDefault="004632E9" w:rsidP="00391615">
            <w:pPr>
              <w:jc w:val="center"/>
              <w:rPr>
                <w:sz w:val="20"/>
                <w:szCs w:val="20"/>
              </w:rPr>
            </w:pPr>
            <w:r w:rsidRPr="00966CA5">
              <w:rPr>
                <w:sz w:val="20"/>
                <w:szCs w:val="20"/>
              </w:rPr>
              <w:t>13 692,8</w:t>
            </w:r>
          </w:p>
        </w:tc>
      </w:tr>
      <w:tr w:rsidR="004632E9" w:rsidRPr="00416ABE">
        <w:trPr>
          <w:trHeight w:val="255"/>
        </w:trPr>
        <w:tc>
          <w:tcPr>
            <w:tcW w:w="4875" w:type="dxa"/>
            <w:tcBorders>
              <w:top w:val="nil"/>
              <w:left w:val="single" w:sz="4" w:space="0" w:color="auto"/>
              <w:bottom w:val="single" w:sz="4" w:space="0" w:color="auto"/>
              <w:right w:val="single" w:sz="4" w:space="0" w:color="auto"/>
            </w:tcBorders>
            <w:noWrap/>
            <w:vAlign w:val="bottom"/>
          </w:tcPr>
          <w:p w:rsidR="004632E9" w:rsidRPr="00416ABE" w:rsidRDefault="004632E9" w:rsidP="00391615">
            <w:pPr>
              <w:rPr>
                <w:sz w:val="20"/>
                <w:szCs w:val="20"/>
              </w:rPr>
            </w:pPr>
            <w:r w:rsidRPr="00416ABE">
              <w:rPr>
                <w:sz w:val="20"/>
                <w:szCs w:val="20"/>
              </w:rPr>
              <w:t>Доля в бюджетных ассигнованиях р</w:t>
            </w:r>
            <w:r>
              <w:rPr>
                <w:sz w:val="20"/>
                <w:szCs w:val="20"/>
              </w:rPr>
              <w:t>айонного</w:t>
            </w:r>
            <w:r w:rsidRPr="00416ABE">
              <w:rPr>
                <w:sz w:val="20"/>
                <w:szCs w:val="20"/>
              </w:rPr>
              <w:t xml:space="preserve"> бюджета, %</w:t>
            </w:r>
          </w:p>
        </w:tc>
        <w:tc>
          <w:tcPr>
            <w:tcW w:w="1440" w:type="dxa"/>
            <w:tcBorders>
              <w:top w:val="nil"/>
              <w:left w:val="nil"/>
              <w:bottom w:val="single" w:sz="4" w:space="0" w:color="auto"/>
              <w:right w:val="single" w:sz="4" w:space="0" w:color="auto"/>
            </w:tcBorders>
            <w:shd w:val="clear" w:color="000000" w:fill="FFFFFF"/>
            <w:noWrap/>
          </w:tcPr>
          <w:p w:rsidR="004632E9" w:rsidRPr="00966CA5" w:rsidRDefault="004632E9" w:rsidP="00391615">
            <w:pPr>
              <w:jc w:val="center"/>
              <w:rPr>
                <w:sz w:val="20"/>
                <w:szCs w:val="20"/>
              </w:rPr>
            </w:pPr>
            <w:r w:rsidRPr="00966CA5">
              <w:rPr>
                <w:sz w:val="20"/>
                <w:szCs w:val="20"/>
              </w:rPr>
              <w:t>4,2</w:t>
            </w:r>
          </w:p>
        </w:tc>
        <w:tc>
          <w:tcPr>
            <w:tcW w:w="1276" w:type="dxa"/>
            <w:tcBorders>
              <w:top w:val="nil"/>
              <w:left w:val="nil"/>
              <w:bottom w:val="single" w:sz="4" w:space="0" w:color="auto"/>
              <w:right w:val="single" w:sz="4" w:space="0" w:color="auto"/>
            </w:tcBorders>
            <w:noWrap/>
          </w:tcPr>
          <w:p w:rsidR="004632E9" w:rsidRPr="00966CA5" w:rsidRDefault="004632E9" w:rsidP="00391615">
            <w:pPr>
              <w:jc w:val="center"/>
              <w:rPr>
                <w:sz w:val="20"/>
                <w:szCs w:val="20"/>
              </w:rPr>
            </w:pPr>
            <w:r w:rsidRPr="00966CA5">
              <w:rPr>
                <w:sz w:val="20"/>
                <w:szCs w:val="20"/>
              </w:rPr>
              <w:t>3,6</w:t>
            </w:r>
          </w:p>
        </w:tc>
        <w:tc>
          <w:tcPr>
            <w:tcW w:w="1418" w:type="dxa"/>
            <w:tcBorders>
              <w:top w:val="nil"/>
              <w:left w:val="nil"/>
              <w:bottom w:val="single" w:sz="4" w:space="0" w:color="auto"/>
              <w:right w:val="single" w:sz="4" w:space="0" w:color="auto"/>
            </w:tcBorders>
            <w:noWrap/>
          </w:tcPr>
          <w:p w:rsidR="004632E9" w:rsidRPr="00966CA5" w:rsidRDefault="004632E9" w:rsidP="00391615">
            <w:pPr>
              <w:jc w:val="center"/>
              <w:rPr>
                <w:sz w:val="20"/>
                <w:szCs w:val="20"/>
              </w:rPr>
            </w:pPr>
            <w:r w:rsidRPr="00966CA5">
              <w:rPr>
                <w:sz w:val="20"/>
                <w:szCs w:val="20"/>
              </w:rPr>
              <w:t>3,2</w:t>
            </w:r>
          </w:p>
        </w:tc>
        <w:tc>
          <w:tcPr>
            <w:tcW w:w="1417" w:type="dxa"/>
            <w:tcBorders>
              <w:top w:val="nil"/>
              <w:left w:val="nil"/>
              <w:bottom w:val="single" w:sz="4" w:space="0" w:color="auto"/>
              <w:right w:val="single" w:sz="4" w:space="0" w:color="auto"/>
            </w:tcBorders>
            <w:noWrap/>
          </w:tcPr>
          <w:p w:rsidR="004632E9" w:rsidRPr="00966CA5" w:rsidRDefault="004632E9" w:rsidP="00391615">
            <w:pPr>
              <w:jc w:val="center"/>
              <w:rPr>
                <w:sz w:val="20"/>
                <w:szCs w:val="20"/>
              </w:rPr>
            </w:pPr>
            <w:r w:rsidRPr="00966CA5">
              <w:rPr>
                <w:sz w:val="20"/>
                <w:szCs w:val="20"/>
              </w:rPr>
              <w:t>3,0</w:t>
            </w:r>
          </w:p>
        </w:tc>
      </w:tr>
      <w:tr w:rsidR="004632E9" w:rsidRPr="00416ABE">
        <w:trPr>
          <w:trHeight w:val="255"/>
        </w:trPr>
        <w:tc>
          <w:tcPr>
            <w:tcW w:w="4875" w:type="dxa"/>
            <w:tcBorders>
              <w:top w:val="nil"/>
              <w:left w:val="single" w:sz="4" w:space="0" w:color="auto"/>
              <w:bottom w:val="single" w:sz="4" w:space="0" w:color="auto"/>
              <w:right w:val="single" w:sz="4" w:space="0" w:color="auto"/>
            </w:tcBorders>
            <w:noWrap/>
            <w:vAlign w:val="bottom"/>
          </w:tcPr>
          <w:p w:rsidR="004632E9" w:rsidRPr="00416ABE" w:rsidRDefault="004632E9" w:rsidP="00391615">
            <w:pPr>
              <w:rPr>
                <w:sz w:val="20"/>
                <w:szCs w:val="20"/>
              </w:rPr>
            </w:pPr>
            <w:r w:rsidRPr="00416ABE">
              <w:rPr>
                <w:sz w:val="20"/>
                <w:szCs w:val="20"/>
              </w:rPr>
              <w:t>Прирост (снижение) к 2016 году, тыс. рублей.</w:t>
            </w:r>
          </w:p>
        </w:tc>
        <w:tc>
          <w:tcPr>
            <w:tcW w:w="1440" w:type="dxa"/>
            <w:tcBorders>
              <w:top w:val="nil"/>
              <w:left w:val="nil"/>
              <w:bottom w:val="single" w:sz="4" w:space="0" w:color="auto"/>
              <w:right w:val="single" w:sz="4" w:space="0" w:color="auto"/>
            </w:tcBorders>
            <w:shd w:val="clear" w:color="000000" w:fill="FFFFFF"/>
            <w:noWrap/>
          </w:tcPr>
          <w:p w:rsidR="004632E9" w:rsidRPr="00966CA5" w:rsidRDefault="004632E9" w:rsidP="00391615">
            <w:pPr>
              <w:jc w:val="center"/>
              <w:rPr>
                <w:sz w:val="20"/>
                <w:szCs w:val="20"/>
              </w:rPr>
            </w:pPr>
            <w:r>
              <w:rPr>
                <w:sz w:val="20"/>
                <w:szCs w:val="20"/>
              </w:rPr>
              <w:t>-</w:t>
            </w:r>
          </w:p>
        </w:tc>
        <w:tc>
          <w:tcPr>
            <w:tcW w:w="1276" w:type="dxa"/>
            <w:tcBorders>
              <w:top w:val="nil"/>
              <w:left w:val="nil"/>
              <w:bottom w:val="single" w:sz="4" w:space="0" w:color="auto"/>
              <w:right w:val="single" w:sz="4" w:space="0" w:color="auto"/>
            </w:tcBorders>
            <w:noWrap/>
          </w:tcPr>
          <w:p w:rsidR="004632E9" w:rsidRPr="00966CA5" w:rsidRDefault="004632E9" w:rsidP="00E47641">
            <w:pPr>
              <w:jc w:val="center"/>
              <w:rPr>
                <w:sz w:val="20"/>
                <w:szCs w:val="20"/>
              </w:rPr>
            </w:pPr>
            <w:r>
              <w:rPr>
                <w:sz w:val="20"/>
                <w:szCs w:val="20"/>
              </w:rPr>
              <w:t>-2677,2</w:t>
            </w:r>
          </w:p>
        </w:tc>
        <w:tc>
          <w:tcPr>
            <w:tcW w:w="1418" w:type="dxa"/>
            <w:tcBorders>
              <w:top w:val="nil"/>
              <w:left w:val="nil"/>
              <w:bottom w:val="single" w:sz="4" w:space="0" w:color="auto"/>
              <w:right w:val="single" w:sz="4" w:space="0" w:color="auto"/>
            </w:tcBorders>
            <w:noWrap/>
          </w:tcPr>
          <w:p w:rsidR="004632E9" w:rsidRPr="00966CA5" w:rsidRDefault="004632E9" w:rsidP="00E47641">
            <w:pPr>
              <w:jc w:val="center"/>
              <w:rPr>
                <w:sz w:val="20"/>
                <w:szCs w:val="20"/>
              </w:rPr>
            </w:pPr>
            <w:r>
              <w:rPr>
                <w:sz w:val="20"/>
                <w:szCs w:val="20"/>
              </w:rPr>
              <w:t>-2118,2</w:t>
            </w:r>
          </w:p>
        </w:tc>
        <w:tc>
          <w:tcPr>
            <w:tcW w:w="1417" w:type="dxa"/>
            <w:tcBorders>
              <w:top w:val="nil"/>
              <w:left w:val="nil"/>
              <w:bottom w:val="single" w:sz="4" w:space="0" w:color="auto"/>
              <w:right w:val="single" w:sz="4" w:space="0" w:color="auto"/>
            </w:tcBorders>
            <w:noWrap/>
          </w:tcPr>
          <w:p w:rsidR="004632E9" w:rsidRPr="00966CA5" w:rsidRDefault="004632E9" w:rsidP="00E47641">
            <w:pPr>
              <w:jc w:val="center"/>
              <w:rPr>
                <w:sz w:val="20"/>
                <w:szCs w:val="20"/>
              </w:rPr>
            </w:pPr>
            <w:r>
              <w:rPr>
                <w:sz w:val="20"/>
                <w:szCs w:val="20"/>
              </w:rPr>
              <w:t>-1706,1</w:t>
            </w:r>
          </w:p>
        </w:tc>
      </w:tr>
      <w:tr w:rsidR="004632E9" w:rsidRPr="00416ABE">
        <w:trPr>
          <w:trHeight w:val="255"/>
        </w:trPr>
        <w:tc>
          <w:tcPr>
            <w:tcW w:w="4875" w:type="dxa"/>
            <w:tcBorders>
              <w:top w:val="nil"/>
              <w:left w:val="single" w:sz="4" w:space="0" w:color="auto"/>
              <w:bottom w:val="single" w:sz="4" w:space="0" w:color="auto"/>
              <w:right w:val="single" w:sz="4" w:space="0" w:color="auto"/>
            </w:tcBorders>
            <w:noWrap/>
            <w:vAlign w:val="bottom"/>
          </w:tcPr>
          <w:p w:rsidR="004632E9" w:rsidRPr="00416ABE" w:rsidRDefault="004632E9" w:rsidP="00391615">
            <w:pPr>
              <w:rPr>
                <w:sz w:val="20"/>
                <w:szCs w:val="20"/>
              </w:rPr>
            </w:pPr>
            <w:r w:rsidRPr="00416ABE">
              <w:rPr>
                <w:sz w:val="20"/>
                <w:szCs w:val="20"/>
              </w:rPr>
              <w:t>Рост (снижение) к уровню 2016 года, %</w:t>
            </w:r>
          </w:p>
        </w:tc>
        <w:tc>
          <w:tcPr>
            <w:tcW w:w="1440" w:type="dxa"/>
            <w:tcBorders>
              <w:top w:val="nil"/>
              <w:left w:val="nil"/>
              <w:bottom w:val="single" w:sz="4" w:space="0" w:color="auto"/>
              <w:right w:val="single" w:sz="4" w:space="0" w:color="auto"/>
            </w:tcBorders>
            <w:shd w:val="clear" w:color="000000" w:fill="FFFFFF"/>
            <w:noWrap/>
            <w:vAlign w:val="bottom"/>
          </w:tcPr>
          <w:p w:rsidR="004632E9" w:rsidRPr="00416ABE" w:rsidRDefault="004632E9" w:rsidP="00E47641">
            <w:pPr>
              <w:jc w:val="center"/>
              <w:rPr>
                <w:sz w:val="20"/>
                <w:szCs w:val="20"/>
              </w:rPr>
            </w:pPr>
            <w:r>
              <w:rPr>
                <w:sz w:val="20"/>
                <w:szCs w:val="20"/>
              </w:rPr>
              <w:t>-</w:t>
            </w:r>
          </w:p>
        </w:tc>
        <w:tc>
          <w:tcPr>
            <w:tcW w:w="1276" w:type="dxa"/>
            <w:tcBorders>
              <w:top w:val="nil"/>
              <w:left w:val="nil"/>
              <w:bottom w:val="single" w:sz="4" w:space="0" w:color="auto"/>
              <w:right w:val="single" w:sz="4" w:space="0" w:color="auto"/>
            </w:tcBorders>
            <w:noWrap/>
            <w:vAlign w:val="bottom"/>
          </w:tcPr>
          <w:p w:rsidR="004632E9" w:rsidRPr="00416ABE" w:rsidRDefault="004632E9" w:rsidP="00E47641">
            <w:pPr>
              <w:jc w:val="center"/>
              <w:rPr>
                <w:sz w:val="20"/>
                <w:szCs w:val="20"/>
              </w:rPr>
            </w:pPr>
            <w:r>
              <w:rPr>
                <w:sz w:val="20"/>
                <w:szCs w:val="20"/>
              </w:rPr>
              <w:t>82,6</w:t>
            </w:r>
          </w:p>
        </w:tc>
        <w:tc>
          <w:tcPr>
            <w:tcW w:w="1418" w:type="dxa"/>
            <w:tcBorders>
              <w:top w:val="nil"/>
              <w:left w:val="nil"/>
              <w:bottom w:val="single" w:sz="4" w:space="0" w:color="auto"/>
              <w:right w:val="single" w:sz="4" w:space="0" w:color="auto"/>
            </w:tcBorders>
            <w:noWrap/>
            <w:vAlign w:val="bottom"/>
          </w:tcPr>
          <w:p w:rsidR="004632E9" w:rsidRPr="00416ABE" w:rsidRDefault="004632E9" w:rsidP="00E47641">
            <w:pPr>
              <w:jc w:val="center"/>
              <w:rPr>
                <w:sz w:val="20"/>
                <w:szCs w:val="20"/>
              </w:rPr>
            </w:pPr>
            <w:r>
              <w:rPr>
                <w:sz w:val="20"/>
                <w:szCs w:val="20"/>
              </w:rPr>
              <w:t>86,2</w:t>
            </w:r>
          </w:p>
        </w:tc>
        <w:tc>
          <w:tcPr>
            <w:tcW w:w="1417" w:type="dxa"/>
            <w:tcBorders>
              <w:top w:val="nil"/>
              <w:left w:val="nil"/>
              <w:bottom w:val="single" w:sz="4" w:space="0" w:color="auto"/>
              <w:right w:val="single" w:sz="4" w:space="0" w:color="auto"/>
            </w:tcBorders>
            <w:noWrap/>
            <w:vAlign w:val="bottom"/>
          </w:tcPr>
          <w:p w:rsidR="004632E9" w:rsidRPr="00416ABE" w:rsidRDefault="004632E9" w:rsidP="00E47641">
            <w:pPr>
              <w:jc w:val="center"/>
              <w:rPr>
                <w:sz w:val="20"/>
                <w:szCs w:val="20"/>
              </w:rPr>
            </w:pPr>
            <w:r>
              <w:rPr>
                <w:sz w:val="20"/>
                <w:szCs w:val="20"/>
              </w:rPr>
              <w:t>88,9</w:t>
            </w:r>
          </w:p>
        </w:tc>
      </w:tr>
    </w:tbl>
    <w:p w:rsidR="004632E9" w:rsidRPr="003E18EA" w:rsidRDefault="004632E9" w:rsidP="00B67886">
      <w:pPr>
        <w:ind w:left="-720" w:firstLine="720"/>
        <w:jc w:val="both"/>
      </w:pPr>
    </w:p>
    <w:p w:rsidR="004632E9" w:rsidRPr="003E18EA" w:rsidRDefault="004632E9" w:rsidP="00B67886">
      <w:pPr>
        <w:ind w:left="-720" w:firstLine="720"/>
        <w:jc w:val="both"/>
        <w:rPr>
          <w:b/>
          <w:bCs/>
        </w:rPr>
      </w:pPr>
      <w:r w:rsidRPr="003E18EA">
        <w:rPr>
          <w:b/>
          <w:bCs/>
        </w:rPr>
        <w:t>Подраздел 1001 «Пенсионное обеспечение»</w:t>
      </w:r>
    </w:p>
    <w:p w:rsidR="004632E9" w:rsidRPr="003E18EA" w:rsidRDefault="004632E9" w:rsidP="00B67886">
      <w:pPr>
        <w:ind w:left="-720" w:firstLine="720"/>
        <w:jc w:val="both"/>
      </w:pPr>
      <w:r w:rsidRPr="003E18EA">
        <w:t xml:space="preserve">По данному подразделу предусматриваются бюджетные ассигнования на предоставление доплат к муниципальной пенсии муниципальным служащим Чамзинского муниципального района </w:t>
      </w:r>
      <w:r>
        <w:t xml:space="preserve">в 2017 году </w:t>
      </w:r>
      <w:r w:rsidRPr="003E18EA">
        <w:t xml:space="preserve">в сумме </w:t>
      </w:r>
      <w:r>
        <w:t>1249,6</w:t>
      </w:r>
      <w:r w:rsidRPr="003E18EA">
        <w:t xml:space="preserve"> тыс.рублей</w:t>
      </w:r>
      <w:r>
        <w:t>, в 2018 году – 1302,1 тыс.рублей, в 2019 году – 1360,7 тыс.рублей</w:t>
      </w:r>
      <w:r w:rsidRPr="003E18EA">
        <w:t>.</w:t>
      </w:r>
    </w:p>
    <w:p w:rsidR="004632E9" w:rsidRPr="003E18EA" w:rsidRDefault="004632E9" w:rsidP="00A75647">
      <w:pPr>
        <w:ind w:left="-720" w:firstLine="720"/>
        <w:jc w:val="both"/>
      </w:pPr>
    </w:p>
    <w:p w:rsidR="004632E9" w:rsidRPr="003E18EA" w:rsidRDefault="004632E9" w:rsidP="00A75647">
      <w:pPr>
        <w:ind w:left="-720" w:firstLine="720"/>
        <w:jc w:val="both"/>
        <w:rPr>
          <w:b/>
          <w:bCs/>
        </w:rPr>
      </w:pPr>
      <w:r w:rsidRPr="003E18EA">
        <w:rPr>
          <w:b/>
          <w:bCs/>
        </w:rPr>
        <w:t>Подраздел 1003 «Социальное обеспечение населения»</w:t>
      </w:r>
    </w:p>
    <w:p w:rsidR="004632E9" w:rsidRPr="003E18EA" w:rsidRDefault="004632E9" w:rsidP="00A75647">
      <w:pPr>
        <w:ind w:left="-720" w:firstLine="720"/>
        <w:jc w:val="both"/>
      </w:pPr>
      <w:r w:rsidRPr="003E18EA">
        <w:t xml:space="preserve">По данному подразделу предусматриваются ассигнования </w:t>
      </w:r>
      <w:r>
        <w:t>в сумме 892,9</w:t>
      </w:r>
      <w:r w:rsidRPr="003E18EA">
        <w:t xml:space="preserve"> тыс.рублей</w:t>
      </w:r>
      <w:r>
        <w:t xml:space="preserve"> ежегодно</w:t>
      </w:r>
      <w:r w:rsidRPr="003E18EA">
        <w:t>, которые позволят обеспечить предоставление мер социальной поддержки отдельным категориям граждан, установленные Федеральными законами, Законами Республики Мордовия и муниципальными правовыми актами.</w:t>
      </w:r>
    </w:p>
    <w:p w:rsidR="004632E9" w:rsidRPr="003E18EA" w:rsidRDefault="004632E9" w:rsidP="00370C15">
      <w:pPr>
        <w:ind w:left="-720" w:firstLine="720"/>
        <w:jc w:val="both"/>
      </w:pPr>
      <w:r w:rsidRPr="003E18EA">
        <w:t>Расходные обязательства по данному подразделу будут финансироваться:</w:t>
      </w:r>
    </w:p>
    <w:p w:rsidR="004632E9" w:rsidRPr="003E18EA" w:rsidRDefault="004632E9" w:rsidP="009D2704">
      <w:pPr>
        <w:ind w:left="-720" w:firstLine="720"/>
        <w:jc w:val="both"/>
      </w:pPr>
      <w:r w:rsidRPr="003E18EA">
        <w:t xml:space="preserve"> за счет субвенций, поступающих из республиканского фонда компенсаций </w:t>
      </w:r>
      <w:r>
        <w:t xml:space="preserve">на </w:t>
      </w:r>
      <w:r w:rsidRPr="003E18EA">
        <w:t>квотирование рабочих мест в сумме 1</w:t>
      </w:r>
      <w:r>
        <w:t>5</w:t>
      </w:r>
      <w:r w:rsidRPr="003E18EA">
        <w:t>,7 тыс.рублей</w:t>
      </w:r>
      <w:r>
        <w:t xml:space="preserve"> ежегодно</w:t>
      </w:r>
      <w:r w:rsidRPr="003E18EA">
        <w:t>.</w:t>
      </w:r>
    </w:p>
    <w:p w:rsidR="004632E9" w:rsidRPr="003E18EA" w:rsidRDefault="004632E9" w:rsidP="00370C15">
      <w:pPr>
        <w:ind w:left="-720" w:firstLine="720"/>
        <w:jc w:val="both"/>
      </w:pPr>
      <w:r w:rsidRPr="003E18EA">
        <w:t>за счет средств местного бюджета</w:t>
      </w:r>
      <w:r>
        <w:t xml:space="preserve"> на реализацию следующих м</w:t>
      </w:r>
      <w:r w:rsidRPr="003E18EA">
        <w:t>униципальн</w:t>
      </w:r>
      <w:r>
        <w:t>ых</w:t>
      </w:r>
      <w:r w:rsidRPr="003E18EA">
        <w:t xml:space="preserve"> программ:</w:t>
      </w:r>
    </w:p>
    <w:p w:rsidR="004632E9" w:rsidRDefault="004632E9" w:rsidP="00C063CA">
      <w:pPr>
        <w:ind w:left="-720" w:firstLine="720"/>
        <w:jc w:val="both"/>
      </w:pPr>
      <w:r w:rsidRPr="003E18EA">
        <w:t xml:space="preserve">1) </w:t>
      </w:r>
      <w:r>
        <w:t>«</w:t>
      </w:r>
      <w:r w:rsidRPr="003E18EA">
        <w:t>Устойчивое развитие сельских территорий Чамзинского муниципального района РМ на 2014-2017 годы и на период до 2020 года</w:t>
      </w:r>
      <w:r>
        <w:t>»</w:t>
      </w:r>
      <w:r w:rsidRPr="003E18EA">
        <w:t xml:space="preserve"> в сумме 400,0 тыс.рублей</w:t>
      </w:r>
      <w:r>
        <w:t xml:space="preserve"> ежегодно</w:t>
      </w:r>
      <w:r w:rsidRPr="003E18EA">
        <w:t>;</w:t>
      </w:r>
    </w:p>
    <w:p w:rsidR="004632E9" w:rsidRPr="003E18EA" w:rsidRDefault="004632E9" w:rsidP="00C063CA">
      <w:pPr>
        <w:ind w:left="-720" w:firstLine="720"/>
        <w:jc w:val="both"/>
      </w:pPr>
      <w:r>
        <w:t>2) «Жилище» на 2015-2020 годы в сумме 427,2 тыс.рублей ежегодно;</w:t>
      </w:r>
    </w:p>
    <w:p w:rsidR="004632E9" w:rsidRDefault="004632E9" w:rsidP="00370C15">
      <w:pPr>
        <w:ind w:left="-720" w:firstLine="720"/>
        <w:jc w:val="both"/>
      </w:pPr>
      <w:r>
        <w:t>Также по данному разделу предусмотрены ассигнования на</w:t>
      </w:r>
      <w:r w:rsidRPr="003E18EA">
        <w:t xml:space="preserve"> оказание материальной помощи гражданам, оказавшимся в трудной жизненной ситуации в сумме 50,0 тыс.рублей</w:t>
      </w:r>
      <w:r>
        <w:t xml:space="preserve"> ежегодно</w:t>
      </w:r>
      <w:r w:rsidRPr="003E18EA">
        <w:t>.</w:t>
      </w:r>
    </w:p>
    <w:p w:rsidR="004632E9" w:rsidRPr="003E18EA" w:rsidRDefault="004632E9" w:rsidP="00370C15">
      <w:pPr>
        <w:ind w:left="-720" w:firstLine="720"/>
        <w:jc w:val="both"/>
      </w:pPr>
    </w:p>
    <w:p w:rsidR="004632E9" w:rsidRPr="003E18EA" w:rsidRDefault="004632E9" w:rsidP="00370C15">
      <w:pPr>
        <w:ind w:left="-720" w:firstLine="720"/>
        <w:jc w:val="both"/>
        <w:rPr>
          <w:b/>
          <w:bCs/>
        </w:rPr>
      </w:pPr>
      <w:r w:rsidRPr="003E18EA">
        <w:rPr>
          <w:b/>
          <w:bCs/>
        </w:rPr>
        <w:t>Подраздел 1004 «Охрана семьи и детства»</w:t>
      </w:r>
    </w:p>
    <w:p w:rsidR="004632E9" w:rsidRPr="003E18EA" w:rsidRDefault="004632E9" w:rsidP="00370C15">
      <w:pPr>
        <w:ind w:left="-720" w:firstLine="720"/>
        <w:jc w:val="both"/>
      </w:pPr>
      <w:r w:rsidRPr="003E18EA">
        <w:t xml:space="preserve">По данному подразделу предусматриваются ассигнования </w:t>
      </w:r>
      <w:r>
        <w:t xml:space="preserve">на 2017 год </w:t>
      </w:r>
      <w:r w:rsidRPr="003E18EA">
        <w:t xml:space="preserve">в сумме </w:t>
      </w:r>
      <w:r>
        <w:t>10479,2</w:t>
      </w:r>
      <w:r w:rsidRPr="003E18EA">
        <w:t xml:space="preserve"> тыс.рублей, </w:t>
      </w:r>
      <w:r>
        <w:t>на 2018 год – 10985,7 тыс.рублей, на 2019 год – 11339,2 тыс.рублей. И</w:t>
      </w:r>
      <w:r w:rsidRPr="003E18EA">
        <w:t>з них:</w:t>
      </w:r>
    </w:p>
    <w:p w:rsidR="004632E9" w:rsidRPr="003E18EA" w:rsidRDefault="004632E9" w:rsidP="00370C15">
      <w:pPr>
        <w:ind w:left="-720" w:firstLine="720"/>
        <w:jc w:val="both"/>
      </w:pPr>
      <w:r w:rsidRPr="003E18EA">
        <w:t xml:space="preserve">- на обеспечение жилыми помещениями детей-сирот и лиц из числа детей-сирот в сумме </w:t>
      </w:r>
      <w:r>
        <w:t xml:space="preserve">1106,8 </w:t>
      </w:r>
      <w:r w:rsidRPr="003E18EA">
        <w:t>тыс.рублей</w:t>
      </w:r>
      <w:r>
        <w:t xml:space="preserve"> ежегодно</w:t>
      </w:r>
      <w:r w:rsidRPr="003E18EA">
        <w:t>;</w:t>
      </w:r>
    </w:p>
    <w:p w:rsidR="004632E9" w:rsidRPr="003E18EA" w:rsidRDefault="004632E9" w:rsidP="00370C15">
      <w:pPr>
        <w:ind w:left="-720" w:firstLine="720"/>
        <w:jc w:val="both"/>
      </w:pPr>
      <w:r w:rsidRPr="003E18EA">
        <w:t>- на содержание ребенка в семье опекуна и приемной семье</w:t>
      </w:r>
      <w:r>
        <w:t xml:space="preserve"> в 2017 году</w:t>
      </w:r>
      <w:r w:rsidRPr="003E18EA">
        <w:t xml:space="preserve"> в сумме </w:t>
      </w:r>
      <w:r>
        <w:t>5875,6</w:t>
      </w:r>
      <w:r w:rsidRPr="003E18EA">
        <w:t xml:space="preserve"> тыс.рублей</w:t>
      </w:r>
      <w:r>
        <w:t>, в 2018 году – 6120,5 тыс.рублей, в 2019 году – 6283,7 тыс.рублей</w:t>
      </w:r>
      <w:r w:rsidRPr="003E18EA">
        <w:t xml:space="preserve">, а также оплату труда приемного родителя </w:t>
      </w:r>
      <w:r>
        <w:t xml:space="preserve">в 2017 году </w:t>
      </w:r>
      <w:r w:rsidRPr="003E18EA">
        <w:t xml:space="preserve">в сумме </w:t>
      </w:r>
      <w:r>
        <w:t>3 496,8</w:t>
      </w:r>
      <w:r w:rsidRPr="003E18EA">
        <w:t xml:space="preserve"> тыс.рублей</w:t>
      </w:r>
      <w:r>
        <w:t>, в 2018 году – 3758,4 тыс.рублей, в 2019 году – 3948,7 тыс.рублей</w:t>
      </w:r>
      <w:r w:rsidRPr="003E18EA">
        <w:t>.</w:t>
      </w:r>
    </w:p>
    <w:p w:rsidR="004632E9" w:rsidRPr="003E18EA" w:rsidRDefault="004632E9" w:rsidP="00370C15">
      <w:pPr>
        <w:ind w:left="-720" w:firstLine="720"/>
        <w:jc w:val="both"/>
      </w:pPr>
    </w:p>
    <w:p w:rsidR="004632E9" w:rsidRPr="003E18EA" w:rsidRDefault="004632E9" w:rsidP="00804637">
      <w:pPr>
        <w:ind w:left="-720" w:firstLine="720"/>
        <w:jc w:val="both"/>
        <w:rPr>
          <w:b/>
          <w:bCs/>
        </w:rPr>
      </w:pPr>
      <w:r w:rsidRPr="003E18EA">
        <w:rPr>
          <w:b/>
          <w:bCs/>
        </w:rPr>
        <w:t>Подраздел 1006 «Другие вопросы в области социальной политики»</w:t>
      </w:r>
    </w:p>
    <w:p w:rsidR="004632E9" w:rsidRPr="003E18EA" w:rsidRDefault="004632E9" w:rsidP="00804637">
      <w:pPr>
        <w:ind w:left="-720" w:firstLine="720"/>
        <w:jc w:val="both"/>
      </w:pPr>
      <w:r w:rsidRPr="003E18EA">
        <w:t xml:space="preserve">По данному подразделу предусматриваются ассигнования на предоставление субсидий на поддержку социально ориентированных некоммерческих организаций в сумме </w:t>
      </w:r>
      <w:r>
        <w:t>1</w:t>
      </w:r>
      <w:r w:rsidRPr="003E18EA">
        <w:t>00,0 тыс.рублей</w:t>
      </w:r>
      <w:r>
        <w:t xml:space="preserve"> ежегодно</w:t>
      </w:r>
      <w:r w:rsidRPr="003E18EA">
        <w:t xml:space="preserve">. </w:t>
      </w:r>
    </w:p>
    <w:p w:rsidR="004632E9" w:rsidRPr="003E18EA" w:rsidRDefault="004632E9" w:rsidP="00370C15">
      <w:pPr>
        <w:ind w:left="-720" w:firstLine="720"/>
        <w:jc w:val="both"/>
      </w:pPr>
    </w:p>
    <w:p w:rsidR="004632E9" w:rsidRPr="003E18EA" w:rsidRDefault="004632E9" w:rsidP="0084696B">
      <w:pPr>
        <w:ind w:left="-720" w:firstLine="720"/>
        <w:jc w:val="both"/>
        <w:rPr>
          <w:b/>
          <w:bCs/>
        </w:rPr>
      </w:pPr>
      <w:r w:rsidRPr="003E18EA">
        <w:rPr>
          <w:b/>
          <w:bCs/>
        </w:rPr>
        <w:t>Раздел 11 «Физическая культура и спорт»</w:t>
      </w:r>
    </w:p>
    <w:p w:rsidR="004632E9" w:rsidRPr="003E18EA" w:rsidRDefault="004632E9" w:rsidP="00361A3F">
      <w:pPr>
        <w:ind w:left="-720" w:firstLine="720"/>
        <w:jc w:val="both"/>
      </w:pPr>
      <w:r w:rsidRPr="003E18EA">
        <w:t xml:space="preserve">По данному подразделу предусматриваются ассигнования на реализацию муниципальной программы «Развитие физической культуры и массового спорта в Чамзинском муниципальном районе на 2016-2020 годы» в сумме </w:t>
      </w:r>
      <w:r>
        <w:t>850,0</w:t>
      </w:r>
      <w:r w:rsidRPr="003E18EA">
        <w:t xml:space="preserve"> тыс.рублей</w:t>
      </w:r>
      <w:r>
        <w:t xml:space="preserve"> ежегодно</w:t>
      </w:r>
      <w:r w:rsidRPr="003E18EA">
        <w:t>.</w:t>
      </w:r>
    </w:p>
    <w:p w:rsidR="004632E9" w:rsidRPr="003E18EA" w:rsidRDefault="004632E9" w:rsidP="0084696B">
      <w:pPr>
        <w:ind w:left="-720" w:firstLine="720"/>
        <w:jc w:val="both"/>
      </w:pPr>
    </w:p>
    <w:p w:rsidR="004632E9" w:rsidRPr="003E18EA" w:rsidRDefault="004632E9" w:rsidP="0084696B">
      <w:pPr>
        <w:ind w:left="-720" w:firstLine="720"/>
        <w:jc w:val="both"/>
        <w:rPr>
          <w:b/>
          <w:bCs/>
        </w:rPr>
      </w:pPr>
      <w:r w:rsidRPr="003E18EA">
        <w:rPr>
          <w:b/>
          <w:bCs/>
        </w:rPr>
        <w:t>Раздел 12 «Средства массовой информации»</w:t>
      </w:r>
    </w:p>
    <w:p w:rsidR="004632E9" w:rsidRDefault="004632E9" w:rsidP="00205EC5">
      <w:pPr>
        <w:ind w:left="-720" w:firstLine="720"/>
        <w:jc w:val="both"/>
      </w:pPr>
      <w:r w:rsidRPr="003E18EA">
        <w:t>По данному разделу предусматриваются ассигнования</w:t>
      </w:r>
      <w:r>
        <w:t xml:space="preserve"> на 2017 год в сумме 405,0 тыс.рублей, на 2018 и 2019 годы – по 407,0 тыс.рублей ежегодно,</w:t>
      </w:r>
      <w:r w:rsidRPr="003E18EA">
        <w:t xml:space="preserve"> </w:t>
      </w:r>
      <w:r>
        <w:t>в том числе:</w:t>
      </w:r>
    </w:p>
    <w:p w:rsidR="004632E9" w:rsidRPr="003E18EA" w:rsidRDefault="004632E9" w:rsidP="00205EC5">
      <w:pPr>
        <w:ind w:left="-720" w:firstLine="720"/>
        <w:jc w:val="both"/>
      </w:pPr>
      <w:r w:rsidRPr="003E18EA">
        <w:t xml:space="preserve">на предоставление субсидий редакциям средств массовой информации на возмещение части затрат, связанных с оказанием услуг по размещению в средствах массовой информации материалов по социально значимой тематике в рамках реализации государственных и </w:t>
      </w:r>
      <w:r>
        <w:t>муниципальн</w:t>
      </w:r>
      <w:r w:rsidRPr="003E18EA">
        <w:t xml:space="preserve">ых программ Чамзинского муниципального района Республики Мордовия в сумме </w:t>
      </w:r>
      <w:r>
        <w:t>4</w:t>
      </w:r>
      <w:r w:rsidRPr="003E18EA">
        <w:t>00,0 тыс.рублей</w:t>
      </w:r>
      <w:r>
        <w:t xml:space="preserve"> ежегодно,а также на реализацию муниципальной программы </w:t>
      </w:r>
      <w:r w:rsidRPr="00106CAA">
        <w:t>«Повышение безопасности дорожного движения в Чамзинском муниципальном районе на 2016-2020 годы»</w:t>
      </w:r>
      <w:r>
        <w:t xml:space="preserve"> в сумме 5,0 тыс.рублей в 2017 году и по 7,0 тыс.рублей в 2018-2019 годах</w:t>
      </w:r>
      <w:r w:rsidRPr="003E18EA">
        <w:t xml:space="preserve">. </w:t>
      </w:r>
    </w:p>
    <w:p w:rsidR="004632E9" w:rsidRPr="003E18EA" w:rsidRDefault="004632E9" w:rsidP="0084696B">
      <w:pPr>
        <w:ind w:left="-720" w:firstLine="720"/>
        <w:jc w:val="both"/>
      </w:pPr>
    </w:p>
    <w:p w:rsidR="004632E9" w:rsidRPr="003E18EA" w:rsidRDefault="004632E9" w:rsidP="00745010">
      <w:pPr>
        <w:jc w:val="both"/>
        <w:rPr>
          <w:b/>
          <w:bCs/>
        </w:rPr>
      </w:pPr>
      <w:r w:rsidRPr="003E18EA">
        <w:rPr>
          <w:b/>
          <w:bCs/>
        </w:rPr>
        <w:t>Раздел 13 «Обслуживание государственного и муниципального долга»</w:t>
      </w:r>
    </w:p>
    <w:p w:rsidR="004632E9" w:rsidRPr="003E18EA" w:rsidRDefault="004632E9" w:rsidP="007B307F">
      <w:pPr>
        <w:ind w:left="-720" w:firstLine="720"/>
        <w:jc w:val="both"/>
      </w:pPr>
      <w:r w:rsidRPr="003E18EA">
        <w:t xml:space="preserve">По данному разделу предусматриваются бюджетные ассигнования в сумме </w:t>
      </w:r>
      <w:r>
        <w:t>115,3</w:t>
      </w:r>
      <w:r w:rsidRPr="003E18EA">
        <w:t xml:space="preserve"> тыс.рублей</w:t>
      </w:r>
      <w:r>
        <w:t xml:space="preserve"> ежегодно</w:t>
      </w:r>
      <w:r w:rsidRPr="003E18EA">
        <w:t>, которые будут направлены на обслуживание муниципальных долговых обязательств Чамзинского муниципального района.</w:t>
      </w:r>
    </w:p>
    <w:p w:rsidR="004632E9" w:rsidRPr="003E18EA" w:rsidRDefault="004632E9" w:rsidP="00370C15">
      <w:pPr>
        <w:ind w:left="-720" w:firstLine="720"/>
        <w:jc w:val="both"/>
        <w:rPr>
          <w:b/>
          <w:bCs/>
        </w:rPr>
      </w:pPr>
    </w:p>
    <w:p w:rsidR="004632E9" w:rsidRPr="00E17CE4" w:rsidRDefault="004632E9" w:rsidP="00BC7297">
      <w:pPr>
        <w:ind w:left="-720" w:firstLine="720"/>
        <w:jc w:val="both"/>
        <w:rPr>
          <w:b/>
          <w:bCs/>
        </w:rPr>
      </w:pPr>
      <w:r w:rsidRPr="00E17CE4">
        <w:rPr>
          <w:b/>
          <w:bCs/>
        </w:rPr>
        <w:t>Источники внутреннего финансирования дефицита районного бюджета Чамзинского муниципального района</w:t>
      </w:r>
    </w:p>
    <w:p w:rsidR="004632E9" w:rsidRPr="00E17CE4" w:rsidRDefault="004632E9" w:rsidP="00370C15">
      <w:pPr>
        <w:ind w:left="-720"/>
        <w:jc w:val="both"/>
        <w:rPr>
          <w:b/>
          <w:bCs/>
        </w:rPr>
      </w:pPr>
    </w:p>
    <w:p w:rsidR="004632E9" w:rsidRPr="00E17CE4" w:rsidRDefault="004632E9" w:rsidP="008533D8">
      <w:pPr>
        <w:ind w:left="-720" w:firstLine="720"/>
        <w:jc w:val="both"/>
      </w:pPr>
      <w:r w:rsidRPr="00E17CE4">
        <w:t>В 201</w:t>
      </w:r>
      <w:r>
        <w:t>7</w:t>
      </w:r>
      <w:r w:rsidRPr="00E17CE4">
        <w:t xml:space="preserve"> году предусматривается получение кредитов от кредитных организаций бюджетами субъектов Российской Федерации в валюте Российской Федерации в сумме </w:t>
      </w:r>
      <w:r>
        <w:t>10 636,7</w:t>
      </w:r>
      <w:r w:rsidRPr="00E17CE4">
        <w:t xml:space="preserve"> тыс.рублей</w:t>
      </w:r>
      <w:r>
        <w:t>, в 2018 году – 7706,8 тыс.рублей, в 2019 году – 8297,1 тыс.рублей</w:t>
      </w:r>
      <w:r w:rsidRPr="00E17CE4">
        <w:t xml:space="preserve">. </w:t>
      </w:r>
    </w:p>
    <w:p w:rsidR="004632E9" w:rsidRPr="00E17CE4" w:rsidRDefault="004632E9" w:rsidP="008533D8">
      <w:pPr>
        <w:ind w:left="-720" w:firstLine="720"/>
        <w:jc w:val="both"/>
        <w:rPr>
          <w:b/>
          <w:bCs/>
        </w:rPr>
      </w:pPr>
    </w:p>
    <w:p w:rsidR="004632E9" w:rsidRPr="00E17CE4" w:rsidRDefault="004632E9" w:rsidP="00370C15">
      <w:pPr>
        <w:ind w:left="-720"/>
        <w:jc w:val="both"/>
        <w:rPr>
          <w:b/>
          <w:bCs/>
        </w:rPr>
      </w:pPr>
      <w:r w:rsidRPr="00E17CE4">
        <w:rPr>
          <w:b/>
          <w:bCs/>
        </w:rPr>
        <w:t xml:space="preserve">            Бюджетные кредиты </w:t>
      </w:r>
    </w:p>
    <w:p w:rsidR="004632E9" w:rsidRPr="00E17CE4" w:rsidRDefault="004632E9" w:rsidP="00370C15">
      <w:pPr>
        <w:ind w:left="-720"/>
        <w:jc w:val="both"/>
      </w:pPr>
    </w:p>
    <w:p w:rsidR="004632E9" w:rsidRPr="00E17CE4" w:rsidRDefault="004632E9" w:rsidP="001304A2">
      <w:pPr>
        <w:ind w:left="-720" w:firstLine="720"/>
        <w:jc w:val="both"/>
      </w:pPr>
      <w:r w:rsidRPr="00AB40F7">
        <w:t>В 201</w:t>
      </w:r>
      <w:r>
        <w:t>7</w:t>
      </w:r>
      <w:r w:rsidRPr="00AB40F7">
        <w:t xml:space="preserve"> году</w:t>
      </w:r>
      <w:r>
        <w:t xml:space="preserve"> и плановом периоде 2018 и 2019 годов</w:t>
      </w:r>
      <w:r w:rsidRPr="00AB40F7">
        <w:t xml:space="preserve"> предусматривается предоставление из районного бюджета бюджетных кредитов</w:t>
      </w:r>
      <w:r w:rsidRPr="00E17CE4">
        <w:t xml:space="preserve"> </w:t>
      </w:r>
      <w:r>
        <w:t xml:space="preserve">другим бюджетам бюджетной системы </w:t>
      </w:r>
      <w:r w:rsidRPr="00E17CE4">
        <w:t>на покрытие временных кассовых разрывов, возникающих при исполнении местных бюджетов</w:t>
      </w:r>
      <w:r>
        <w:t>, а также их возврат</w:t>
      </w:r>
      <w:r w:rsidRPr="00E17CE4">
        <w:t xml:space="preserve"> в сумме 10000,0 тыс. рублей</w:t>
      </w:r>
      <w:r>
        <w:t xml:space="preserve"> ежегодно</w:t>
      </w:r>
      <w:r w:rsidRPr="00E17CE4">
        <w:t>.</w:t>
      </w:r>
    </w:p>
    <w:p w:rsidR="004632E9" w:rsidRPr="000D3EC4" w:rsidRDefault="004632E9" w:rsidP="008533D8">
      <w:pPr>
        <w:ind w:left="-720" w:firstLine="720"/>
        <w:jc w:val="both"/>
        <w:rPr>
          <w:highlight w:val="yellow"/>
        </w:rPr>
      </w:pPr>
    </w:p>
    <w:p w:rsidR="004632E9" w:rsidRPr="00E17CE4" w:rsidRDefault="004632E9" w:rsidP="004B56B9">
      <w:pPr>
        <w:ind w:left="-720"/>
        <w:jc w:val="both"/>
      </w:pPr>
      <w:r w:rsidRPr="00E17CE4">
        <w:t>В 201</w:t>
      </w:r>
      <w:r>
        <w:t>7</w:t>
      </w:r>
      <w:r w:rsidRPr="00E17CE4">
        <w:t xml:space="preserve"> году планируется средняя заработная плата по образованию:</w:t>
      </w:r>
    </w:p>
    <w:p w:rsidR="004632E9" w:rsidRPr="00E17CE4" w:rsidRDefault="004632E9" w:rsidP="004B56B9">
      <w:pPr>
        <w:ind w:left="-720"/>
        <w:jc w:val="both"/>
        <w:rPr>
          <w:b/>
          <w:bCs/>
          <w:u w:val="single"/>
        </w:rPr>
      </w:pPr>
      <w:r w:rsidRPr="00E17CE4">
        <w:rPr>
          <w:b/>
          <w:bCs/>
          <w:u w:val="single"/>
        </w:rPr>
        <w:t>Школы:</w:t>
      </w:r>
    </w:p>
    <w:p w:rsidR="004632E9" w:rsidRPr="00E17CE4" w:rsidRDefault="004632E9" w:rsidP="004B56B9">
      <w:pPr>
        <w:ind w:left="-720"/>
        <w:jc w:val="both"/>
      </w:pPr>
      <w:r w:rsidRPr="00E17CE4">
        <w:t xml:space="preserve">- педагогические должности – </w:t>
      </w:r>
      <w:r>
        <w:t>24610,4</w:t>
      </w:r>
      <w:r w:rsidRPr="00E17CE4">
        <w:t xml:space="preserve"> рублей, из них учителя – </w:t>
      </w:r>
      <w:r>
        <w:t>25003,1</w:t>
      </w:r>
      <w:r w:rsidRPr="00E17CE4">
        <w:t xml:space="preserve"> рублей;</w:t>
      </w:r>
    </w:p>
    <w:p w:rsidR="004632E9" w:rsidRPr="00E17CE4" w:rsidRDefault="004632E9" w:rsidP="004B56B9">
      <w:pPr>
        <w:ind w:left="-720"/>
        <w:jc w:val="both"/>
      </w:pPr>
      <w:r w:rsidRPr="00E17CE4">
        <w:t xml:space="preserve">- адм.-хоз. персонал – </w:t>
      </w:r>
      <w:r>
        <w:t>10405</w:t>
      </w:r>
      <w:r w:rsidRPr="00E17CE4">
        <w:t xml:space="preserve"> рублей;</w:t>
      </w:r>
    </w:p>
    <w:p w:rsidR="004632E9" w:rsidRPr="00E17CE4" w:rsidRDefault="004632E9" w:rsidP="004B56B9">
      <w:pPr>
        <w:ind w:left="-720"/>
        <w:jc w:val="both"/>
      </w:pPr>
      <w:r w:rsidRPr="00E17CE4">
        <w:t xml:space="preserve">- руководящие должности – </w:t>
      </w:r>
      <w:r>
        <w:t xml:space="preserve">31344,9 </w:t>
      </w:r>
      <w:r w:rsidRPr="00E17CE4">
        <w:t>рублей.</w:t>
      </w:r>
    </w:p>
    <w:p w:rsidR="004632E9" w:rsidRPr="00E17CE4" w:rsidRDefault="004632E9" w:rsidP="004B56B9">
      <w:pPr>
        <w:ind w:left="-720"/>
        <w:jc w:val="both"/>
        <w:rPr>
          <w:b/>
          <w:bCs/>
          <w:u w:val="single"/>
        </w:rPr>
      </w:pPr>
      <w:r w:rsidRPr="00E17CE4">
        <w:rPr>
          <w:b/>
          <w:bCs/>
          <w:u w:val="single"/>
        </w:rPr>
        <w:t xml:space="preserve">Детские сады: </w:t>
      </w:r>
    </w:p>
    <w:p w:rsidR="004632E9" w:rsidRPr="00E17CE4" w:rsidRDefault="004632E9" w:rsidP="004B56B9">
      <w:pPr>
        <w:ind w:left="-720"/>
        <w:jc w:val="both"/>
      </w:pPr>
      <w:r w:rsidRPr="00E17CE4">
        <w:t xml:space="preserve">- Воспитатели – </w:t>
      </w:r>
      <w:r>
        <w:t>21164,9</w:t>
      </w:r>
      <w:r w:rsidRPr="00E17CE4">
        <w:t xml:space="preserve"> рублей;</w:t>
      </w:r>
    </w:p>
    <w:p w:rsidR="004632E9" w:rsidRPr="00E17CE4" w:rsidRDefault="004632E9" w:rsidP="004B56B9">
      <w:pPr>
        <w:ind w:left="-720"/>
        <w:jc w:val="both"/>
      </w:pPr>
      <w:r w:rsidRPr="00E17CE4">
        <w:t xml:space="preserve">- адм.-хоз. персонал – </w:t>
      </w:r>
      <w:r>
        <w:t>8053,7</w:t>
      </w:r>
      <w:r w:rsidRPr="00E17CE4">
        <w:t xml:space="preserve"> рублей;</w:t>
      </w:r>
    </w:p>
    <w:p w:rsidR="004632E9" w:rsidRPr="00E17CE4" w:rsidRDefault="004632E9" w:rsidP="004B56B9">
      <w:pPr>
        <w:ind w:left="-720"/>
        <w:jc w:val="both"/>
      </w:pPr>
      <w:r w:rsidRPr="00E17CE4">
        <w:t xml:space="preserve">- руководящие должности – </w:t>
      </w:r>
      <w:r>
        <w:t>22350</w:t>
      </w:r>
      <w:r w:rsidRPr="00E17CE4">
        <w:t xml:space="preserve"> рублей.</w:t>
      </w:r>
    </w:p>
    <w:p w:rsidR="004632E9" w:rsidRPr="00E17CE4" w:rsidRDefault="004632E9" w:rsidP="004B56B9">
      <w:pPr>
        <w:ind w:left="-720"/>
        <w:jc w:val="both"/>
      </w:pPr>
      <w:r w:rsidRPr="00E17CE4">
        <w:rPr>
          <w:b/>
          <w:bCs/>
          <w:u w:val="single"/>
        </w:rPr>
        <w:t>Внешкольные организации в области образования:</w:t>
      </w:r>
      <w:r w:rsidRPr="00E17CE4">
        <w:t xml:space="preserve"> педагогические должности – </w:t>
      </w:r>
      <w:r>
        <w:t>25594,8</w:t>
      </w:r>
      <w:r w:rsidRPr="00E17CE4">
        <w:t xml:space="preserve"> рублей, прочие </w:t>
      </w:r>
      <w:r>
        <w:t>–</w:t>
      </w:r>
      <w:r w:rsidRPr="00E17CE4">
        <w:t xml:space="preserve"> </w:t>
      </w:r>
      <w:r>
        <w:t>10530,9</w:t>
      </w:r>
      <w:r w:rsidRPr="00E17CE4">
        <w:t xml:space="preserve"> рублей, АУП – </w:t>
      </w:r>
      <w:r>
        <w:t>20918,5</w:t>
      </w:r>
      <w:r w:rsidRPr="00E17CE4">
        <w:t xml:space="preserve"> рублей.</w:t>
      </w:r>
    </w:p>
    <w:p w:rsidR="004632E9" w:rsidRPr="00E17CE4" w:rsidRDefault="004632E9" w:rsidP="00E17CE4">
      <w:pPr>
        <w:ind w:left="-720"/>
        <w:jc w:val="both"/>
      </w:pPr>
      <w:r w:rsidRPr="00E17CE4">
        <w:rPr>
          <w:b/>
          <w:bCs/>
          <w:u w:val="single"/>
        </w:rPr>
        <w:t>Внешкольные учреждения в области культуры</w:t>
      </w:r>
      <w:r w:rsidRPr="00E17CE4">
        <w:t xml:space="preserve"> – педагогические должности – </w:t>
      </w:r>
      <w:r>
        <w:t>25594,8 рублей, прочие - 10039</w:t>
      </w:r>
      <w:r w:rsidRPr="00E17CE4">
        <w:t xml:space="preserve"> рублей, АУП – </w:t>
      </w:r>
      <w:r>
        <w:t>20945</w:t>
      </w:r>
      <w:r w:rsidRPr="00E17CE4">
        <w:t xml:space="preserve"> рублей.</w:t>
      </w:r>
    </w:p>
    <w:p w:rsidR="004632E9" w:rsidRPr="00E17CE4" w:rsidRDefault="004632E9" w:rsidP="004B56B9">
      <w:pPr>
        <w:ind w:left="-720"/>
        <w:jc w:val="both"/>
        <w:rPr>
          <w:b/>
          <w:bCs/>
          <w:u w:val="single"/>
        </w:rPr>
      </w:pPr>
    </w:p>
    <w:p w:rsidR="004632E9" w:rsidRPr="00E17CE4" w:rsidRDefault="004632E9" w:rsidP="004B56B9">
      <w:pPr>
        <w:ind w:left="-720"/>
        <w:jc w:val="both"/>
        <w:rPr>
          <w:b/>
          <w:bCs/>
          <w:u w:val="single"/>
        </w:rPr>
      </w:pPr>
      <w:r w:rsidRPr="00E17CE4">
        <w:rPr>
          <w:b/>
          <w:bCs/>
          <w:u w:val="single"/>
        </w:rPr>
        <w:t>Учреждения культуры:</w:t>
      </w:r>
    </w:p>
    <w:p w:rsidR="004632E9" w:rsidRPr="00E17CE4" w:rsidRDefault="004632E9" w:rsidP="004B56B9">
      <w:pPr>
        <w:ind w:left="-720"/>
        <w:jc w:val="both"/>
      </w:pPr>
      <w:r w:rsidRPr="00E17CE4">
        <w:t xml:space="preserve">- РДК – </w:t>
      </w:r>
      <w:r>
        <w:t>24610,4</w:t>
      </w:r>
      <w:r w:rsidRPr="00E17CE4">
        <w:t xml:space="preserve"> рублей;</w:t>
      </w:r>
    </w:p>
    <w:p w:rsidR="004632E9" w:rsidRPr="00E17CE4" w:rsidRDefault="004632E9" w:rsidP="004B56B9">
      <w:pPr>
        <w:ind w:left="-720"/>
        <w:jc w:val="both"/>
      </w:pPr>
      <w:r w:rsidRPr="00E17CE4">
        <w:t xml:space="preserve">- библиотеки – </w:t>
      </w:r>
      <w:r>
        <w:t>24610,4</w:t>
      </w:r>
      <w:r w:rsidRPr="00E17CE4">
        <w:t xml:space="preserve"> рубля</w:t>
      </w:r>
      <w:r>
        <w:t>.</w:t>
      </w:r>
    </w:p>
    <w:p w:rsidR="004632E9" w:rsidRPr="000D3EC4" w:rsidRDefault="004632E9" w:rsidP="004A1B1B">
      <w:pPr>
        <w:ind w:left="-720"/>
        <w:jc w:val="both"/>
        <w:rPr>
          <w:highlight w:val="yellow"/>
        </w:rPr>
      </w:pPr>
    </w:p>
    <w:p w:rsidR="004632E9" w:rsidRPr="00261022" w:rsidRDefault="004632E9" w:rsidP="00136523">
      <w:pPr>
        <w:ind w:left="-720"/>
        <w:jc w:val="both"/>
      </w:pPr>
    </w:p>
    <w:p w:rsidR="004632E9" w:rsidRPr="00261022" w:rsidRDefault="004632E9" w:rsidP="004A1B1B">
      <w:pPr>
        <w:ind w:left="-720"/>
        <w:jc w:val="both"/>
      </w:pPr>
    </w:p>
    <w:p w:rsidR="004632E9" w:rsidRPr="000D3EC4" w:rsidRDefault="004632E9" w:rsidP="004A1B1B">
      <w:pPr>
        <w:ind w:left="-720"/>
        <w:jc w:val="both"/>
        <w:rPr>
          <w:highlight w:val="yellow"/>
        </w:rPr>
      </w:pPr>
    </w:p>
    <w:p w:rsidR="004632E9" w:rsidRDefault="004632E9" w:rsidP="004A1B1B">
      <w:pPr>
        <w:ind w:left="-720"/>
        <w:jc w:val="both"/>
        <w:rPr>
          <w:highlight w:val="yellow"/>
        </w:rPr>
      </w:pPr>
    </w:p>
    <w:p w:rsidR="004632E9" w:rsidRPr="000D3EC4" w:rsidRDefault="004632E9" w:rsidP="004A1B1B">
      <w:pPr>
        <w:ind w:left="-720"/>
        <w:jc w:val="both"/>
        <w:rPr>
          <w:highlight w:val="yellow"/>
        </w:rPr>
      </w:pPr>
    </w:p>
    <w:p w:rsidR="004632E9" w:rsidRPr="00CB0DCA" w:rsidRDefault="004632E9" w:rsidP="004A1B1B">
      <w:pPr>
        <w:ind w:left="-720"/>
        <w:jc w:val="both"/>
      </w:pPr>
      <w:r w:rsidRPr="00CB0DCA">
        <w:t xml:space="preserve">Начальник финансового </w:t>
      </w:r>
    </w:p>
    <w:p w:rsidR="004632E9" w:rsidRPr="00CB0DCA" w:rsidRDefault="004632E9" w:rsidP="004A1B1B">
      <w:pPr>
        <w:ind w:left="-720"/>
        <w:jc w:val="both"/>
      </w:pPr>
      <w:r w:rsidRPr="00CB0DCA">
        <w:t xml:space="preserve">управления администрации Чамзинского </w:t>
      </w:r>
    </w:p>
    <w:p w:rsidR="004632E9" w:rsidRPr="00E82052" w:rsidRDefault="004632E9" w:rsidP="00370C15">
      <w:pPr>
        <w:ind w:left="-720"/>
        <w:jc w:val="both"/>
      </w:pPr>
      <w:r w:rsidRPr="00CB0DCA">
        <w:t>муниципального района                                                                                                       Ю.А.Вяткина</w:t>
      </w:r>
    </w:p>
    <w:sectPr w:rsidR="004632E9" w:rsidRPr="00E82052" w:rsidSect="002806FF">
      <w:pgSz w:w="11906" w:h="16838"/>
      <w:pgMar w:top="284" w:right="386" w:bottom="28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C2BDF"/>
    <w:multiLevelType w:val="hybridMultilevel"/>
    <w:tmpl w:val="CDD881DA"/>
    <w:lvl w:ilvl="0" w:tplc="B324FB72">
      <w:start w:val="2"/>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37946AE8"/>
    <w:multiLevelType w:val="hybridMultilevel"/>
    <w:tmpl w:val="0C16095C"/>
    <w:lvl w:ilvl="0" w:tplc="A23AFEFE">
      <w:start w:val="1"/>
      <w:numFmt w:val="decimal"/>
      <w:lvlText w:val="%1)"/>
      <w:lvlJc w:val="left"/>
      <w:pPr>
        <w:tabs>
          <w:tab w:val="num" w:pos="1365"/>
        </w:tabs>
        <w:ind w:left="1365" w:hanging="100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3EDB"/>
    <w:rsid w:val="000006F2"/>
    <w:rsid w:val="00000824"/>
    <w:rsid w:val="00001278"/>
    <w:rsid w:val="000017A8"/>
    <w:rsid w:val="00002742"/>
    <w:rsid w:val="00003D79"/>
    <w:rsid w:val="00007C1F"/>
    <w:rsid w:val="0001049D"/>
    <w:rsid w:val="00010A79"/>
    <w:rsid w:val="00010D98"/>
    <w:rsid w:val="0001166F"/>
    <w:rsid w:val="00012E8B"/>
    <w:rsid w:val="0001328D"/>
    <w:rsid w:val="00013843"/>
    <w:rsid w:val="00014CFE"/>
    <w:rsid w:val="000152BC"/>
    <w:rsid w:val="00015CEE"/>
    <w:rsid w:val="00016108"/>
    <w:rsid w:val="00016372"/>
    <w:rsid w:val="000167A1"/>
    <w:rsid w:val="00016BA7"/>
    <w:rsid w:val="00016F6E"/>
    <w:rsid w:val="00020730"/>
    <w:rsid w:val="00020A01"/>
    <w:rsid w:val="00020EB3"/>
    <w:rsid w:val="000223F4"/>
    <w:rsid w:val="0002263B"/>
    <w:rsid w:val="00023317"/>
    <w:rsid w:val="00023B61"/>
    <w:rsid w:val="00025F3A"/>
    <w:rsid w:val="00026497"/>
    <w:rsid w:val="00026A3B"/>
    <w:rsid w:val="00026FD4"/>
    <w:rsid w:val="00030E00"/>
    <w:rsid w:val="00032D87"/>
    <w:rsid w:val="000342FF"/>
    <w:rsid w:val="000343E6"/>
    <w:rsid w:val="00034D34"/>
    <w:rsid w:val="00034D5C"/>
    <w:rsid w:val="00037009"/>
    <w:rsid w:val="000371FB"/>
    <w:rsid w:val="00040634"/>
    <w:rsid w:val="000408F6"/>
    <w:rsid w:val="0004123E"/>
    <w:rsid w:val="00044AFD"/>
    <w:rsid w:val="0004593C"/>
    <w:rsid w:val="000479A8"/>
    <w:rsid w:val="00050370"/>
    <w:rsid w:val="0005134D"/>
    <w:rsid w:val="00054A58"/>
    <w:rsid w:val="00056344"/>
    <w:rsid w:val="0006015C"/>
    <w:rsid w:val="00060A04"/>
    <w:rsid w:val="00061A4A"/>
    <w:rsid w:val="00061AAA"/>
    <w:rsid w:val="00062279"/>
    <w:rsid w:val="000641C2"/>
    <w:rsid w:val="00066CF6"/>
    <w:rsid w:val="0006762B"/>
    <w:rsid w:val="000709EB"/>
    <w:rsid w:val="0007250E"/>
    <w:rsid w:val="000739D5"/>
    <w:rsid w:val="00074A45"/>
    <w:rsid w:val="000751BB"/>
    <w:rsid w:val="0007536A"/>
    <w:rsid w:val="00075A88"/>
    <w:rsid w:val="00080821"/>
    <w:rsid w:val="00081681"/>
    <w:rsid w:val="0008308B"/>
    <w:rsid w:val="000831A4"/>
    <w:rsid w:val="00084979"/>
    <w:rsid w:val="000865DF"/>
    <w:rsid w:val="00086A79"/>
    <w:rsid w:val="000874BE"/>
    <w:rsid w:val="0008762C"/>
    <w:rsid w:val="00090628"/>
    <w:rsid w:val="00090BA9"/>
    <w:rsid w:val="00091227"/>
    <w:rsid w:val="000960B4"/>
    <w:rsid w:val="000A16B2"/>
    <w:rsid w:val="000A1DF0"/>
    <w:rsid w:val="000A1ECD"/>
    <w:rsid w:val="000A3A98"/>
    <w:rsid w:val="000A575E"/>
    <w:rsid w:val="000A60BE"/>
    <w:rsid w:val="000A7D68"/>
    <w:rsid w:val="000B04AC"/>
    <w:rsid w:val="000B0AC9"/>
    <w:rsid w:val="000B11CE"/>
    <w:rsid w:val="000B20DB"/>
    <w:rsid w:val="000B2ADF"/>
    <w:rsid w:val="000C17DC"/>
    <w:rsid w:val="000C2393"/>
    <w:rsid w:val="000C2E4F"/>
    <w:rsid w:val="000C314E"/>
    <w:rsid w:val="000C46C3"/>
    <w:rsid w:val="000C62E0"/>
    <w:rsid w:val="000C637A"/>
    <w:rsid w:val="000C7F9E"/>
    <w:rsid w:val="000D3EC4"/>
    <w:rsid w:val="000D541A"/>
    <w:rsid w:val="000D6CD7"/>
    <w:rsid w:val="000D71FC"/>
    <w:rsid w:val="000D7E66"/>
    <w:rsid w:val="000E0E1A"/>
    <w:rsid w:val="000E21D2"/>
    <w:rsid w:val="000E2C3F"/>
    <w:rsid w:val="000E6E32"/>
    <w:rsid w:val="000F33F8"/>
    <w:rsid w:val="000F4194"/>
    <w:rsid w:val="000F496E"/>
    <w:rsid w:val="000F5E92"/>
    <w:rsid w:val="000F678E"/>
    <w:rsid w:val="000F6B06"/>
    <w:rsid w:val="000F7287"/>
    <w:rsid w:val="000F7DC2"/>
    <w:rsid w:val="00100C79"/>
    <w:rsid w:val="0010104E"/>
    <w:rsid w:val="001036BA"/>
    <w:rsid w:val="001046BB"/>
    <w:rsid w:val="0010481F"/>
    <w:rsid w:val="00106CAA"/>
    <w:rsid w:val="00106F12"/>
    <w:rsid w:val="00107946"/>
    <w:rsid w:val="001108CD"/>
    <w:rsid w:val="00112D1C"/>
    <w:rsid w:val="00113846"/>
    <w:rsid w:val="00113CFD"/>
    <w:rsid w:val="00113D1E"/>
    <w:rsid w:val="0011439D"/>
    <w:rsid w:val="0011503F"/>
    <w:rsid w:val="00123653"/>
    <w:rsid w:val="001257D3"/>
    <w:rsid w:val="0012662A"/>
    <w:rsid w:val="0012701B"/>
    <w:rsid w:val="001304A2"/>
    <w:rsid w:val="00130DAF"/>
    <w:rsid w:val="0013155D"/>
    <w:rsid w:val="00135E6E"/>
    <w:rsid w:val="00136523"/>
    <w:rsid w:val="00140014"/>
    <w:rsid w:val="0014098C"/>
    <w:rsid w:val="00141C2C"/>
    <w:rsid w:val="001421D3"/>
    <w:rsid w:val="00142500"/>
    <w:rsid w:val="0014417E"/>
    <w:rsid w:val="0014475A"/>
    <w:rsid w:val="0014598C"/>
    <w:rsid w:val="00151BDD"/>
    <w:rsid w:val="00151D26"/>
    <w:rsid w:val="00153B3D"/>
    <w:rsid w:val="00154150"/>
    <w:rsid w:val="001549BD"/>
    <w:rsid w:val="00154D97"/>
    <w:rsid w:val="00160216"/>
    <w:rsid w:val="0016381E"/>
    <w:rsid w:val="001653DF"/>
    <w:rsid w:val="001671C6"/>
    <w:rsid w:val="00172DEA"/>
    <w:rsid w:val="00173693"/>
    <w:rsid w:val="00173B46"/>
    <w:rsid w:val="001741CF"/>
    <w:rsid w:val="001823F7"/>
    <w:rsid w:val="00183A88"/>
    <w:rsid w:val="00183EE8"/>
    <w:rsid w:val="001842EF"/>
    <w:rsid w:val="0018476A"/>
    <w:rsid w:val="0018561E"/>
    <w:rsid w:val="001871A8"/>
    <w:rsid w:val="00190687"/>
    <w:rsid w:val="001946CF"/>
    <w:rsid w:val="00195F85"/>
    <w:rsid w:val="0019669C"/>
    <w:rsid w:val="0019708F"/>
    <w:rsid w:val="001A10F6"/>
    <w:rsid w:val="001A310B"/>
    <w:rsid w:val="001A3F2F"/>
    <w:rsid w:val="001A4D14"/>
    <w:rsid w:val="001A5178"/>
    <w:rsid w:val="001A5F8D"/>
    <w:rsid w:val="001A6B32"/>
    <w:rsid w:val="001A6B94"/>
    <w:rsid w:val="001A6F37"/>
    <w:rsid w:val="001A7E60"/>
    <w:rsid w:val="001B1053"/>
    <w:rsid w:val="001B1472"/>
    <w:rsid w:val="001B1F3D"/>
    <w:rsid w:val="001B2C9C"/>
    <w:rsid w:val="001B3FDE"/>
    <w:rsid w:val="001B4617"/>
    <w:rsid w:val="001B55E7"/>
    <w:rsid w:val="001B5848"/>
    <w:rsid w:val="001B745A"/>
    <w:rsid w:val="001B7B39"/>
    <w:rsid w:val="001C317A"/>
    <w:rsid w:val="001C41FA"/>
    <w:rsid w:val="001C567D"/>
    <w:rsid w:val="001C56EF"/>
    <w:rsid w:val="001C5A47"/>
    <w:rsid w:val="001C5D88"/>
    <w:rsid w:val="001C62A4"/>
    <w:rsid w:val="001D0AC3"/>
    <w:rsid w:val="001D1757"/>
    <w:rsid w:val="001D29DF"/>
    <w:rsid w:val="001D3E46"/>
    <w:rsid w:val="001D5654"/>
    <w:rsid w:val="001D6DDA"/>
    <w:rsid w:val="001D753E"/>
    <w:rsid w:val="001E12A0"/>
    <w:rsid w:val="001E173F"/>
    <w:rsid w:val="001E18ED"/>
    <w:rsid w:val="001E2352"/>
    <w:rsid w:val="001E52F3"/>
    <w:rsid w:val="001E6098"/>
    <w:rsid w:val="001E647E"/>
    <w:rsid w:val="001E64D3"/>
    <w:rsid w:val="001E6599"/>
    <w:rsid w:val="001E6E89"/>
    <w:rsid w:val="001E76B5"/>
    <w:rsid w:val="001F0CD0"/>
    <w:rsid w:val="001F0D70"/>
    <w:rsid w:val="001F6761"/>
    <w:rsid w:val="001F694B"/>
    <w:rsid w:val="001F70F5"/>
    <w:rsid w:val="001F7345"/>
    <w:rsid w:val="001F7A6B"/>
    <w:rsid w:val="00202CD4"/>
    <w:rsid w:val="00203360"/>
    <w:rsid w:val="00204C99"/>
    <w:rsid w:val="00205EC5"/>
    <w:rsid w:val="00205F7A"/>
    <w:rsid w:val="0020700C"/>
    <w:rsid w:val="002109C6"/>
    <w:rsid w:val="00210C7E"/>
    <w:rsid w:val="00212380"/>
    <w:rsid w:val="002129B4"/>
    <w:rsid w:val="0021346D"/>
    <w:rsid w:val="002154B4"/>
    <w:rsid w:val="00216BD4"/>
    <w:rsid w:val="00220D67"/>
    <w:rsid w:val="002213C8"/>
    <w:rsid w:val="00221B6B"/>
    <w:rsid w:val="0022260A"/>
    <w:rsid w:val="0022533D"/>
    <w:rsid w:val="0022636A"/>
    <w:rsid w:val="00227F88"/>
    <w:rsid w:val="0023041E"/>
    <w:rsid w:val="00231F9E"/>
    <w:rsid w:val="00235426"/>
    <w:rsid w:val="002359E1"/>
    <w:rsid w:val="00242F59"/>
    <w:rsid w:val="002434DB"/>
    <w:rsid w:val="00245FCA"/>
    <w:rsid w:val="00246344"/>
    <w:rsid w:val="00246F0C"/>
    <w:rsid w:val="0024783F"/>
    <w:rsid w:val="0025116F"/>
    <w:rsid w:val="0025203A"/>
    <w:rsid w:val="00253047"/>
    <w:rsid w:val="002533AB"/>
    <w:rsid w:val="002533FF"/>
    <w:rsid w:val="00254C43"/>
    <w:rsid w:val="002550B9"/>
    <w:rsid w:val="002560AF"/>
    <w:rsid w:val="00257C82"/>
    <w:rsid w:val="00257FFE"/>
    <w:rsid w:val="00260313"/>
    <w:rsid w:val="00261022"/>
    <w:rsid w:val="002615F5"/>
    <w:rsid w:val="00262046"/>
    <w:rsid w:val="00263330"/>
    <w:rsid w:val="00263E4E"/>
    <w:rsid w:val="00264985"/>
    <w:rsid w:val="002650C5"/>
    <w:rsid w:val="00267BB9"/>
    <w:rsid w:val="00272B6E"/>
    <w:rsid w:val="002746C6"/>
    <w:rsid w:val="002747CE"/>
    <w:rsid w:val="00275BAF"/>
    <w:rsid w:val="00276BC2"/>
    <w:rsid w:val="002806FF"/>
    <w:rsid w:val="00281E06"/>
    <w:rsid w:val="002822BB"/>
    <w:rsid w:val="00283049"/>
    <w:rsid w:val="00283BFC"/>
    <w:rsid w:val="00286F0C"/>
    <w:rsid w:val="002905EF"/>
    <w:rsid w:val="00290B46"/>
    <w:rsid w:val="0029423D"/>
    <w:rsid w:val="0029553E"/>
    <w:rsid w:val="002968BD"/>
    <w:rsid w:val="002A28BD"/>
    <w:rsid w:val="002A28E6"/>
    <w:rsid w:val="002A307E"/>
    <w:rsid w:val="002A3697"/>
    <w:rsid w:val="002A44ED"/>
    <w:rsid w:val="002A5DDC"/>
    <w:rsid w:val="002A6589"/>
    <w:rsid w:val="002A702B"/>
    <w:rsid w:val="002A7719"/>
    <w:rsid w:val="002B159F"/>
    <w:rsid w:val="002B1D7A"/>
    <w:rsid w:val="002B2375"/>
    <w:rsid w:val="002B311D"/>
    <w:rsid w:val="002B3CB9"/>
    <w:rsid w:val="002B4FFA"/>
    <w:rsid w:val="002B793D"/>
    <w:rsid w:val="002C1854"/>
    <w:rsid w:val="002C243D"/>
    <w:rsid w:val="002C2F2F"/>
    <w:rsid w:val="002C4181"/>
    <w:rsid w:val="002C4336"/>
    <w:rsid w:val="002C5AD7"/>
    <w:rsid w:val="002C5F64"/>
    <w:rsid w:val="002C6E70"/>
    <w:rsid w:val="002D007E"/>
    <w:rsid w:val="002D0840"/>
    <w:rsid w:val="002D2780"/>
    <w:rsid w:val="002D2F85"/>
    <w:rsid w:val="002D4959"/>
    <w:rsid w:val="002D5C8D"/>
    <w:rsid w:val="002D7412"/>
    <w:rsid w:val="002D7591"/>
    <w:rsid w:val="002E1DD2"/>
    <w:rsid w:val="002E3AB3"/>
    <w:rsid w:val="002E4070"/>
    <w:rsid w:val="002E68BA"/>
    <w:rsid w:val="002E7B8C"/>
    <w:rsid w:val="002F07C1"/>
    <w:rsid w:val="002F0EC2"/>
    <w:rsid w:val="002F39AA"/>
    <w:rsid w:val="002F4198"/>
    <w:rsid w:val="002F53DA"/>
    <w:rsid w:val="002F6660"/>
    <w:rsid w:val="002F741F"/>
    <w:rsid w:val="002F79BF"/>
    <w:rsid w:val="0030032D"/>
    <w:rsid w:val="00302A22"/>
    <w:rsid w:val="003044B0"/>
    <w:rsid w:val="00304BF0"/>
    <w:rsid w:val="00306577"/>
    <w:rsid w:val="00306AC9"/>
    <w:rsid w:val="00306E5A"/>
    <w:rsid w:val="00307670"/>
    <w:rsid w:val="0031064E"/>
    <w:rsid w:val="00310C83"/>
    <w:rsid w:val="00310CAE"/>
    <w:rsid w:val="00311AF3"/>
    <w:rsid w:val="00311EF1"/>
    <w:rsid w:val="0031255A"/>
    <w:rsid w:val="003136EC"/>
    <w:rsid w:val="0031384B"/>
    <w:rsid w:val="00315866"/>
    <w:rsid w:val="003158EF"/>
    <w:rsid w:val="00316343"/>
    <w:rsid w:val="00316DEB"/>
    <w:rsid w:val="00317977"/>
    <w:rsid w:val="00317BA5"/>
    <w:rsid w:val="00320084"/>
    <w:rsid w:val="00322426"/>
    <w:rsid w:val="00323A3F"/>
    <w:rsid w:val="0032557B"/>
    <w:rsid w:val="00325B60"/>
    <w:rsid w:val="003270B0"/>
    <w:rsid w:val="00327F75"/>
    <w:rsid w:val="00330793"/>
    <w:rsid w:val="003308E1"/>
    <w:rsid w:val="00330A9E"/>
    <w:rsid w:val="003310A9"/>
    <w:rsid w:val="00332521"/>
    <w:rsid w:val="003334EE"/>
    <w:rsid w:val="00333F74"/>
    <w:rsid w:val="003340CD"/>
    <w:rsid w:val="00334FFA"/>
    <w:rsid w:val="003352C6"/>
    <w:rsid w:val="0033778B"/>
    <w:rsid w:val="00341100"/>
    <w:rsid w:val="00341A7C"/>
    <w:rsid w:val="00341F4A"/>
    <w:rsid w:val="00342A92"/>
    <w:rsid w:val="003457B0"/>
    <w:rsid w:val="003476CB"/>
    <w:rsid w:val="00347AA4"/>
    <w:rsid w:val="0035118D"/>
    <w:rsid w:val="003530E6"/>
    <w:rsid w:val="0035326E"/>
    <w:rsid w:val="0035590B"/>
    <w:rsid w:val="003567D6"/>
    <w:rsid w:val="00356900"/>
    <w:rsid w:val="003607EF"/>
    <w:rsid w:val="003617BE"/>
    <w:rsid w:val="00361A3F"/>
    <w:rsid w:val="00363372"/>
    <w:rsid w:val="00363F1F"/>
    <w:rsid w:val="003640A9"/>
    <w:rsid w:val="0036446D"/>
    <w:rsid w:val="003678D0"/>
    <w:rsid w:val="00370C15"/>
    <w:rsid w:val="00373CA5"/>
    <w:rsid w:val="0037468E"/>
    <w:rsid w:val="003749D1"/>
    <w:rsid w:val="00374BC6"/>
    <w:rsid w:val="00376217"/>
    <w:rsid w:val="003764E1"/>
    <w:rsid w:val="00376A82"/>
    <w:rsid w:val="00377F9F"/>
    <w:rsid w:val="003803F7"/>
    <w:rsid w:val="0038293C"/>
    <w:rsid w:val="00382D67"/>
    <w:rsid w:val="00383C59"/>
    <w:rsid w:val="00385282"/>
    <w:rsid w:val="00386F0B"/>
    <w:rsid w:val="00387027"/>
    <w:rsid w:val="0039047B"/>
    <w:rsid w:val="003907A7"/>
    <w:rsid w:val="00390909"/>
    <w:rsid w:val="00391615"/>
    <w:rsid w:val="00391BF6"/>
    <w:rsid w:val="003927AB"/>
    <w:rsid w:val="00393B7F"/>
    <w:rsid w:val="00394877"/>
    <w:rsid w:val="00396133"/>
    <w:rsid w:val="003A03E8"/>
    <w:rsid w:val="003A10A2"/>
    <w:rsid w:val="003A10AC"/>
    <w:rsid w:val="003A15DE"/>
    <w:rsid w:val="003A166B"/>
    <w:rsid w:val="003A1E2D"/>
    <w:rsid w:val="003A29C4"/>
    <w:rsid w:val="003A3EDB"/>
    <w:rsid w:val="003A53C1"/>
    <w:rsid w:val="003A56F6"/>
    <w:rsid w:val="003A77D2"/>
    <w:rsid w:val="003B025E"/>
    <w:rsid w:val="003B1F34"/>
    <w:rsid w:val="003B229E"/>
    <w:rsid w:val="003B2CBD"/>
    <w:rsid w:val="003B3EFB"/>
    <w:rsid w:val="003B4248"/>
    <w:rsid w:val="003B64C2"/>
    <w:rsid w:val="003B7E3B"/>
    <w:rsid w:val="003C0907"/>
    <w:rsid w:val="003C0A37"/>
    <w:rsid w:val="003C1E25"/>
    <w:rsid w:val="003C274C"/>
    <w:rsid w:val="003C2DD9"/>
    <w:rsid w:val="003C303A"/>
    <w:rsid w:val="003C489D"/>
    <w:rsid w:val="003C5239"/>
    <w:rsid w:val="003C7E82"/>
    <w:rsid w:val="003D2BBA"/>
    <w:rsid w:val="003D413D"/>
    <w:rsid w:val="003D4EA3"/>
    <w:rsid w:val="003D53A6"/>
    <w:rsid w:val="003D5936"/>
    <w:rsid w:val="003D5D98"/>
    <w:rsid w:val="003D6185"/>
    <w:rsid w:val="003D6443"/>
    <w:rsid w:val="003D7D32"/>
    <w:rsid w:val="003E0539"/>
    <w:rsid w:val="003E15FE"/>
    <w:rsid w:val="003E18EA"/>
    <w:rsid w:val="003E3BAC"/>
    <w:rsid w:val="003E5E74"/>
    <w:rsid w:val="003E62BD"/>
    <w:rsid w:val="003E6378"/>
    <w:rsid w:val="003E68BE"/>
    <w:rsid w:val="003F13B9"/>
    <w:rsid w:val="003F1D5A"/>
    <w:rsid w:val="003F1FD6"/>
    <w:rsid w:val="003F35FA"/>
    <w:rsid w:val="003F3810"/>
    <w:rsid w:val="003F47D4"/>
    <w:rsid w:val="003F49B1"/>
    <w:rsid w:val="003F58FB"/>
    <w:rsid w:val="003F5904"/>
    <w:rsid w:val="003F657D"/>
    <w:rsid w:val="00400108"/>
    <w:rsid w:val="00400584"/>
    <w:rsid w:val="00402930"/>
    <w:rsid w:val="0040486A"/>
    <w:rsid w:val="0040539E"/>
    <w:rsid w:val="0040609A"/>
    <w:rsid w:val="0041039A"/>
    <w:rsid w:val="00411901"/>
    <w:rsid w:val="00412803"/>
    <w:rsid w:val="0041323B"/>
    <w:rsid w:val="0041389F"/>
    <w:rsid w:val="00414C87"/>
    <w:rsid w:val="00416778"/>
    <w:rsid w:val="00416ABE"/>
    <w:rsid w:val="00421B2B"/>
    <w:rsid w:val="00421E76"/>
    <w:rsid w:val="0042256B"/>
    <w:rsid w:val="00423660"/>
    <w:rsid w:val="0042394A"/>
    <w:rsid w:val="00423E4E"/>
    <w:rsid w:val="00426C5F"/>
    <w:rsid w:val="00427CA5"/>
    <w:rsid w:val="00430247"/>
    <w:rsid w:val="00430833"/>
    <w:rsid w:val="00431752"/>
    <w:rsid w:val="0043219F"/>
    <w:rsid w:val="00432E35"/>
    <w:rsid w:val="00433001"/>
    <w:rsid w:val="004333A3"/>
    <w:rsid w:val="00434F14"/>
    <w:rsid w:val="00435209"/>
    <w:rsid w:val="00437376"/>
    <w:rsid w:val="0044085F"/>
    <w:rsid w:val="00440D37"/>
    <w:rsid w:val="00441D91"/>
    <w:rsid w:val="0044242A"/>
    <w:rsid w:val="00442AD6"/>
    <w:rsid w:val="00442E8F"/>
    <w:rsid w:val="00443A01"/>
    <w:rsid w:val="00444352"/>
    <w:rsid w:val="00444B6B"/>
    <w:rsid w:val="004470F9"/>
    <w:rsid w:val="0044726B"/>
    <w:rsid w:val="004500D8"/>
    <w:rsid w:val="00451644"/>
    <w:rsid w:val="00451E6C"/>
    <w:rsid w:val="00452C6F"/>
    <w:rsid w:val="00454E54"/>
    <w:rsid w:val="00455B0C"/>
    <w:rsid w:val="00456C29"/>
    <w:rsid w:val="004578CB"/>
    <w:rsid w:val="00460656"/>
    <w:rsid w:val="0046075B"/>
    <w:rsid w:val="00460F57"/>
    <w:rsid w:val="00461C03"/>
    <w:rsid w:val="00461CA1"/>
    <w:rsid w:val="0046259A"/>
    <w:rsid w:val="00463248"/>
    <w:rsid w:val="004632E9"/>
    <w:rsid w:val="004634A8"/>
    <w:rsid w:val="00465614"/>
    <w:rsid w:val="00465CD8"/>
    <w:rsid w:val="0046675C"/>
    <w:rsid w:val="00467553"/>
    <w:rsid w:val="004757C5"/>
    <w:rsid w:val="004761C2"/>
    <w:rsid w:val="00477CC9"/>
    <w:rsid w:val="00481517"/>
    <w:rsid w:val="00483C4F"/>
    <w:rsid w:val="004843D8"/>
    <w:rsid w:val="00484684"/>
    <w:rsid w:val="00484934"/>
    <w:rsid w:val="00485104"/>
    <w:rsid w:val="00485413"/>
    <w:rsid w:val="00487420"/>
    <w:rsid w:val="0048749A"/>
    <w:rsid w:val="004913B8"/>
    <w:rsid w:val="00492855"/>
    <w:rsid w:val="00493898"/>
    <w:rsid w:val="00493FDB"/>
    <w:rsid w:val="00495A14"/>
    <w:rsid w:val="004963AE"/>
    <w:rsid w:val="004A0A0A"/>
    <w:rsid w:val="004A1511"/>
    <w:rsid w:val="004A1B1B"/>
    <w:rsid w:val="004A4B9F"/>
    <w:rsid w:val="004A6119"/>
    <w:rsid w:val="004A629E"/>
    <w:rsid w:val="004B0C51"/>
    <w:rsid w:val="004B1642"/>
    <w:rsid w:val="004B36AC"/>
    <w:rsid w:val="004B3F38"/>
    <w:rsid w:val="004B4996"/>
    <w:rsid w:val="004B54DE"/>
    <w:rsid w:val="004B56B9"/>
    <w:rsid w:val="004B6435"/>
    <w:rsid w:val="004B6CCA"/>
    <w:rsid w:val="004B7B8A"/>
    <w:rsid w:val="004C0440"/>
    <w:rsid w:val="004C12C5"/>
    <w:rsid w:val="004C154E"/>
    <w:rsid w:val="004C1BA1"/>
    <w:rsid w:val="004C2B6F"/>
    <w:rsid w:val="004C2B9A"/>
    <w:rsid w:val="004C4B8B"/>
    <w:rsid w:val="004C621A"/>
    <w:rsid w:val="004C626B"/>
    <w:rsid w:val="004C6C27"/>
    <w:rsid w:val="004D0F73"/>
    <w:rsid w:val="004D1280"/>
    <w:rsid w:val="004D45EF"/>
    <w:rsid w:val="004D7D52"/>
    <w:rsid w:val="004E0CA6"/>
    <w:rsid w:val="004E17A0"/>
    <w:rsid w:val="004E1F64"/>
    <w:rsid w:val="004E32D9"/>
    <w:rsid w:val="004E4299"/>
    <w:rsid w:val="004E48E8"/>
    <w:rsid w:val="004E4CD5"/>
    <w:rsid w:val="004E5255"/>
    <w:rsid w:val="004F08A3"/>
    <w:rsid w:val="004F0FEB"/>
    <w:rsid w:val="004F18ED"/>
    <w:rsid w:val="004F1F09"/>
    <w:rsid w:val="004F2FD4"/>
    <w:rsid w:val="004F31AB"/>
    <w:rsid w:val="004F38EA"/>
    <w:rsid w:val="004F7226"/>
    <w:rsid w:val="004F7FEB"/>
    <w:rsid w:val="005002A1"/>
    <w:rsid w:val="005002CA"/>
    <w:rsid w:val="0050045E"/>
    <w:rsid w:val="0050121C"/>
    <w:rsid w:val="0050184F"/>
    <w:rsid w:val="0050250F"/>
    <w:rsid w:val="00502B1E"/>
    <w:rsid w:val="00502E9C"/>
    <w:rsid w:val="00503D96"/>
    <w:rsid w:val="0050491A"/>
    <w:rsid w:val="00505A4A"/>
    <w:rsid w:val="005071BC"/>
    <w:rsid w:val="005075AD"/>
    <w:rsid w:val="005079A1"/>
    <w:rsid w:val="00507AC8"/>
    <w:rsid w:val="00507C8E"/>
    <w:rsid w:val="0051498D"/>
    <w:rsid w:val="00515D48"/>
    <w:rsid w:val="00515D8B"/>
    <w:rsid w:val="005167E1"/>
    <w:rsid w:val="005177A7"/>
    <w:rsid w:val="0052088E"/>
    <w:rsid w:val="00520F6A"/>
    <w:rsid w:val="00522194"/>
    <w:rsid w:val="00522917"/>
    <w:rsid w:val="00524D0B"/>
    <w:rsid w:val="00525600"/>
    <w:rsid w:val="00525A6E"/>
    <w:rsid w:val="00527CF0"/>
    <w:rsid w:val="0053061E"/>
    <w:rsid w:val="005315BE"/>
    <w:rsid w:val="00531A51"/>
    <w:rsid w:val="00532C67"/>
    <w:rsid w:val="0053731F"/>
    <w:rsid w:val="00543688"/>
    <w:rsid w:val="005442CC"/>
    <w:rsid w:val="005459EA"/>
    <w:rsid w:val="0054610A"/>
    <w:rsid w:val="00546DFD"/>
    <w:rsid w:val="00547687"/>
    <w:rsid w:val="0055194C"/>
    <w:rsid w:val="00552702"/>
    <w:rsid w:val="005564A0"/>
    <w:rsid w:val="005566C8"/>
    <w:rsid w:val="00560E11"/>
    <w:rsid w:val="00562567"/>
    <w:rsid w:val="0056381C"/>
    <w:rsid w:val="00563D25"/>
    <w:rsid w:val="005641A2"/>
    <w:rsid w:val="00564A58"/>
    <w:rsid w:val="0056610E"/>
    <w:rsid w:val="00567AE6"/>
    <w:rsid w:val="00567B25"/>
    <w:rsid w:val="005719C6"/>
    <w:rsid w:val="00571BBE"/>
    <w:rsid w:val="005755C3"/>
    <w:rsid w:val="005758AC"/>
    <w:rsid w:val="00576186"/>
    <w:rsid w:val="00576FF1"/>
    <w:rsid w:val="005816EB"/>
    <w:rsid w:val="00581E72"/>
    <w:rsid w:val="005822E4"/>
    <w:rsid w:val="00582F27"/>
    <w:rsid w:val="0058300B"/>
    <w:rsid w:val="00583743"/>
    <w:rsid w:val="00584C4F"/>
    <w:rsid w:val="005872BE"/>
    <w:rsid w:val="00587879"/>
    <w:rsid w:val="00587DF0"/>
    <w:rsid w:val="00593F78"/>
    <w:rsid w:val="005940B2"/>
    <w:rsid w:val="00594312"/>
    <w:rsid w:val="005948CA"/>
    <w:rsid w:val="005952DE"/>
    <w:rsid w:val="00597260"/>
    <w:rsid w:val="005A09FE"/>
    <w:rsid w:val="005A1A0F"/>
    <w:rsid w:val="005A32E5"/>
    <w:rsid w:val="005A5023"/>
    <w:rsid w:val="005A5454"/>
    <w:rsid w:val="005A55B4"/>
    <w:rsid w:val="005A699A"/>
    <w:rsid w:val="005A76D5"/>
    <w:rsid w:val="005A7DE6"/>
    <w:rsid w:val="005B095F"/>
    <w:rsid w:val="005B0C35"/>
    <w:rsid w:val="005B219C"/>
    <w:rsid w:val="005B234D"/>
    <w:rsid w:val="005B3235"/>
    <w:rsid w:val="005B3D27"/>
    <w:rsid w:val="005B4347"/>
    <w:rsid w:val="005B5187"/>
    <w:rsid w:val="005B522A"/>
    <w:rsid w:val="005B677B"/>
    <w:rsid w:val="005B6D28"/>
    <w:rsid w:val="005B7273"/>
    <w:rsid w:val="005C0B83"/>
    <w:rsid w:val="005C14C6"/>
    <w:rsid w:val="005C15B2"/>
    <w:rsid w:val="005C46B1"/>
    <w:rsid w:val="005C599C"/>
    <w:rsid w:val="005C5A6A"/>
    <w:rsid w:val="005C5ABC"/>
    <w:rsid w:val="005C7084"/>
    <w:rsid w:val="005C725B"/>
    <w:rsid w:val="005D0A7A"/>
    <w:rsid w:val="005D0CAE"/>
    <w:rsid w:val="005D1334"/>
    <w:rsid w:val="005D2485"/>
    <w:rsid w:val="005D2A48"/>
    <w:rsid w:val="005D2A70"/>
    <w:rsid w:val="005D2ADF"/>
    <w:rsid w:val="005D4D04"/>
    <w:rsid w:val="005D5375"/>
    <w:rsid w:val="005D6042"/>
    <w:rsid w:val="005D6999"/>
    <w:rsid w:val="005D70B1"/>
    <w:rsid w:val="005D7506"/>
    <w:rsid w:val="005D7CA6"/>
    <w:rsid w:val="005E0DB1"/>
    <w:rsid w:val="005E1920"/>
    <w:rsid w:val="005E1E2C"/>
    <w:rsid w:val="005E3342"/>
    <w:rsid w:val="005E351D"/>
    <w:rsid w:val="005E5092"/>
    <w:rsid w:val="005E5833"/>
    <w:rsid w:val="005E6350"/>
    <w:rsid w:val="005E68E8"/>
    <w:rsid w:val="005F3F5E"/>
    <w:rsid w:val="005F55E2"/>
    <w:rsid w:val="005F6B1E"/>
    <w:rsid w:val="005F775F"/>
    <w:rsid w:val="0060173A"/>
    <w:rsid w:val="006018E3"/>
    <w:rsid w:val="00603845"/>
    <w:rsid w:val="0060433C"/>
    <w:rsid w:val="006048D6"/>
    <w:rsid w:val="00606882"/>
    <w:rsid w:val="00606EBB"/>
    <w:rsid w:val="00606FCC"/>
    <w:rsid w:val="00607C76"/>
    <w:rsid w:val="00607DD6"/>
    <w:rsid w:val="006111B9"/>
    <w:rsid w:val="0061194D"/>
    <w:rsid w:val="00611B94"/>
    <w:rsid w:val="00612E54"/>
    <w:rsid w:val="00613CDB"/>
    <w:rsid w:val="00614F29"/>
    <w:rsid w:val="0061503F"/>
    <w:rsid w:val="0061795B"/>
    <w:rsid w:val="0062022C"/>
    <w:rsid w:val="00623323"/>
    <w:rsid w:val="00623698"/>
    <w:rsid w:val="00624AD2"/>
    <w:rsid w:val="00625746"/>
    <w:rsid w:val="00627BED"/>
    <w:rsid w:val="00630E56"/>
    <w:rsid w:val="006318B3"/>
    <w:rsid w:val="00631D65"/>
    <w:rsid w:val="00634A7F"/>
    <w:rsid w:val="00635348"/>
    <w:rsid w:val="006357E8"/>
    <w:rsid w:val="0063739A"/>
    <w:rsid w:val="006377EA"/>
    <w:rsid w:val="00641C8B"/>
    <w:rsid w:val="006437B9"/>
    <w:rsid w:val="0064410C"/>
    <w:rsid w:val="006463C7"/>
    <w:rsid w:val="00646CBD"/>
    <w:rsid w:val="00650527"/>
    <w:rsid w:val="00650E19"/>
    <w:rsid w:val="006536C1"/>
    <w:rsid w:val="00653E65"/>
    <w:rsid w:val="00653F1C"/>
    <w:rsid w:val="00654D3F"/>
    <w:rsid w:val="00656360"/>
    <w:rsid w:val="0065674A"/>
    <w:rsid w:val="0066016A"/>
    <w:rsid w:val="00665EC6"/>
    <w:rsid w:val="00665F44"/>
    <w:rsid w:val="00667156"/>
    <w:rsid w:val="006672E7"/>
    <w:rsid w:val="00667EE9"/>
    <w:rsid w:val="00671779"/>
    <w:rsid w:val="006729A5"/>
    <w:rsid w:val="00672E96"/>
    <w:rsid w:val="00673BD7"/>
    <w:rsid w:val="0067537C"/>
    <w:rsid w:val="00675F6C"/>
    <w:rsid w:val="00680479"/>
    <w:rsid w:val="006805F7"/>
    <w:rsid w:val="00680AEF"/>
    <w:rsid w:val="006866A1"/>
    <w:rsid w:val="00692679"/>
    <w:rsid w:val="00692716"/>
    <w:rsid w:val="00693613"/>
    <w:rsid w:val="00693794"/>
    <w:rsid w:val="0069402C"/>
    <w:rsid w:val="0069479A"/>
    <w:rsid w:val="0069534F"/>
    <w:rsid w:val="006953CE"/>
    <w:rsid w:val="006970DF"/>
    <w:rsid w:val="006A10F2"/>
    <w:rsid w:val="006A1329"/>
    <w:rsid w:val="006A1B5F"/>
    <w:rsid w:val="006A3219"/>
    <w:rsid w:val="006A3294"/>
    <w:rsid w:val="006A5081"/>
    <w:rsid w:val="006A567F"/>
    <w:rsid w:val="006A5E6D"/>
    <w:rsid w:val="006A649D"/>
    <w:rsid w:val="006A6C2C"/>
    <w:rsid w:val="006A7444"/>
    <w:rsid w:val="006B2773"/>
    <w:rsid w:val="006B36BD"/>
    <w:rsid w:val="006B43EE"/>
    <w:rsid w:val="006B466D"/>
    <w:rsid w:val="006B4BB5"/>
    <w:rsid w:val="006B6A93"/>
    <w:rsid w:val="006B6AFC"/>
    <w:rsid w:val="006B772C"/>
    <w:rsid w:val="006B7E62"/>
    <w:rsid w:val="006C1C66"/>
    <w:rsid w:val="006C4EFF"/>
    <w:rsid w:val="006C58CB"/>
    <w:rsid w:val="006D18F2"/>
    <w:rsid w:val="006D1907"/>
    <w:rsid w:val="006D1C63"/>
    <w:rsid w:val="006D4228"/>
    <w:rsid w:val="006D4CC5"/>
    <w:rsid w:val="006E0872"/>
    <w:rsid w:val="006E12C4"/>
    <w:rsid w:val="006E1467"/>
    <w:rsid w:val="006E35AC"/>
    <w:rsid w:val="006E445A"/>
    <w:rsid w:val="006E5220"/>
    <w:rsid w:val="006E5EC5"/>
    <w:rsid w:val="006F2008"/>
    <w:rsid w:val="006F5BCD"/>
    <w:rsid w:val="006F6B1C"/>
    <w:rsid w:val="006F7483"/>
    <w:rsid w:val="006F7AFC"/>
    <w:rsid w:val="006F7ED9"/>
    <w:rsid w:val="007038FB"/>
    <w:rsid w:val="007043DC"/>
    <w:rsid w:val="00705516"/>
    <w:rsid w:val="0070777A"/>
    <w:rsid w:val="00712812"/>
    <w:rsid w:val="007134CF"/>
    <w:rsid w:val="007156A1"/>
    <w:rsid w:val="00715E24"/>
    <w:rsid w:val="0071766D"/>
    <w:rsid w:val="00717F3F"/>
    <w:rsid w:val="0072214F"/>
    <w:rsid w:val="00722CAF"/>
    <w:rsid w:val="00725DBB"/>
    <w:rsid w:val="00725F83"/>
    <w:rsid w:val="007272D3"/>
    <w:rsid w:val="00730704"/>
    <w:rsid w:val="00730909"/>
    <w:rsid w:val="0073118C"/>
    <w:rsid w:val="007315BB"/>
    <w:rsid w:val="00731AA1"/>
    <w:rsid w:val="00732957"/>
    <w:rsid w:val="00733049"/>
    <w:rsid w:val="00733B2F"/>
    <w:rsid w:val="007356B2"/>
    <w:rsid w:val="00735D18"/>
    <w:rsid w:val="00740821"/>
    <w:rsid w:val="00741518"/>
    <w:rsid w:val="00741953"/>
    <w:rsid w:val="00742933"/>
    <w:rsid w:val="007439AC"/>
    <w:rsid w:val="0074430A"/>
    <w:rsid w:val="00744976"/>
    <w:rsid w:val="00745010"/>
    <w:rsid w:val="00745409"/>
    <w:rsid w:val="00745F61"/>
    <w:rsid w:val="00750161"/>
    <w:rsid w:val="00751244"/>
    <w:rsid w:val="007512A6"/>
    <w:rsid w:val="00752D15"/>
    <w:rsid w:val="007538B5"/>
    <w:rsid w:val="0075468B"/>
    <w:rsid w:val="007572B5"/>
    <w:rsid w:val="007578A4"/>
    <w:rsid w:val="00757D5C"/>
    <w:rsid w:val="0076204B"/>
    <w:rsid w:val="007623E2"/>
    <w:rsid w:val="007629C2"/>
    <w:rsid w:val="00765783"/>
    <w:rsid w:val="007663FB"/>
    <w:rsid w:val="00767FD6"/>
    <w:rsid w:val="00776498"/>
    <w:rsid w:val="00777FD3"/>
    <w:rsid w:val="00780F48"/>
    <w:rsid w:val="007842F1"/>
    <w:rsid w:val="00784594"/>
    <w:rsid w:val="00784B59"/>
    <w:rsid w:val="007855A9"/>
    <w:rsid w:val="007865A2"/>
    <w:rsid w:val="007907F9"/>
    <w:rsid w:val="0079514B"/>
    <w:rsid w:val="007954D4"/>
    <w:rsid w:val="00795B0E"/>
    <w:rsid w:val="00797FA4"/>
    <w:rsid w:val="007A1D8C"/>
    <w:rsid w:val="007A3F61"/>
    <w:rsid w:val="007A431E"/>
    <w:rsid w:val="007A4448"/>
    <w:rsid w:val="007A5526"/>
    <w:rsid w:val="007A5EA8"/>
    <w:rsid w:val="007A6356"/>
    <w:rsid w:val="007A757F"/>
    <w:rsid w:val="007B0357"/>
    <w:rsid w:val="007B189D"/>
    <w:rsid w:val="007B2838"/>
    <w:rsid w:val="007B307F"/>
    <w:rsid w:val="007B3D87"/>
    <w:rsid w:val="007B433E"/>
    <w:rsid w:val="007B46E7"/>
    <w:rsid w:val="007B5531"/>
    <w:rsid w:val="007B7ED8"/>
    <w:rsid w:val="007C00E6"/>
    <w:rsid w:val="007C06D1"/>
    <w:rsid w:val="007C0809"/>
    <w:rsid w:val="007C401B"/>
    <w:rsid w:val="007C4B88"/>
    <w:rsid w:val="007C4ECE"/>
    <w:rsid w:val="007C65E3"/>
    <w:rsid w:val="007D0026"/>
    <w:rsid w:val="007D075C"/>
    <w:rsid w:val="007D1C6D"/>
    <w:rsid w:val="007D1FEA"/>
    <w:rsid w:val="007D7A82"/>
    <w:rsid w:val="007D7E06"/>
    <w:rsid w:val="007D7FF5"/>
    <w:rsid w:val="007E179C"/>
    <w:rsid w:val="007E3655"/>
    <w:rsid w:val="007E434D"/>
    <w:rsid w:val="007E456C"/>
    <w:rsid w:val="007E5EAC"/>
    <w:rsid w:val="007E6447"/>
    <w:rsid w:val="007E66C3"/>
    <w:rsid w:val="007E7DB8"/>
    <w:rsid w:val="007F0647"/>
    <w:rsid w:val="007F0E81"/>
    <w:rsid w:val="007F0F9C"/>
    <w:rsid w:val="007F2CD0"/>
    <w:rsid w:val="007F4640"/>
    <w:rsid w:val="007F4932"/>
    <w:rsid w:val="007F49C6"/>
    <w:rsid w:val="007F5335"/>
    <w:rsid w:val="007F5B1A"/>
    <w:rsid w:val="00801073"/>
    <w:rsid w:val="008010EB"/>
    <w:rsid w:val="008018F5"/>
    <w:rsid w:val="00801936"/>
    <w:rsid w:val="00803176"/>
    <w:rsid w:val="00804637"/>
    <w:rsid w:val="00804F12"/>
    <w:rsid w:val="0080545A"/>
    <w:rsid w:val="00805516"/>
    <w:rsid w:val="00806911"/>
    <w:rsid w:val="00806A9D"/>
    <w:rsid w:val="00807127"/>
    <w:rsid w:val="008071BE"/>
    <w:rsid w:val="008075C1"/>
    <w:rsid w:val="0081141F"/>
    <w:rsid w:val="00811CA6"/>
    <w:rsid w:val="00813277"/>
    <w:rsid w:val="00813B2D"/>
    <w:rsid w:val="00813D24"/>
    <w:rsid w:val="00815418"/>
    <w:rsid w:val="00815C33"/>
    <w:rsid w:val="00820088"/>
    <w:rsid w:val="00820D95"/>
    <w:rsid w:val="0082171B"/>
    <w:rsid w:val="00822886"/>
    <w:rsid w:val="008230F2"/>
    <w:rsid w:val="00824AFF"/>
    <w:rsid w:val="00824C73"/>
    <w:rsid w:val="00825D16"/>
    <w:rsid w:val="008270E8"/>
    <w:rsid w:val="0082725D"/>
    <w:rsid w:val="00827407"/>
    <w:rsid w:val="0082762A"/>
    <w:rsid w:val="008300AF"/>
    <w:rsid w:val="00830D5E"/>
    <w:rsid w:val="00832653"/>
    <w:rsid w:val="008328BC"/>
    <w:rsid w:val="00832BC3"/>
    <w:rsid w:val="00835652"/>
    <w:rsid w:val="0083667F"/>
    <w:rsid w:val="008366A7"/>
    <w:rsid w:val="0084026A"/>
    <w:rsid w:val="0084241C"/>
    <w:rsid w:val="00844864"/>
    <w:rsid w:val="0084651A"/>
    <w:rsid w:val="0084696B"/>
    <w:rsid w:val="00846C6A"/>
    <w:rsid w:val="00847C10"/>
    <w:rsid w:val="0085049B"/>
    <w:rsid w:val="0085246D"/>
    <w:rsid w:val="00852D09"/>
    <w:rsid w:val="00852F3D"/>
    <w:rsid w:val="008533D8"/>
    <w:rsid w:val="0085401C"/>
    <w:rsid w:val="00856376"/>
    <w:rsid w:val="00856502"/>
    <w:rsid w:val="00860DE6"/>
    <w:rsid w:val="008611D5"/>
    <w:rsid w:val="008628D7"/>
    <w:rsid w:val="00864048"/>
    <w:rsid w:val="00864B3F"/>
    <w:rsid w:val="00864EE9"/>
    <w:rsid w:val="0086597A"/>
    <w:rsid w:val="008675B4"/>
    <w:rsid w:val="00872E2C"/>
    <w:rsid w:val="00872EAF"/>
    <w:rsid w:val="00874781"/>
    <w:rsid w:val="00875459"/>
    <w:rsid w:val="0088017A"/>
    <w:rsid w:val="00881EE6"/>
    <w:rsid w:val="00883269"/>
    <w:rsid w:val="008836CE"/>
    <w:rsid w:val="00883DCB"/>
    <w:rsid w:val="0088474C"/>
    <w:rsid w:val="00884E83"/>
    <w:rsid w:val="008856EB"/>
    <w:rsid w:val="00886013"/>
    <w:rsid w:val="00886136"/>
    <w:rsid w:val="0088613B"/>
    <w:rsid w:val="00886877"/>
    <w:rsid w:val="008869CF"/>
    <w:rsid w:val="008870B7"/>
    <w:rsid w:val="00887174"/>
    <w:rsid w:val="008875D9"/>
    <w:rsid w:val="00890C10"/>
    <w:rsid w:val="00891531"/>
    <w:rsid w:val="00891653"/>
    <w:rsid w:val="00891FEC"/>
    <w:rsid w:val="008940DE"/>
    <w:rsid w:val="00894E72"/>
    <w:rsid w:val="008959F7"/>
    <w:rsid w:val="008964F8"/>
    <w:rsid w:val="008968BB"/>
    <w:rsid w:val="00896DF0"/>
    <w:rsid w:val="00896F0C"/>
    <w:rsid w:val="008970C5"/>
    <w:rsid w:val="00897B1F"/>
    <w:rsid w:val="008A1E82"/>
    <w:rsid w:val="008A3542"/>
    <w:rsid w:val="008A4154"/>
    <w:rsid w:val="008A497C"/>
    <w:rsid w:val="008A561F"/>
    <w:rsid w:val="008A5F47"/>
    <w:rsid w:val="008A6482"/>
    <w:rsid w:val="008A73F2"/>
    <w:rsid w:val="008A7949"/>
    <w:rsid w:val="008A7E38"/>
    <w:rsid w:val="008B056E"/>
    <w:rsid w:val="008B0F49"/>
    <w:rsid w:val="008B116A"/>
    <w:rsid w:val="008B42AA"/>
    <w:rsid w:val="008B71D3"/>
    <w:rsid w:val="008C0B52"/>
    <w:rsid w:val="008C29A2"/>
    <w:rsid w:val="008C2A0D"/>
    <w:rsid w:val="008C2B25"/>
    <w:rsid w:val="008C5035"/>
    <w:rsid w:val="008C578F"/>
    <w:rsid w:val="008C63E5"/>
    <w:rsid w:val="008D1138"/>
    <w:rsid w:val="008D13CA"/>
    <w:rsid w:val="008D13DB"/>
    <w:rsid w:val="008D4B50"/>
    <w:rsid w:val="008D5CA3"/>
    <w:rsid w:val="008E24ED"/>
    <w:rsid w:val="008E2A3A"/>
    <w:rsid w:val="008E2CC1"/>
    <w:rsid w:val="008E341E"/>
    <w:rsid w:val="008E34AE"/>
    <w:rsid w:val="008E42DD"/>
    <w:rsid w:val="008E729B"/>
    <w:rsid w:val="008E7E90"/>
    <w:rsid w:val="008F2189"/>
    <w:rsid w:val="008F287E"/>
    <w:rsid w:val="008F4961"/>
    <w:rsid w:val="008F5B0E"/>
    <w:rsid w:val="008F78C3"/>
    <w:rsid w:val="00900B70"/>
    <w:rsid w:val="009012D0"/>
    <w:rsid w:val="009016F4"/>
    <w:rsid w:val="00902044"/>
    <w:rsid w:val="00902B7A"/>
    <w:rsid w:val="0090304C"/>
    <w:rsid w:val="009031FB"/>
    <w:rsid w:val="00903DAD"/>
    <w:rsid w:val="0090703A"/>
    <w:rsid w:val="00911166"/>
    <w:rsid w:val="00911FAC"/>
    <w:rsid w:val="0091202C"/>
    <w:rsid w:val="00912D6B"/>
    <w:rsid w:val="009139EA"/>
    <w:rsid w:val="00915619"/>
    <w:rsid w:val="009164C8"/>
    <w:rsid w:val="00916ABC"/>
    <w:rsid w:val="009177B6"/>
    <w:rsid w:val="009179EB"/>
    <w:rsid w:val="00921056"/>
    <w:rsid w:val="00921420"/>
    <w:rsid w:val="009223A7"/>
    <w:rsid w:val="00926DEB"/>
    <w:rsid w:val="009278A3"/>
    <w:rsid w:val="00927F67"/>
    <w:rsid w:val="00931875"/>
    <w:rsid w:val="009328E4"/>
    <w:rsid w:val="00933392"/>
    <w:rsid w:val="0093378C"/>
    <w:rsid w:val="009339E0"/>
    <w:rsid w:val="009348D2"/>
    <w:rsid w:val="00940C3C"/>
    <w:rsid w:val="00941B6A"/>
    <w:rsid w:val="00941E85"/>
    <w:rsid w:val="0094216B"/>
    <w:rsid w:val="00942B82"/>
    <w:rsid w:val="009444AA"/>
    <w:rsid w:val="009445C0"/>
    <w:rsid w:val="00944AE4"/>
    <w:rsid w:val="00944EEB"/>
    <w:rsid w:val="00945D74"/>
    <w:rsid w:val="009473BF"/>
    <w:rsid w:val="0094767F"/>
    <w:rsid w:val="00947E54"/>
    <w:rsid w:val="0095129E"/>
    <w:rsid w:val="009514AC"/>
    <w:rsid w:val="00952FB7"/>
    <w:rsid w:val="00954FA6"/>
    <w:rsid w:val="00957FE5"/>
    <w:rsid w:val="00960C88"/>
    <w:rsid w:val="00961284"/>
    <w:rsid w:val="00964081"/>
    <w:rsid w:val="00966CA5"/>
    <w:rsid w:val="009702F7"/>
    <w:rsid w:val="009711F6"/>
    <w:rsid w:val="009714CC"/>
    <w:rsid w:val="009728F8"/>
    <w:rsid w:val="00973A7E"/>
    <w:rsid w:val="00976B44"/>
    <w:rsid w:val="009863EC"/>
    <w:rsid w:val="00986C27"/>
    <w:rsid w:val="00986CE3"/>
    <w:rsid w:val="00987E5C"/>
    <w:rsid w:val="00991E36"/>
    <w:rsid w:val="00991ED5"/>
    <w:rsid w:val="0099253E"/>
    <w:rsid w:val="0099272B"/>
    <w:rsid w:val="009940D2"/>
    <w:rsid w:val="00995A3D"/>
    <w:rsid w:val="00995F5F"/>
    <w:rsid w:val="00996E1E"/>
    <w:rsid w:val="00997E67"/>
    <w:rsid w:val="009A3139"/>
    <w:rsid w:val="009A3BFF"/>
    <w:rsid w:val="009A41BE"/>
    <w:rsid w:val="009A4D01"/>
    <w:rsid w:val="009A4D5B"/>
    <w:rsid w:val="009A556A"/>
    <w:rsid w:val="009A7AC2"/>
    <w:rsid w:val="009B1C14"/>
    <w:rsid w:val="009B337C"/>
    <w:rsid w:val="009B3894"/>
    <w:rsid w:val="009B5A53"/>
    <w:rsid w:val="009B5CEB"/>
    <w:rsid w:val="009C1642"/>
    <w:rsid w:val="009C3131"/>
    <w:rsid w:val="009C4021"/>
    <w:rsid w:val="009C50C5"/>
    <w:rsid w:val="009C519C"/>
    <w:rsid w:val="009C6350"/>
    <w:rsid w:val="009C7A4F"/>
    <w:rsid w:val="009C7AFB"/>
    <w:rsid w:val="009D134B"/>
    <w:rsid w:val="009D198E"/>
    <w:rsid w:val="009D2704"/>
    <w:rsid w:val="009D2769"/>
    <w:rsid w:val="009D2C8F"/>
    <w:rsid w:val="009D2FC5"/>
    <w:rsid w:val="009D56E9"/>
    <w:rsid w:val="009D57D8"/>
    <w:rsid w:val="009D6A11"/>
    <w:rsid w:val="009D7236"/>
    <w:rsid w:val="009E0FCC"/>
    <w:rsid w:val="009E11CF"/>
    <w:rsid w:val="009E1FA6"/>
    <w:rsid w:val="009E2C40"/>
    <w:rsid w:val="009E4089"/>
    <w:rsid w:val="009E6CB7"/>
    <w:rsid w:val="009E6F82"/>
    <w:rsid w:val="009E784B"/>
    <w:rsid w:val="009E7E17"/>
    <w:rsid w:val="009F0DDA"/>
    <w:rsid w:val="009F177A"/>
    <w:rsid w:val="009F27F2"/>
    <w:rsid w:val="009F43E3"/>
    <w:rsid w:val="009F463A"/>
    <w:rsid w:val="009F66D1"/>
    <w:rsid w:val="009F703D"/>
    <w:rsid w:val="00A00335"/>
    <w:rsid w:val="00A0169D"/>
    <w:rsid w:val="00A01946"/>
    <w:rsid w:val="00A02C67"/>
    <w:rsid w:val="00A02F1C"/>
    <w:rsid w:val="00A04639"/>
    <w:rsid w:val="00A05E8D"/>
    <w:rsid w:val="00A06140"/>
    <w:rsid w:val="00A0643A"/>
    <w:rsid w:val="00A10BDF"/>
    <w:rsid w:val="00A14A69"/>
    <w:rsid w:val="00A15A4A"/>
    <w:rsid w:val="00A166AD"/>
    <w:rsid w:val="00A20B8E"/>
    <w:rsid w:val="00A21897"/>
    <w:rsid w:val="00A2396B"/>
    <w:rsid w:val="00A23BF5"/>
    <w:rsid w:val="00A23EB8"/>
    <w:rsid w:val="00A2448C"/>
    <w:rsid w:val="00A264D0"/>
    <w:rsid w:val="00A26ED2"/>
    <w:rsid w:val="00A26F77"/>
    <w:rsid w:val="00A27BC6"/>
    <w:rsid w:val="00A30133"/>
    <w:rsid w:val="00A30F65"/>
    <w:rsid w:val="00A31741"/>
    <w:rsid w:val="00A3301C"/>
    <w:rsid w:val="00A352C5"/>
    <w:rsid w:val="00A3635F"/>
    <w:rsid w:val="00A36440"/>
    <w:rsid w:val="00A4177B"/>
    <w:rsid w:val="00A42542"/>
    <w:rsid w:val="00A43328"/>
    <w:rsid w:val="00A43C97"/>
    <w:rsid w:val="00A44B03"/>
    <w:rsid w:val="00A45DFE"/>
    <w:rsid w:val="00A462DD"/>
    <w:rsid w:val="00A47261"/>
    <w:rsid w:val="00A47E95"/>
    <w:rsid w:val="00A50375"/>
    <w:rsid w:val="00A50F23"/>
    <w:rsid w:val="00A513D1"/>
    <w:rsid w:val="00A51DCF"/>
    <w:rsid w:val="00A51FB7"/>
    <w:rsid w:val="00A5272B"/>
    <w:rsid w:val="00A5283B"/>
    <w:rsid w:val="00A541F6"/>
    <w:rsid w:val="00A54C05"/>
    <w:rsid w:val="00A563E0"/>
    <w:rsid w:val="00A6006C"/>
    <w:rsid w:val="00A63BD3"/>
    <w:rsid w:val="00A646B8"/>
    <w:rsid w:val="00A64DAE"/>
    <w:rsid w:val="00A65041"/>
    <w:rsid w:val="00A67E19"/>
    <w:rsid w:val="00A71AC2"/>
    <w:rsid w:val="00A71DBA"/>
    <w:rsid w:val="00A7278B"/>
    <w:rsid w:val="00A728C3"/>
    <w:rsid w:val="00A72FE6"/>
    <w:rsid w:val="00A74316"/>
    <w:rsid w:val="00A74CE1"/>
    <w:rsid w:val="00A752F4"/>
    <w:rsid w:val="00A75647"/>
    <w:rsid w:val="00A77437"/>
    <w:rsid w:val="00A802B0"/>
    <w:rsid w:val="00A80316"/>
    <w:rsid w:val="00A8036C"/>
    <w:rsid w:val="00A818D7"/>
    <w:rsid w:val="00A81910"/>
    <w:rsid w:val="00A834D9"/>
    <w:rsid w:val="00A8419E"/>
    <w:rsid w:val="00A8621D"/>
    <w:rsid w:val="00A87596"/>
    <w:rsid w:val="00A90103"/>
    <w:rsid w:val="00A913A8"/>
    <w:rsid w:val="00A9441E"/>
    <w:rsid w:val="00A945E5"/>
    <w:rsid w:val="00A94DBC"/>
    <w:rsid w:val="00A95F80"/>
    <w:rsid w:val="00A964C8"/>
    <w:rsid w:val="00A97074"/>
    <w:rsid w:val="00A97B88"/>
    <w:rsid w:val="00AA0110"/>
    <w:rsid w:val="00AA07E8"/>
    <w:rsid w:val="00AA6BC2"/>
    <w:rsid w:val="00AA6D69"/>
    <w:rsid w:val="00AA7359"/>
    <w:rsid w:val="00AA79EC"/>
    <w:rsid w:val="00AA7D1C"/>
    <w:rsid w:val="00AB0437"/>
    <w:rsid w:val="00AB071A"/>
    <w:rsid w:val="00AB0E18"/>
    <w:rsid w:val="00AB136E"/>
    <w:rsid w:val="00AB2CEB"/>
    <w:rsid w:val="00AB3E03"/>
    <w:rsid w:val="00AB40F7"/>
    <w:rsid w:val="00AB4D0F"/>
    <w:rsid w:val="00AB5690"/>
    <w:rsid w:val="00AB7E6E"/>
    <w:rsid w:val="00AC0A15"/>
    <w:rsid w:val="00AC146D"/>
    <w:rsid w:val="00AC235E"/>
    <w:rsid w:val="00AC37A8"/>
    <w:rsid w:val="00AC4F7C"/>
    <w:rsid w:val="00AC5609"/>
    <w:rsid w:val="00AC7347"/>
    <w:rsid w:val="00AD01E5"/>
    <w:rsid w:val="00AD15CC"/>
    <w:rsid w:val="00AD2B9E"/>
    <w:rsid w:val="00AD6DDB"/>
    <w:rsid w:val="00AE0964"/>
    <w:rsid w:val="00AE49F8"/>
    <w:rsid w:val="00AE4D5F"/>
    <w:rsid w:val="00AE4E5C"/>
    <w:rsid w:val="00AE565B"/>
    <w:rsid w:val="00AE59E5"/>
    <w:rsid w:val="00AE7DDC"/>
    <w:rsid w:val="00AF03A3"/>
    <w:rsid w:val="00AF13B9"/>
    <w:rsid w:val="00AF2D5A"/>
    <w:rsid w:val="00AF39B5"/>
    <w:rsid w:val="00AF3E8F"/>
    <w:rsid w:val="00AF4398"/>
    <w:rsid w:val="00AF4F35"/>
    <w:rsid w:val="00AF5003"/>
    <w:rsid w:val="00AF75C8"/>
    <w:rsid w:val="00B00B58"/>
    <w:rsid w:val="00B04204"/>
    <w:rsid w:val="00B04334"/>
    <w:rsid w:val="00B06394"/>
    <w:rsid w:val="00B06701"/>
    <w:rsid w:val="00B074D9"/>
    <w:rsid w:val="00B07AE8"/>
    <w:rsid w:val="00B10796"/>
    <w:rsid w:val="00B11066"/>
    <w:rsid w:val="00B127A9"/>
    <w:rsid w:val="00B167FE"/>
    <w:rsid w:val="00B20794"/>
    <w:rsid w:val="00B2194D"/>
    <w:rsid w:val="00B22F4B"/>
    <w:rsid w:val="00B245CC"/>
    <w:rsid w:val="00B27248"/>
    <w:rsid w:val="00B3220E"/>
    <w:rsid w:val="00B331AB"/>
    <w:rsid w:val="00B35616"/>
    <w:rsid w:val="00B359DA"/>
    <w:rsid w:val="00B36949"/>
    <w:rsid w:val="00B41A89"/>
    <w:rsid w:val="00B42CC3"/>
    <w:rsid w:val="00B42DC1"/>
    <w:rsid w:val="00B4398D"/>
    <w:rsid w:val="00B459D5"/>
    <w:rsid w:val="00B4697A"/>
    <w:rsid w:val="00B473A5"/>
    <w:rsid w:val="00B47CB2"/>
    <w:rsid w:val="00B51AD5"/>
    <w:rsid w:val="00B52E4C"/>
    <w:rsid w:val="00B5390C"/>
    <w:rsid w:val="00B543A9"/>
    <w:rsid w:val="00B55F8B"/>
    <w:rsid w:val="00B574F3"/>
    <w:rsid w:val="00B61276"/>
    <w:rsid w:val="00B619BF"/>
    <w:rsid w:val="00B619FA"/>
    <w:rsid w:val="00B61A16"/>
    <w:rsid w:val="00B61AE2"/>
    <w:rsid w:val="00B630D2"/>
    <w:rsid w:val="00B63EAE"/>
    <w:rsid w:val="00B64E5D"/>
    <w:rsid w:val="00B654F2"/>
    <w:rsid w:val="00B662AD"/>
    <w:rsid w:val="00B664BA"/>
    <w:rsid w:val="00B67886"/>
    <w:rsid w:val="00B717C4"/>
    <w:rsid w:val="00B72654"/>
    <w:rsid w:val="00B729B0"/>
    <w:rsid w:val="00B729D8"/>
    <w:rsid w:val="00B74898"/>
    <w:rsid w:val="00B75BBA"/>
    <w:rsid w:val="00B7704B"/>
    <w:rsid w:val="00B771D2"/>
    <w:rsid w:val="00B779D8"/>
    <w:rsid w:val="00B77BD8"/>
    <w:rsid w:val="00B810E0"/>
    <w:rsid w:val="00B81877"/>
    <w:rsid w:val="00B83E50"/>
    <w:rsid w:val="00B87747"/>
    <w:rsid w:val="00B9010D"/>
    <w:rsid w:val="00B90228"/>
    <w:rsid w:val="00B91B00"/>
    <w:rsid w:val="00B9269E"/>
    <w:rsid w:val="00B94C58"/>
    <w:rsid w:val="00B958F6"/>
    <w:rsid w:val="00B9716D"/>
    <w:rsid w:val="00B9727D"/>
    <w:rsid w:val="00B979AF"/>
    <w:rsid w:val="00BA39BD"/>
    <w:rsid w:val="00BA3CAE"/>
    <w:rsid w:val="00BA414B"/>
    <w:rsid w:val="00BA4CDC"/>
    <w:rsid w:val="00BA58EF"/>
    <w:rsid w:val="00BA5D37"/>
    <w:rsid w:val="00BA6E13"/>
    <w:rsid w:val="00BA780D"/>
    <w:rsid w:val="00BA7E90"/>
    <w:rsid w:val="00BB07FE"/>
    <w:rsid w:val="00BB0E8D"/>
    <w:rsid w:val="00BB13EB"/>
    <w:rsid w:val="00BB3406"/>
    <w:rsid w:val="00BB449B"/>
    <w:rsid w:val="00BB64D2"/>
    <w:rsid w:val="00BC15A0"/>
    <w:rsid w:val="00BC1E1C"/>
    <w:rsid w:val="00BC2944"/>
    <w:rsid w:val="00BC2A29"/>
    <w:rsid w:val="00BC2BBD"/>
    <w:rsid w:val="00BC301B"/>
    <w:rsid w:val="00BC445A"/>
    <w:rsid w:val="00BC4721"/>
    <w:rsid w:val="00BC4F80"/>
    <w:rsid w:val="00BC5533"/>
    <w:rsid w:val="00BC6AD1"/>
    <w:rsid w:val="00BC7297"/>
    <w:rsid w:val="00BD00B8"/>
    <w:rsid w:val="00BD0BEB"/>
    <w:rsid w:val="00BD261A"/>
    <w:rsid w:val="00BD33A5"/>
    <w:rsid w:val="00BD4435"/>
    <w:rsid w:val="00BD5C73"/>
    <w:rsid w:val="00BD5CC4"/>
    <w:rsid w:val="00BD6E20"/>
    <w:rsid w:val="00BD72E5"/>
    <w:rsid w:val="00BE0E2B"/>
    <w:rsid w:val="00BE0FD5"/>
    <w:rsid w:val="00BE1E47"/>
    <w:rsid w:val="00BE201E"/>
    <w:rsid w:val="00BE28F9"/>
    <w:rsid w:val="00BE38BF"/>
    <w:rsid w:val="00BE7AE3"/>
    <w:rsid w:val="00BF0DC8"/>
    <w:rsid w:val="00BF289F"/>
    <w:rsid w:val="00BF30A5"/>
    <w:rsid w:val="00BF32EF"/>
    <w:rsid w:val="00BF609E"/>
    <w:rsid w:val="00C006DB"/>
    <w:rsid w:val="00C01C8E"/>
    <w:rsid w:val="00C04A31"/>
    <w:rsid w:val="00C04F03"/>
    <w:rsid w:val="00C0617C"/>
    <w:rsid w:val="00C063CA"/>
    <w:rsid w:val="00C0772B"/>
    <w:rsid w:val="00C11216"/>
    <w:rsid w:val="00C1189A"/>
    <w:rsid w:val="00C149A0"/>
    <w:rsid w:val="00C14EE6"/>
    <w:rsid w:val="00C152C4"/>
    <w:rsid w:val="00C15ECA"/>
    <w:rsid w:val="00C178EF"/>
    <w:rsid w:val="00C17F0B"/>
    <w:rsid w:val="00C21323"/>
    <w:rsid w:val="00C230A5"/>
    <w:rsid w:val="00C234C8"/>
    <w:rsid w:val="00C235E3"/>
    <w:rsid w:val="00C23D34"/>
    <w:rsid w:val="00C2464E"/>
    <w:rsid w:val="00C26C4E"/>
    <w:rsid w:val="00C313D6"/>
    <w:rsid w:val="00C32288"/>
    <w:rsid w:val="00C32C7E"/>
    <w:rsid w:val="00C32EFB"/>
    <w:rsid w:val="00C3306B"/>
    <w:rsid w:val="00C3375C"/>
    <w:rsid w:val="00C3395B"/>
    <w:rsid w:val="00C34CEA"/>
    <w:rsid w:val="00C353DF"/>
    <w:rsid w:val="00C35C63"/>
    <w:rsid w:val="00C36683"/>
    <w:rsid w:val="00C41A17"/>
    <w:rsid w:val="00C4213C"/>
    <w:rsid w:val="00C42A3F"/>
    <w:rsid w:val="00C45F1D"/>
    <w:rsid w:val="00C4701E"/>
    <w:rsid w:val="00C50692"/>
    <w:rsid w:val="00C50BF3"/>
    <w:rsid w:val="00C51956"/>
    <w:rsid w:val="00C53763"/>
    <w:rsid w:val="00C53E30"/>
    <w:rsid w:val="00C543C8"/>
    <w:rsid w:val="00C54C62"/>
    <w:rsid w:val="00C55EE2"/>
    <w:rsid w:val="00C57121"/>
    <w:rsid w:val="00C57CF7"/>
    <w:rsid w:val="00C61564"/>
    <w:rsid w:val="00C62FFB"/>
    <w:rsid w:val="00C636AA"/>
    <w:rsid w:val="00C641D5"/>
    <w:rsid w:val="00C65D1D"/>
    <w:rsid w:val="00C66094"/>
    <w:rsid w:val="00C67B4B"/>
    <w:rsid w:val="00C723DE"/>
    <w:rsid w:val="00C72C7B"/>
    <w:rsid w:val="00C73433"/>
    <w:rsid w:val="00C74795"/>
    <w:rsid w:val="00C747DF"/>
    <w:rsid w:val="00C7614E"/>
    <w:rsid w:val="00C761A7"/>
    <w:rsid w:val="00C76C4D"/>
    <w:rsid w:val="00C76F1F"/>
    <w:rsid w:val="00C82842"/>
    <w:rsid w:val="00C82E8D"/>
    <w:rsid w:val="00C84863"/>
    <w:rsid w:val="00C8658D"/>
    <w:rsid w:val="00C879A5"/>
    <w:rsid w:val="00C87E1B"/>
    <w:rsid w:val="00C90914"/>
    <w:rsid w:val="00C918A1"/>
    <w:rsid w:val="00C91E77"/>
    <w:rsid w:val="00C93DB5"/>
    <w:rsid w:val="00C946AB"/>
    <w:rsid w:val="00C95CFE"/>
    <w:rsid w:val="00C96639"/>
    <w:rsid w:val="00CA080A"/>
    <w:rsid w:val="00CA1034"/>
    <w:rsid w:val="00CA550A"/>
    <w:rsid w:val="00CA7058"/>
    <w:rsid w:val="00CA70BF"/>
    <w:rsid w:val="00CA79DA"/>
    <w:rsid w:val="00CB0301"/>
    <w:rsid w:val="00CB0DCA"/>
    <w:rsid w:val="00CB1A1F"/>
    <w:rsid w:val="00CB216F"/>
    <w:rsid w:val="00CB323D"/>
    <w:rsid w:val="00CB41AA"/>
    <w:rsid w:val="00CB46C6"/>
    <w:rsid w:val="00CB59B6"/>
    <w:rsid w:val="00CB60B6"/>
    <w:rsid w:val="00CC02B9"/>
    <w:rsid w:val="00CC1849"/>
    <w:rsid w:val="00CC21B1"/>
    <w:rsid w:val="00CC2507"/>
    <w:rsid w:val="00CC3A34"/>
    <w:rsid w:val="00CC664E"/>
    <w:rsid w:val="00CC74EA"/>
    <w:rsid w:val="00CD12A0"/>
    <w:rsid w:val="00CD140A"/>
    <w:rsid w:val="00CD240E"/>
    <w:rsid w:val="00CD24A3"/>
    <w:rsid w:val="00CD261D"/>
    <w:rsid w:val="00CD2AA2"/>
    <w:rsid w:val="00CD2BB5"/>
    <w:rsid w:val="00CD2DD7"/>
    <w:rsid w:val="00CD594F"/>
    <w:rsid w:val="00CD623B"/>
    <w:rsid w:val="00CE1E5C"/>
    <w:rsid w:val="00CE2359"/>
    <w:rsid w:val="00CE27DB"/>
    <w:rsid w:val="00CE3D9E"/>
    <w:rsid w:val="00CE3EF4"/>
    <w:rsid w:val="00CE60D4"/>
    <w:rsid w:val="00CE62AE"/>
    <w:rsid w:val="00CE6634"/>
    <w:rsid w:val="00CF283E"/>
    <w:rsid w:val="00CF3528"/>
    <w:rsid w:val="00CF39DD"/>
    <w:rsid w:val="00CF3DBF"/>
    <w:rsid w:val="00CF59B7"/>
    <w:rsid w:val="00CF59BE"/>
    <w:rsid w:val="00CF650E"/>
    <w:rsid w:val="00CF74E3"/>
    <w:rsid w:val="00D00056"/>
    <w:rsid w:val="00D015A6"/>
    <w:rsid w:val="00D022CC"/>
    <w:rsid w:val="00D04B88"/>
    <w:rsid w:val="00D07748"/>
    <w:rsid w:val="00D07E1E"/>
    <w:rsid w:val="00D10C35"/>
    <w:rsid w:val="00D14416"/>
    <w:rsid w:val="00D15E6D"/>
    <w:rsid w:val="00D16589"/>
    <w:rsid w:val="00D165A3"/>
    <w:rsid w:val="00D167AD"/>
    <w:rsid w:val="00D1775E"/>
    <w:rsid w:val="00D2102C"/>
    <w:rsid w:val="00D21521"/>
    <w:rsid w:val="00D21F99"/>
    <w:rsid w:val="00D235B6"/>
    <w:rsid w:val="00D23A6C"/>
    <w:rsid w:val="00D242E0"/>
    <w:rsid w:val="00D2442E"/>
    <w:rsid w:val="00D254C0"/>
    <w:rsid w:val="00D255AB"/>
    <w:rsid w:val="00D26273"/>
    <w:rsid w:val="00D30841"/>
    <w:rsid w:val="00D31236"/>
    <w:rsid w:val="00D31CA0"/>
    <w:rsid w:val="00D32E9C"/>
    <w:rsid w:val="00D349F8"/>
    <w:rsid w:val="00D34A67"/>
    <w:rsid w:val="00D34CDB"/>
    <w:rsid w:val="00D36000"/>
    <w:rsid w:val="00D36DA5"/>
    <w:rsid w:val="00D401C0"/>
    <w:rsid w:val="00D40516"/>
    <w:rsid w:val="00D40654"/>
    <w:rsid w:val="00D4204A"/>
    <w:rsid w:val="00D42185"/>
    <w:rsid w:val="00D42D78"/>
    <w:rsid w:val="00D43355"/>
    <w:rsid w:val="00D43D04"/>
    <w:rsid w:val="00D44C2C"/>
    <w:rsid w:val="00D450A8"/>
    <w:rsid w:val="00D4640B"/>
    <w:rsid w:val="00D46C71"/>
    <w:rsid w:val="00D475CD"/>
    <w:rsid w:val="00D50856"/>
    <w:rsid w:val="00D51D2D"/>
    <w:rsid w:val="00D52043"/>
    <w:rsid w:val="00D52F71"/>
    <w:rsid w:val="00D548D6"/>
    <w:rsid w:val="00D54E57"/>
    <w:rsid w:val="00D5605E"/>
    <w:rsid w:val="00D56B6F"/>
    <w:rsid w:val="00D64D11"/>
    <w:rsid w:val="00D65476"/>
    <w:rsid w:val="00D65C42"/>
    <w:rsid w:val="00D66843"/>
    <w:rsid w:val="00D66C47"/>
    <w:rsid w:val="00D66F93"/>
    <w:rsid w:val="00D673B3"/>
    <w:rsid w:val="00D712BE"/>
    <w:rsid w:val="00D715BD"/>
    <w:rsid w:val="00D7183E"/>
    <w:rsid w:val="00D71CB6"/>
    <w:rsid w:val="00D73A31"/>
    <w:rsid w:val="00D74869"/>
    <w:rsid w:val="00D74937"/>
    <w:rsid w:val="00D74A4D"/>
    <w:rsid w:val="00D75140"/>
    <w:rsid w:val="00D7565E"/>
    <w:rsid w:val="00D8176F"/>
    <w:rsid w:val="00D82AD1"/>
    <w:rsid w:val="00D8393C"/>
    <w:rsid w:val="00D846A5"/>
    <w:rsid w:val="00D84779"/>
    <w:rsid w:val="00D86376"/>
    <w:rsid w:val="00D86EB0"/>
    <w:rsid w:val="00D9001C"/>
    <w:rsid w:val="00D91460"/>
    <w:rsid w:val="00D92BDD"/>
    <w:rsid w:val="00D9498B"/>
    <w:rsid w:val="00D979DB"/>
    <w:rsid w:val="00DA0A4A"/>
    <w:rsid w:val="00DA0AA8"/>
    <w:rsid w:val="00DA0AD4"/>
    <w:rsid w:val="00DA14D1"/>
    <w:rsid w:val="00DA23A4"/>
    <w:rsid w:val="00DA611C"/>
    <w:rsid w:val="00DA644C"/>
    <w:rsid w:val="00DA6714"/>
    <w:rsid w:val="00DA6E16"/>
    <w:rsid w:val="00DA720E"/>
    <w:rsid w:val="00DB0E51"/>
    <w:rsid w:val="00DB2199"/>
    <w:rsid w:val="00DB2741"/>
    <w:rsid w:val="00DB3745"/>
    <w:rsid w:val="00DB4CC9"/>
    <w:rsid w:val="00DB5B11"/>
    <w:rsid w:val="00DB5F41"/>
    <w:rsid w:val="00DB60B1"/>
    <w:rsid w:val="00DB68E9"/>
    <w:rsid w:val="00DB733E"/>
    <w:rsid w:val="00DC04A9"/>
    <w:rsid w:val="00DC08B1"/>
    <w:rsid w:val="00DC1117"/>
    <w:rsid w:val="00DC18B2"/>
    <w:rsid w:val="00DC3967"/>
    <w:rsid w:val="00DC3FEC"/>
    <w:rsid w:val="00DC4DCB"/>
    <w:rsid w:val="00DC7045"/>
    <w:rsid w:val="00DD202A"/>
    <w:rsid w:val="00DD2365"/>
    <w:rsid w:val="00DD2521"/>
    <w:rsid w:val="00DD350B"/>
    <w:rsid w:val="00DD5C23"/>
    <w:rsid w:val="00DE027C"/>
    <w:rsid w:val="00DE0C89"/>
    <w:rsid w:val="00DE0D4A"/>
    <w:rsid w:val="00DE1CE1"/>
    <w:rsid w:val="00DE1D1D"/>
    <w:rsid w:val="00DE34C1"/>
    <w:rsid w:val="00DE3ADB"/>
    <w:rsid w:val="00DE51D8"/>
    <w:rsid w:val="00DF0603"/>
    <w:rsid w:val="00DF2877"/>
    <w:rsid w:val="00DF3087"/>
    <w:rsid w:val="00DF3516"/>
    <w:rsid w:val="00DF4840"/>
    <w:rsid w:val="00DF4951"/>
    <w:rsid w:val="00DF50D7"/>
    <w:rsid w:val="00DF5AA0"/>
    <w:rsid w:val="00E00A61"/>
    <w:rsid w:val="00E00E4D"/>
    <w:rsid w:val="00E03A37"/>
    <w:rsid w:val="00E03ECF"/>
    <w:rsid w:val="00E05DFB"/>
    <w:rsid w:val="00E077A4"/>
    <w:rsid w:val="00E102DF"/>
    <w:rsid w:val="00E10BEB"/>
    <w:rsid w:val="00E10D26"/>
    <w:rsid w:val="00E132D7"/>
    <w:rsid w:val="00E13743"/>
    <w:rsid w:val="00E14308"/>
    <w:rsid w:val="00E14808"/>
    <w:rsid w:val="00E159B1"/>
    <w:rsid w:val="00E15DA6"/>
    <w:rsid w:val="00E163CA"/>
    <w:rsid w:val="00E1706F"/>
    <w:rsid w:val="00E173FA"/>
    <w:rsid w:val="00E17CE4"/>
    <w:rsid w:val="00E20A4A"/>
    <w:rsid w:val="00E20ABC"/>
    <w:rsid w:val="00E211A2"/>
    <w:rsid w:val="00E21FC0"/>
    <w:rsid w:val="00E2271A"/>
    <w:rsid w:val="00E22AFF"/>
    <w:rsid w:val="00E23214"/>
    <w:rsid w:val="00E24A48"/>
    <w:rsid w:val="00E24DD8"/>
    <w:rsid w:val="00E2615E"/>
    <w:rsid w:val="00E26164"/>
    <w:rsid w:val="00E30008"/>
    <w:rsid w:val="00E319D7"/>
    <w:rsid w:val="00E3372B"/>
    <w:rsid w:val="00E33B71"/>
    <w:rsid w:val="00E35FA2"/>
    <w:rsid w:val="00E3712B"/>
    <w:rsid w:val="00E376CB"/>
    <w:rsid w:val="00E40DB5"/>
    <w:rsid w:val="00E41CA8"/>
    <w:rsid w:val="00E41EC9"/>
    <w:rsid w:val="00E42AF3"/>
    <w:rsid w:val="00E434F7"/>
    <w:rsid w:val="00E43C19"/>
    <w:rsid w:val="00E45D27"/>
    <w:rsid w:val="00E47641"/>
    <w:rsid w:val="00E51E2C"/>
    <w:rsid w:val="00E5277F"/>
    <w:rsid w:val="00E61C33"/>
    <w:rsid w:val="00E63004"/>
    <w:rsid w:val="00E64221"/>
    <w:rsid w:val="00E67491"/>
    <w:rsid w:val="00E678AD"/>
    <w:rsid w:val="00E678F1"/>
    <w:rsid w:val="00E7011E"/>
    <w:rsid w:val="00E70935"/>
    <w:rsid w:val="00E715E1"/>
    <w:rsid w:val="00E757AC"/>
    <w:rsid w:val="00E75806"/>
    <w:rsid w:val="00E76C49"/>
    <w:rsid w:val="00E8050C"/>
    <w:rsid w:val="00E80A07"/>
    <w:rsid w:val="00E80AC1"/>
    <w:rsid w:val="00E82052"/>
    <w:rsid w:val="00E84460"/>
    <w:rsid w:val="00E84D5F"/>
    <w:rsid w:val="00E85909"/>
    <w:rsid w:val="00E86958"/>
    <w:rsid w:val="00E8799C"/>
    <w:rsid w:val="00E90B2E"/>
    <w:rsid w:val="00E915F4"/>
    <w:rsid w:val="00E94458"/>
    <w:rsid w:val="00E944EC"/>
    <w:rsid w:val="00E94ABF"/>
    <w:rsid w:val="00E95075"/>
    <w:rsid w:val="00E95504"/>
    <w:rsid w:val="00E96355"/>
    <w:rsid w:val="00E97A7A"/>
    <w:rsid w:val="00EA05CA"/>
    <w:rsid w:val="00EA1DB4"/>
    <w:rsid w:val="00EA4000"/>
    <w:rsid w:val="00EA5F19"/>
    <w:rsid w:val="00EB0760"/>
    <w:rsid w:val="00EB13F2"/>
    <w:rsid w:val="00EB160D"/>
    <w:rsid w:val="00EB3503"/>
    <w:rsid w:val="00EB5FE1"/>
    <w:rsid w:val="00EB614B"/>
    <w:rsid w:val="00EB62CF"/>
    <w:rsid w:val="00EB6676"/>
    <w:rsid w:val="00EB6B82"/>
    <w:rsid w:val="00EB710E"/>
    <w:rsid w:val="00EC095A"/>
    <w:rsid w:val="00EC0CBB"/>
    <w:rsid w:val="00EC30B6"/>
    <w:rsid w:val="00EC409E"/>
    <w:rsid w:val="00EC43A5"/>
    <w:rsid w:val="00EC4A91"/>
    <w:rsid w:val="00EC4B15"/>
    <w:rsid w:val="00EC5012"/>
    <w:rsid w:val="00EC5E31"/>
    <w:rsid w:val="00ED0920"/>
    <w:rsid w:val="00ED1600"/>
    <w:rsid w:val="00ED1CF6"/>
    <w:rsid w:val="00ED2754"/>
    <w:rsid w:val="00EE0BFC"/>
    <w:rsid w:val="00EE17BE"/>
    <w:rsid w:val="00EE23BB"/>
    <w:rsid w:val="00EE25A7"/>
    <w:rsid w:val="00EE27AA"/>
    <w:rsid w:val="00EE2B9B"/>
    <w:rsid w:val="00EE2F02"/>
    <w:rsid w:val="00EE301F"/>
    <w:rsid w:val="00EE535C"/>
    <w:rsid w:val="00EE54F3"/>
    <w:rsid w:val="00EF0C9F"/>
    <w:rsid w:val="00EF0E46"/>
    <w:rsid w:val="00EF174E"/>
    <w:rsid w:val="00EF1A3A"/>
    <w:rsid w:val="00EF1C34"/>
    <w:rsid w:val="00EF269A"/>
    <w:rsid w:val="00EF36F1"/>
    <w:rsid w:val="00EF5104"/>
    <w:rsid w:val="00EF56C1"/>
    <w:rsid w:val="00EF59E0"/>
    <w:rsid w:val="00EF5CB2"/>
    <w:rsid w:val="00EF6185"/>
    <w:rsid w:val="00EF6739"/>
    <w:rsid w:val="00EF7EFF"/>
    <w:rsid w:val="00F0025A"/>
    <w:rsid w:val="00F0048E"/>
    <w:rsid w:val="00F00708"/>
    <w:rsid w:val="00F00945"/>
    <w:rsid w:val="00F03DD8"/>
    <w:rsid w:val="00F04AA6"/>
    <w:rsid w:val="00F05D65"/>
    <w:rsid w:val="00F07557"/>
    <w:rsid w:val="00F10A48"/>
    <w:rsid w:val="00F11769"/>
    <w:rsid w:val="00F12467"/>
    <w:rsid w:val="00F130AE"/>
    <w:rsid w:val="00F144B8"/>
    <w:rsid w:val="00F1456B"/>
    <w:rsid w:val="00F147EF"/>
    <w:rsid w:val="00F151E8"/>
    <w:rsid w:val="00F1694F"/>
    <w:rsid w:val="00F17964"/>
    <w:rsid w:val="00F2186D"/>
    <w:rsid w:val="00F21A51"/>
    <w:rsid w:val="00F21CE2"/>
    <w:rsid w:val="00F22756"/>
    <w:rsid w:val="00F22D6E"/>
    <w:rsid w:val="00F23298"/>
    <w:rsid w:val="00F244A6"/>
    <w:rsid w:val="00F25329"/>
    <w:rsid w:val="00F259BF"/>
    <w:rsid w:val="00F269EB"/>
    <w:rsid w:val="00F26E63"/>
    <w:rsid w:val="00F27CC2"/>
    <w:rsid w:val="00F3031A"/>
    <w:rsid w:val="00F31520"/>
    <w:rsid w:val="00F31E70"/>
    <w:rsid w:val="00F332AD"/>
    <w:rsid w:val="00F33E70"/>
    <w:rsid w:val="00F344EC"/>
    <w:rsid w:val="00F34912"/>
    <w:rsid w:val="00F424D6"/>
    <w:rsid w:val="00F439A7"/>
    <w:rsid w:val="00F4496B"/>
    <w:rsid w:val="00F449A3"/>
    <w:rsid w:val="00F45796"/>
    <w:rsid w:val="00F45D51"/>
    <w:rsid w:val="00F504CF"/>
    <w:rsid w:val="00F509EF"/>
    <w:rsid w:val="00F51D9D"/>
    <w:rsid w:val="00F544FF"/>
    <w:rsid w:val="00F570AF"/>
    <w:rsid w:val="00F576AC"/>
    <w:rsid w:val="00F6143B"/>
    <w:rsid w:val="00F61918"/>
    <w:rsid w:val="00F619F5"/>
    <w:rsid w:val="00F623CC"/>
    <w:rsid w:val="00F625C7"/>
    <w:rsid w:val="00F625EE"/>
    <w:rsid w:val="00F63763"/>
    <w:rsid w:val="00F63DD7"/>
    <w:rsid w:val="00F64B3B"/>
    <w:rsid w:val="00F654FC"/>
    <w:rsid w:val="00F65ED8"/>
    <w:rsid w:val="00F66E2A"/>
    <w:rsid w:val="00F67F9A"/>
    <w:rsid w:val="00F701C8"/>
    <w:rsid w:val="00F705E8"/>
    <w:rsid w:val="00F72993"/>
    <w:rsid w:val="00F75DA8"/>
    <w:rsid w:val="00F76C57"/>
    <w:rsid w:val="00F772BC"/>
    <w:rsid w:val="00F8158B"/>
    <w:rsid w:val="00F831C2"/>
    <w:rsid w:val="00F83A02"/>
    <w:rsid w:val="00F87B28"/>
    <w:rsid w:val="00F91C98"/>
    <w:rsid w:val="00F925C7"/>
    <w:rsid w:val="00F9266C"/>
    <w:rsid w:val="00F930EC"/>
    <w:rsid w:val="00F931E2"/>
    <w:rsid w:val="00F935CB"/>
    <w:rsid w:val="00F9375F"/>
    <w:rsid w:val="00F94477"/>
    <w:rsid w:val="00F95802"/>
    <w:rsid w:val="00F97967"/>
    <w:rsid w:val="00FA0CDB"/>
    <w:rsid w:val="00FA101D"/>
    <w:rsid w:val="00FA2626"/>
    <w:rsid w:val="00FA2B6A"/>
    <w:rsid w:val="00FA39C9"/>
    <w:rsid w:val="00FA4164"/>
    <w:rsid w:val="00FA4356"/>
    <w:rsid w:val="00FA445C"/>
    <w:rsid w:val="00FA655F"/>
    <w:rsid w:val="00FA7449"/>
    <w:rsid w:val="00FB3779"/>
    <w:rsid w:val="00FB6229"/>
    <w:rsid w:val="00FB7196"/>
    <w:rsid w:val="00FB7337"/>
    <w:rsid w:val="00FC2BB9"/>
    <w:rsid w:val="00FC5083"/>
    <w:rsid w:val="00FC64B1"/>
    <w:rsid w:val="00FC6C2E"/>
    <w:rsid w:val="00FC6D09"/>
    <w:rsid w:val="00FD07DB"/>
    <w:rsid w:val="00FD49AD"/>
    <w:rsid w:val="00FD58AA"/>
    <w:rsid w:val="00FD6C2D"/>
    <w:rsid w:val="00FD6FCF"/>
    <w:rsid w:val="00FE0589"/>
    <w:rsid w:val="00FE2221"/>
    <w:rsid w:val="00FE2519"/>
    <w:rsid w:val="00FE3C2D"/>
    <w:rsid w:val="00FE4A0A"/>
    <w:rsid w:val="00FE6338"/>
    <w:rsid w:val="00FE6549"/>
    <w:rsid w:val="00FE7E6F"/>
    <w:rsid w:val="00FF02AA"/>
    <w:rsid w:val="00FF04E5"/>
    <w:rsid w:val="00FF0807"/>
    <w:rsid w:val="00FF0DEF"/>
    <w:rsid w:val="00FF192C"/>
    <w:rsid w:val="00FF3695"/>
    <w:rsid w:val="00FF5477"/>
    <w:rsid w:val="00FF5690"/>
    <w:rsid w:val="00FF6344"/>
    <w:rsid w:val="00FF6B2D"/>
    <w:rsid w:val="00FF7D3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next w:val="Normal"/>
    <w:link w:val="Heading2Char1"/>
    <w:uiPriority w:val="99"/>
    <w:qFormat/>
    <w:rsid w:val="00B72654"/>
    <w:pPr>
      <w:keepNext/>
      <w:jc w:val="center"/>
      <w:outlineLvl w:val="1"/>
    </w:pPr>
    <w:rPr>
      <w:rFonts w:ascii="Arial" w:hAnsi="Arial" w:cs="Arial"/>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75A7F"/>
    <w:rPr>
      <w:rFonts w:asciiTheme="majorHAnsi" w:eastAsiaTheme="majorEastAsia" w:hAnsiTheme="majorHAnsi" w:cstheme="majorBidi"/>
      <w:b/>
      <w:bCs/>
      <w:i/>
      <w:iCs/>
      <w:sz w:val="28"/>
      <w:szCs w:val="28"/>
    </w:rPr>
  </w:style>
  <w:style w:type="paragraph" w:customStyle="1" w:styleId="ConsNormal">
    <w:name w:val="ConsNormal"/>
    <w:uiPriority w:val="99"/>
    <w:rsid w:val="00F576AC"/>
    <w:pPr>
      <w:widowControl w:val="0"/>
      <w:autoSpaceDE w:val="0"/>
      <w:autoSpaceDN w:val="0"/>
      <w:adjustRightInd w:val="0"/>
      <w:ind w:right="19772" w:firstLine="720"/>
    </w:pPr>
    <w:rPr>
      <w:rFonts w:ascii="Arial" w:hAnsi="Arial" w:cs="Arial"/>
      <w:sz w:val="20"/>
      <w:szCs w:val="20"/>
      <w:lang w:eastAsia="en-US"/>
    </w:rPr>
  </w:style>
  <w:style w:type="paragraph" w:customStyle="1" w:styleId="1">
    <w:name w:val="Знак1 Знак Знак Знак Знак Знак Знак Знак Знак Знак"/>
    <w:basedOn w:val="Normal"/>
    <w:next w:val="Normal"/>
    <w:uiPriority w:val="99"/>
    <w:semiHidden/>
    <w:rsid w:val="003A10A2"/>
    <w:pPr>
      <w:spacing w:after="160" w:line="240" w:lineRule="exact"/>
    </w:pPr>
    <w:rPr>
      <w:rFonts w:ascii="Arial" w:hAnsi="Arial" w:cs="Arial"/>
      <w:sz w:val="20"/>
      <w:szCs w:val="20"/>
      <w:lang w:val="en-US" w:eastAsia="en-US"/>
    </w:rPr>
  </w:style>
  <w:style w:type="paragraph" w:customStyle="1" w:styleId="a">
    <w:name w:val="Знак Знак Знак Знак Знак Знак Знак"/>
    <w:basedOn w:val="Normal"/>
    <w:uiPriority w:val="99"/>
    <w:rsid w:val="009328E4"/>
    <w:rPr>
      <w:rFonts w:ascii="Verdana" w:hAnsi="Verdana" w:cs="Verdana"/>
      <w:sz w:val="20"/>
      <w:szCs w:val="20"/>
      <w:lang w:val="en-US" w:eastAsia="en-US"/>
    </w:rPr>
  </w:style>
  <w:style w:type="paragraph" w:styleId="BodyText">
    <w:name w:val="Body Text"/>
    <w:basedOn w:val="Normal"/>
    <w:link w:val="BodyTextChar1"/>
    <w:uiPriority w:val="99"/>
    <w:rsid w:val="006C1C66"/>
    <w:pPr>
      <w:jc w:val="both"/>
    </w:pPr>
    <w:rPr>
      <w:sz w:val="28"/>
      <w:szCs w:val="28"/>
    </w:rPr>
  </w:style>
  <w:style w:type="character" w:customStyle="1" w:styleId="BodyTextChar">
    <w:name w:val="Body Text Char"/>
    <w:basedOn w:val="DefaultParagraphFont"/>
    <w:link w:val="BodyText"/>
    <w:uiPriority w:val="99"/>
    <w:semiHidden/>
    <w:rsid w:val="00E75A7F"/>
    <w:rPr>
      <w:sz w:val="24"/>
      <w:szCs w:val="24"/>
    </w:rPr>
  </w:style>
  <w:style w:type="table" w:styleId="TableGrid">
    <w:name w:val="Table Grid"/>
    <w:basedOn w:val="TableNormal"/>
    <w:uiPriority w:val="99"/>
    <w:rsid w:val="006C1C6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6C1C66"/>
    <w:pPr>
      <w:ind w:firstLine="709"/>
      <w:jc w:val="both"/>
    </w:pPr>
    <w:rPr>
      <w:sz w:val="28"/>
      <w:szCs w:val="28"/>
    </w:rPr>
  </w:style>
  <w:style w:type="character" w:customStyle="1" w:styleId="BodyTextIndent2Char">
    <w:name w:val="Body Text Indent 2 Char"/>
    <w:basedOn w:val="DefaultParagraphFont"/>
    <w:link w:val="BodyTextIndent2"/>
    <w:uiPriority w:val="99"/>
    <w:semiHidden/>
    <w:rsid w:val="00E75A7F"/>
    <w:rPr>
      <w:sz w:val="24"/>
      <w:szCs w:val="24"/>
    </w:rPr>
  </w:style>
  <w:style w:type="paragraph" w:customStyle="1" w:styleId="11">
    <w:name w:val="Знак1 Знак Знак Знак Знак Знак Знак Знак Знак Знак1"/>
    <w:basedOn w:val="Normal"/>
    <w:next w:val="Normal"/>
    <w:uiPriority w:val="99"/>
    <w:semiHidden/>
    <w:rsid w:val="00E86958"/>
    <w:pPr>
      <w:spacing w:after="160" w:line="240" w:lineRule="exact"/>
    </w:pPr>
    <w:rPr>
      <w:rFonts w:ascii="Arial" w:hAnsi="Arial" w:cs="Arial"/>
      <w:sz w:val="20"/>
      <w:szCs w:val="20"/>
      <w:lang w:val="en-US" w:eastAsia="en-US"/>
    </w:rPr>
  </w:style>
  <w:style w:type="paragraph" w:customStyle="1" w:styleId="NormalANX">
    <w:name w:val="NormalANX"/>
    <w:basedOn w:val="Normal"/>
    <w:uiPriority w:val="99"/>
    <w:rsid w:val="00502B1E"/>
    <w:pPr>
      <w:spacing w:before="240" w:after="240" w:line="360" w:lineRule="auto"/>
      <w:ind w:firstLine="720"/>
      <w:jc w:val="both"/>
    </w:pPr>
    <w:rPr>
      <w:sz w:val="28"/>
      <w:szCs w:val="28"/>
    </w:rPr>
  </w:style>
  <w:style w:type="paragraph" w:customStyle="1" w:styleId="CharChar1CharChar1CharChar">
    <w:name w:val="Char Char Знак Знак1 Char Char1 Знак Знак Char Char"/>
    <w:basedOn w:val="Normal"/>
    <w:uiPriority w:val="99"/>
    <w:rsid w:val="00B06701"/>
    <w:pPr>
      <w:spacing w:before="100" w:beforeAutospacing="1" w:after="100" w:afterAutospacing="1"/>
    </w:pPr>
    <w:rPr>
      <w:rFonts w:ascii="Tahoma" w:hAnsi="Tahoma" w:cs="Tahoma"/>
      <w:sz w:val="20"/>
      <w:szCs w:val="20"/>
      <w:lang w:val="en-US" w:eastAsia="en-US"/>
    </w:rPr>
  </w:style>
  <w:style w:type="paragraph" w:customStyle="1" w:styleId="a0">
    <w:name w:val="Знак"/>
    <w:basedOn w:val="Normal"/>
    <w:uiPriority w:val="99"/>
    <w:rsid w:val="00FA445C"/>
    <w:rPr>
      <w:rFonts w:ascii="Verdana" w:hAnsi="Verdana" w:cs="Verdana"/>
      <w:sz w:val="20"/>
      <w:szCs w:val="20"/>
      <w:lang w:val="en-US" w:eastAsia="en-US"/>
    </w:rPr>
  </w:style>
  <w:style w:type="character" w:customStyle="1" w:styleId="BodyTextChar1">
    <w:name w:val="Body Text Char1"/>
    <w:basedOn w:val="DefaultParagraphFont"/>
    <w:link w:val="BodyText"/>
    <w:uiPriority w:val="99"/>
    <w:locked/>
    <w:rsid w:val="00FA445C"/>
    <w:rPr>
      <w:sz w:val="28"/>
      <w:szCs w:val="28"/>
      <w:lang w:val="ru-RU" w:eastAsia="ru-RU"/>
    </w:rPr>
  </w:style>
  <w:style w:type="character" w:customStyle="1" w:styleId="3">
    <w:name w:val="Знак Знак3"/>
    <w:basedOn w:val="DefaultParagraphFont"/>
    <w:uiPriority w:val="99"/>
    <w:rsid w:val="00220D67"/>
    <w:rPr>
      <w:sz w:val="28"/>
      <w:szCs w:val="28"/>
      <w:lang w:val="ru-RU" w:eastAsia="ru-RU"/>
    </w:rPr>
  </w:style>
  <w:style w:type="paragraph" w:customStyle="1" w:styleId="CharCharCharChar">
    <w:name w:val="Char Char Char Char"/>
    <w:basedOn w:val="Normal"/>
    <w:next w:val="Normal"/>
    <w:uiPriority w:val="99"/>
    <w:semiHidden/>
    <w:rsid w:val="00257C82"/>
    <w:pPr>
      <w:spacing w:after="160" w:line="240" w:lineRule="exact"/>
    </w:pPr>
    <w:rPr>
      <w:rFonts w:ascii="Arial" w:hAnsi="Arial" w:cs="Arial"/>
      <w:sz w:val="20"/>
      <w:szCs w:val="20"/>
      <w:lang w:val="en-US" w:eastAsia="en-US"/>
    </w:rPr>
  </w:style>
  <w:style w:type="paragraph" w:styleId="Subtitle">
    <w:name w:val="Subtitle"/>
    <w:basedOn w:val="Normal"/>
    <w:link w:val="SubtitleChar1"/>
    <w:uiPriority w:val="99"/>
    <w:qFormat/>
    <w:rsid w:val="00E21FC0"/>
    <w:pPr>
      <w:ind w:firstLine="709"/>
      <w:jc w:val="both"/>
    </w:pPr>
    <w:rPr>
      <w:sz w:val="28"/>
      <w:szCs w:val="28"/>
    </w:rPr>
  </w:style>
  <w:style w:type="character" w:customStyle="1" w:styleId="SubtitleChar">
    <w:name w:val="Subtitle Char"/>
    <w:basedOn w:val="DefaultParagraphFont"/>
    <w:link w:val="Subtitle"/>
    <w:uiPriority w:val="11"/>
    <w:rsid w:val="00E75A7F"/>
    <w:rPr>
      <w:rFonts w:asciiTheme="majorHAnsi" w:eastAsiaTheme="majorEastAsia" w:hAnsiTheme="majorHAnsi" w:cstheme="majorBidi"/>
      <w:sz w:val="24"/>
      <w:szCs w:val="24"/>
    </w:rPr>
  </w:style>
  <w:style w:type="character" w:customStyle="1" w:styleId="SubtitleChar1">
    <w:name w:val="Subtitle Char1"/>
    <w:basedOn w:val="DefaultParagraphFont"/>
    <w:link w:val="Subtitle"/>
    <w:uiPriority w:val="99"/>
    <w:locked/>
    <w:rsid w:val="00E21FC0"/>
    <w:rPr>
      <w:sz w:val="24"/>
      <w:szCs w:val="24"/>
    </w:rPr>
  </w:style>
  <w:style w:type="paragraph" w:styleId="BodyTextIndent">
    <w:name w:val="Body Text Indent"/>
    <w:basedOn w:val="Normal"/>
    <w:link w:val="BodyTextIndentChar1"/>
    <w:uiPriority w:val="99"/>
    <w:rsid w:val="00E21FC0"/>
    <w:pPr>
      <w:spacing w:after="120"/>
      <w:ind w:left="283"/>
    </w:pPr>
  </w:style>
  <w:style w:type="character" w:customStyle="1" w:styleId="BodyTextIndentChar">
    <w:name w:val="Body Text Indent Char"/>
    <w:basedOn w:val="DefaultParagraphFont"/>
    <w:link w:val="BodyTextIndent"/>
    <w:uiPriority w:val="99"/>
    <w:semiHidden/>
    <w:rsid w:val="00E75A7F"/>
    <w:rPr>
      <w:sz w:val="24"/>
      <w:szCs w:val="24"/>
    </w:rPr>
  </w:style>
  <w:style w:type="character" w:customStyle="1" w:styleId="BodyTextIndentChar1">
    <w:name w:val="Body Text Indent Char1"/>
    <w:basedOn w:val="DefaultParagraphFont"/>
    <w:link w:val="BodyTextIndent"/>
    <w:uiPriority w:val="99"/>
    <w:locked/>
    <w:rsid w:val="00E21FC0"/>
    <w:rPr>
      <w:sz w:val="24"/>
      <w:szCs w:val="24"/>
    </w:rPr>
  </w:style>
  <w:style w:type="paragraph" w:styleId="BodyTextFirstIndent2">
    <w:name w:val="Body Text First Indent 2"/>
    <w:basedOn w:val="BodyTextIndent"/>
    <w:link w:val="BodyTextFirstIndent2Char1"/>
    <w:uiPriority w:val="99"/>
    <w:rsid w:val="00E21FC0"/>
    <w:pPr>
      <w:ind w:firstLine="210"/>
    </w:pPr>
  </w:style>
  <w:style w:type="character" w:customStyle="1" w:styleId="BodyTextFirstIndent2Char">
    <w:name w:val="Body Text First Indent 2 Char"/>
    <w:basedOn w:val="BodyTextIndentChar1"/>
    <w:link w:val="BodyTextFirstIndent2"/>
    <w:uiPriority w:val="99"/>
    <w:semiHidden/>
    <w:rsid w:val="00E75A7F"/>
  </w:style>
  <w:style w:type="character" w:customStyle="1" w:styleId="BodyTextFirstIndent2Char1">
    <w:name w:val="Body Text First Indent 2 Char1"/>
    <w:basedOn w:val="BodyTextIndentChar1"/>
    <w:link w:val="BodyTextFirstIndent2"/>
    <w:uiPriority w:val="99"/>
    <w:locked/>
    <w:rsid w:val="00E21FC0"/>
  </w:style>
  <w:style w:type="character" w:customStyle="1" w:styleId="Heading2Char1">
    <w:name w:val="Heading 2 Char1"/>
    <w:basedOn w:val="DefaultParagraphFont"/>
    <w:link w:val="Heading2"/>
    <w:uiPriority w:val="99"/>
    <w:locked/>
    <w:rsid w:val="00B72654"/>
    <w:rPr>
      <w:rFonts w:ascii="Arial" w:hAnsi="Arial" w:cs="Arial"/>
      <w:i/>
      <w:iCs/>
      <w:sz w:val="28"/>
      <w:szCs w:val="28"/>
    </w:rPr>
  </w:style>
</w:styles>
</file>

<file path=word/webSettings.xml><?xml version="1.0" encoding="utf-8"?>
<w:webSettings xmlns:r="http://schemas.openxmlformats.org/officeDocument/2006/relationships" xmlns:w="http://schemas.openxmlformats.org/wordprocessingml/2006/main">
  <w:divs>
    <w:div w:id="258678822">
      <w:marLeft w:val="0"/>
      <w:marRight w:val="0"/>
      <w:marTop w:val="0"/>
      <w:marBottom w:val="0"/>
      <w:divBdr>
        <w:top w:val="none" w:sz="0" w:space="0" w:color="auto"/>
        <w:left w:val="none" w:sz="0" w:space="0" w:color="auto"/>
        <w:bottom w:val="none" w:sz="0" w:space="0" w:color="auto"/>
        <w:right w:val="none" w:sz="0" w:space="0" w:color="auto"/>
      </w:divBdr>
    </w:div>
    <w:div w:id="258678823">
      <w:marLeft w:val="0"/>
      <w:marRight w:val="0"/>
      <w:marTop w:val="0"/>
      <w:marBottom w:val="0"/>
      <w:divBdr>
        <w:top w:val="none" w:sz="0" w:space="0" w:color="auto"/>
        <w:left w:val="none" w:sz="0" w:space="0" w:color="auto"/>
        <w:bottom w:val="none" w:sz="0" w:space="0" w:color="auto"/>
        <w:right w:val="none" w:sz="0" w:space="0" w:color="auto"/>
      </w:divBdr>
    </w:div>
    <w:div w:id="258678824">
      <w:marLeft w:val="0"/>
      <w:marRight w:val="0"/>
      <w:marTop w:val="0"/>
      <w:marBottom w:val="0"/>
      <w:divBdr>
        <w:top w:val="none" w:sz="0" w:space="0" w:color="auto"/>
        <w:left w:val="none" w:sz="0" w:space="0" w:color="auto"/>
        <w:bottom w:val="none" w:sz="0" w:space="0" w:color="auto"/>
        <w:right w:val="none" w:sz="0" w:space="0" w:color="auto"/>
      </w:divBdr>
    </w:div>
    <w:div w:id="258678825">
      <w:marLeft w:val="0"/>
      <w:marRight w:val="0"/>
      <w:marTop w:val="0"/>
      <w:marBottom w:val="0"/>
      <w:divBdr>
        <w:top w:val="none" w:sz="0" w:space="0" w:color="auto"/>
        <w:left w:val="none" w:sz="0" w:space="0" w:color="auto"/>
        <w:bottom w:val="none" w:sz="0" w:space="0" w:color="auto"/>
        <w:right w:val="none" w:sz="0" w:space="0" w:color="auto"/>
      </w:divBdr>
    </w:div>
    <w:div w:id="258678826">
      <w:marLeft w:val="0"/>
      <w:marRight w:val="0"/>
      <w:marTop w:val="0"/>
      <w:marBottom w:val="0"/>
      <w:divBdr>
        <w:top w:val="none" w:sz="0" w:space="0" w:color="auto"/>
        <w:left w:val="none" w:sz="0" w:space="0" w:color="auto"/>
        <w:bottom w:val="none" w:sz="0" w:space="0" w:color="auto"/>
        <w:right w:val="none" w:sz="0" w:space="0" w:color="auto"/>
      </w:divBdr>
    </w:div>
    <w:div w:id="258678827">
      <w:marLeft w:val="0"/>
      <w:marRight w:val="0"/>
      <w:marTop w:val="0"/>
      <w:marBottom w:val="0"/>
      <w:divBdr>
        <w:top w:val="none" w:sz="0" w:space="0" w:color="auto"/>
        <w:left w:val="none" w:sz="0" w:space="0" w:color="auto"/>
        <w:bottom w:val="none" w:sz="0" w:space="0" w:color="auto"/>
        <w:right w:val="none" w:sz="0" w:space="0" w:color="auto"/>
      </w:divBdr>
    </w:div>
    <w:div w:id="258678828">
      <w:marLeft w:val="0"/>
      <w:marRight w:val="0"/>
      <w:marTop w:val="0"/>
      <w:marBottom w:val="0"/>
      <w:divBdr>
        <w:top w:val="none" w:sz="0" w:space="0" w:color="auto"/>
        <w:left w:val="none" w:sz="0" w:space="0" w:color="auto"/>
        <w:bottom w:val="none" w:sz="0" w:space="0" w:color="auto"/>
        <w:right w:val="none" w:sz="0" w:space="0" w:color="auto"/>
      </w:divBdr>
    </w:div>
    <w:div w:id="258678829">
      <w:marLeft w:val="0"/>
      <w:marRight w:val="0"/>
      <w:marTop w:val="0"/>
      <w:marBottom w:val="0"/>
      <w:divBdr>
        <w:top w:val="none" w:sz="0" w:space="0" w:color="auto"/>
        <w:left w:val="none" w:sz="0" w:space="0" w:color="auto"/>
        <w:bottom w:val="none" w:sz="0" w:space="0" w:color="auto"/>
        <w:right w:val="none" w:sz="0" w:space="0" w:color="auto"/>
      </w:divBdr>
    </w:div>
    <w:div w:id="258678830">
      <w:marLeft w:val="0"/>
      <w:marRight w:val="0"/>
      <w:marTop w:val="0"/>
      <w:marBottom w:val="0"/>
      <w:divBdr>
        <w:top w:val="none" w:sz="0" w:space="0" w:color="auto"/>
        <w:left w:val="none" w:sz="0" w:space="0" w:color="auto"/>
        <w:bottom w:val="none" w:sz="0" w:space="0" w:color="auto"/>
        <w:right w:val="none" w:sz="0" w:space="0" w:color="auto"/>
      </w:divBdr>
    </w:div>
    <w:div w:id="258678831">
      <w:marLeft w:val="0"/>
      <w:marRight w:val="0"/>
      <w:marTop w:val="0"/>
      <w:marBottom w:val="0"/>
      <w:divBdr>
        <w:top w:val="none" w:sz="0" w:space="0" w:color="auto"/>
        <w:left w:val="none" w:sz="0" w:space="0" w:color="auto"/>
        <w:bottom w:val="none" w:sz="0" w:space="0" w:color="auto"/>
        <w:right w:val="none" w:sz="0" w:space="0" w:color="auto"/>
      </w:divBdr>
    </w:div>
    <w:div w:id="258678832">
      <w:marLeft w:val="0"/>
      <w:marRight w:val="0"/>
      <w:marTop w:val="0"/>
      <w:marBottom w:val="0"/>
      <w:divBdr>
        <w:top w:val="none" w:sz="0" w:space="0" w:color="auto"/>
        <w:left w:val="none" w:sz="0" w:space="0" w:color="auto"/>
        <w:bottom w:val="none" w:sz="0" w:space="0" w:color="auto"/>
        <w:right w:val="none" w:sz="0" w:space="0" w:color="auto"/>
      </w:divBdr>
    </w:div>
    <w:div w:id="258678833">
      <w:marLeft w:val="0"/>
      <w:marRight w:val="0"/>
      <w:marTop w:val="0"/>
      <w:marBottom w:val="0"/>
      <w:divBdr>
        <w:top w:val="none" w:sz="0" w:space="0" w:color="auto"/>
        <w:left w:val="none" w:sz="0" w:space="0" w:color="auto"/>
        <w:bottom w:val="none" w:sz="0" w:space="0" w:color="auto"/>
        <w:right w:val="none" w:sz="0" w:space="0" w:color="auto"/>
      </w:divBdr>
    </w:div>
    <w:div w:id="258678834">
      <w:marLeft w:val="0"/>
      <w:marRight w:val="0"/>
      <w:marTop w:val="0"/>
      <w:marBottom w:val="0"/>
      <w:divBdr>
        <w:top w:val="none" w:sz="0" w:space="0" w:color="auto"/>
        <w:left w:val="none" w:sz="0" w:space="0" w:color="auto"/>
        <w:bottom w:val="none" w:sz="0" w:space="0" w:color="auto"/>
        <w:right w:val="none" w:sz="0" w:space="0" w:color="auto"/>
      </w:divBdr>
    </w:div>
    <w:div w:id="258678835">
      <w:marLeft w:val="0"/>
      <w:marRight w:val="0"/>
      <w:marTop w:val="0"/>
      <w:marBottom w:val="0"/>
      <w:divBdr>
        <w:top w:val="none" w:sz="0" w:space="0" w:color="auto"/>
        <w:left w:val="none" w:sz="0" w:space="0" w:color="auto"/>
        <w:bottom w:val="none" w:sz="0" w:space="0" w:color="auto"/>
        <w:right w:val="none" w:sz="0" w:space="0" w:color="auto"/>
      </w:divBdr>
    </w:div>
    <w:div w:id="258678836">
      <w:marLeft w:val="0"/>
      <w:marRight w:val="0"/>
      <w:marTop w:val="0"/>
      <w:marBottom w:val="0"/>
      <w:divBdr>
        <w:top w:val="none" w:sz="0" w:space="0" w:color="auto"/>
        <w:left w:val="none" w:sz="0" w:space="0" w:color="auto"/>
        <w:bottom w:val="none" w:sz="0" w:space="0" w:color="auto"/>
        <w:right w:val="none" w:sz="0" w:space="0" w:color="auto"/>
      </w:divBdr>
    </w:div>
    <w:div w:id="258678837">
      <w:marLeft w:val="0"/>
      <w:marRight w:val="0"/>
      <w:marTop w:val="0"/>
      <w:marBottom w:val="0"/>
      <w:divBdr>
        <w:top w:val="none" w:sz="0" w:space="0" w:color="auto"/>
        <w:left w:val="none" w:sz="0" w:space="0" w:color="auto"/>
        <w:bottom w:val="none" w:sz="0" w:space="0" w:color="auto"/>
        <w:right w:val="none" w:sz="0" w:space="0" w:color="auto"/>
      </w:divBdr>
    </w:div>
    <w:div w:id="258678838">
      <w:marLeft w:val="0"/>
      <w:marRight w:val="0"/>
      <w:marTop w:val="0"/>
      <w:marBottom w:val="0"/>
      <w:divBdr>
        <w:top w:val="none" w:sz="0" w:space="0" w:color="auto"/>
        <w:left w:val="none" w:sz="0" w:space="0" w:color="auto"/>
        <w:bottom w:val="none" w:sz="0" w:space="0" w:color="auto"/>
        <w:right w:val="none" w:sz="0" w:space="0" w:color="auto"/>
      </w:divBdr>
    </w:div>
    <w:div w:id="258678839">
      <w:marLeft w:val="0"/>
      <w:marRight w:val="0"/>
      <w:marTop w:val="0"/>
      <w:marBottom w:val="0"/>
      <w:divBdr>
        <w:top w:val="none" w:sz="0" w:space="0" w:color="auto"/>
        <w:left w:val="none" w:sz="0" w:space="0" w:color="auto"/>
        <w:bottom w:val="none" w:sz="0" w:space="0" w:color="auto"/>
        <w:right w:val="none" w:sz="0" w:space="0" w:color="auto"/>
      </w:divBdr>
    </w:div>
    <w:div w:id="258678840">
      <w:marLeft w:val="0"/>
      <w:marRight w:val="0"/>
      <w:marTop w:val="0"/>
      <w:marBottom w:val="0"/>
      <w:divBdr>
        <w:top w:val="none" w:sz="0" w:space="0" w:color="auto"/>
        <w:left w:val="none" w:sz="0" w:space="0" w:color="auto"/>
        <w:bottom w:val="none" w:sz="0" w:space="0" w:color="auto"/>
        <w:right w:val="none" w:sz="0" w:space="0" w:color="auto"/>
      </w:divBdr>
    </w:div>
    <w:div w:id="258678841">
      <w:marLeft w:val="0"/>
      <w:marRight w:val="0"/>
      <w:marTop w:val="0"/>
      <w:marBottom w:val="0"/>
      <w:divBdr>
        <w:top w:val="none" w:sz="0" w:space="0" w:color="auto"/>
        <w:left w:val="none" w:sz="0" w:space="0" w:color="auto"/>
        <w:bottom w:val="none" w:sz="0" w:space="0" w:color="auto"/>
        <w:right w:val="none" w:sz="0" w:space="0" w:color="auto"/>
      </w:divBdr>
    </w:div>
    <w:div w:id="258678842">
      <w:marLeft w:val="0"/>
      <w:marRight w:val="0"/>
      <w:marTop w:val="0"/>
      <w:marBottom w:val="0"/>
      <w:divBdr>
        <w:top w:val="none" w:sz="0" w:space="0" w:color="auto"/>
        <w:left w:val="none" w:sz="0" w:space="0" w:color="auto"/>
        <w:bottom w:val="none" w:sz="0" w:space="0" w:color="auto"/>
        <w:right w:val="none" w:sz="0" w:space="0" w:color="auto"/>
      </w:divBdr>
    </w:div>
    <w:div w:id="258678843">
      <w:marLeft w:val="0"/>
      <w:marRight w:val="0"/>
      <w:marTop w:val="0"/>
      <w:marBottom w:val="0"/>
      <w:divBdr>
        <w:top w:val="none" w:sz="0" w:space="0" w:color="auto"/>
        <w:left w:val="none" w:sz="0" w:space="0" w:color="auto"/>
        <w:bottom w:val="none" w:sz="0" w:space="0" w:color="auto"/>
        <w:right w:val="none" w:sz="0" w:space="0" w:color="auto"/>
      </w:divBdr>
    </w:div>
    <w:div w:id="258678844">
      <w:marLeft w:val="0"/>
      <w:marRight w:val="0"/>
      <w:marTop w:val="0"/>
      <w:marBottom w:val="0"/>
      <w:divBdr>
        <w:top w:val="none" w:sz="0" w:space="0" w:color="auto"/>
        <w:left w:val="none" w:sz="0" w:space="0" w:color="auto"/>
        <w:bottom w:val="none" w:sz="0" w:space="0" w:color="auto"/>
        <w:right w:val="none" w:sz="0" w:space="0" w:color="auto"/>
      </w:divBdr>
    </w:div>
    <w:div w:id="258678845">
      <w:marLeft w:val="0"/>
      <w:marRight w:val="0"/>
      <w:marTop w:val="0"/>
      <w:marBottom w:val="0"/>
      <w:divBdr>
        <w:top w:val="none" w:sz="0" w:space="0" w:color="auto"/>
        <w:left w:val="none" w:sz="0" w:space="0" w:color="auto"/>
        <w:bottom w:val="none" w:sz="0" w:space="0" w:color="auto"/>
        <w:right w:val="none" w:sz="0" w:space="0" w:color="auto"/>
      </w:divBdr>
    </w:div>
    <w:div w:id="258678846">
      <w:marLeft w:val="0"/>
      <w:marRight w:val="0"/>
      <w:marTop w:val="0"/>
      <w:marBottom w:val="0"/>
      <w:divBdr>
        <w:top w:val="none" w:sz="0" w:space="0" w:color="auto"/>
        <w:left w:val="none" w:sz="0" w:space="0" w:color="auto"/>
        <w:bottom w:val="none" w:sz="0" w:space="0" w:color="auto"/>
        <w:right w:val="none" w:sz="0" w:space="0" w:color="auto"/>
      </w:divBdr>
    </w:div>
    <w:div w:id="258678847">
      <w:marLeft w:val="0"/>
      <w:marRight w:val="0"/>
      <w:marTop w:val="0"/>
      <w:marBottom w:val="0"/>
      <w:divBdr>
        <w:top w:val="none" w:sz="0" w:space="0" w:color="auto"/>
        <w:left w:val="none" w:sz="0" w:space="0" w:color="auto"/>
        <w:bottom w:val="none" w:sz="0" w:space="0" w:color="auto"/>
        <w:right w:val="none" w:sz="0" w:space="0" w:color="auto"/>
      </w:divBdr>
    </w:div>
    <w:div w:id="258678848">
      <w:marLeft w:val="0"/>
      <w:marRight w:val="0"/>
      <w:marTop w:val="0"/>
      <w:marBottom w:val="0"/>
      <w:divBdr>
        <w:top w:val="none" w:sz="0" w:space="0" w:color="auto"/>
        <w:left w:val="none" w:sz="0" w:space="0" w:color="auto"/>
        <w:bottom w:val="none" w:sz="0" w:space="0" w:color="auto"/>
        <w:right w:val="none" w:sz="0" w:space="0" w:color="auto"/>
      </w:divBdr>
    </w:div>
    <w:div w:id="258678849">
      <w:marLeft w:val="0"/>
      <w:marRight w:val="0"/>
      <w:marTop w:val="0"/>
      <w:marBottom w:val="0"/>
      <w:divBdr>
        <w:top w:val="none" w:sz="0" w:space="0" w:color="auto"/>
        <w:left w:val="none" w:sz="0" w:space="0" w:color="auto"/>
        <w:bottom w:val="none" w:sz="0" w:space="0" w:color="auto"/>
        <w:right w:val="none" w:sz="0" w:space="0" w:color="auto"/>
      </w:divBdr>
    </w:div>
    <w:div w:id="2586788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ezhana.ru/envd_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20</Pages>
  <Words>9329</Words>
  <Characters>-32766</Characters>
  <Application>Microsoft Office Outlook</Application>
  <DocSecurity>0</DocSecurity>
  <Lines>0</Lines>
  <Paragraphs>0</Paragraphs>
  <ScaleCrop>false</ScaleCrop>
  <Company>Krokoz™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к приложению №       решения сессии Совета депутатов Чамзинского района  от 21</dc:title>
  <dc:subject/>
  <dc:creator>Райфо</dc:creator>
  <cp:keywords/>
  <dc:description/>
  <cp:lastModifiedBy>www</cp:lastModifiedBy>
  <cp:revision>2</cp:revision>
  <cp:lastPrinted>2016-11-15T13:36:00Z</cp:lastPrinted>
  <dcterms:created xsi:type="dcterms:W3CDTF">2016-11-16T05:51:00Z</dcterms:created>
  <dcterms:modified xsi:type="dcterms:W3CDTF">2016-11-16T05:51:00Z</dcterms:modified>
</cp:coreProperties>
</file>